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5F59" w14:textId="6774A961" w:rsidR="00EF6E77" w:rsidRPr="00EF6E77" w:rsidRDefault="00EF6E77">
      <w:pPr>
        <w:rPr>
          <w:rFonts w:cs="Arial"/>
          <w:b/>
          <w:bCs/>
          <w:sz w:val="22"/>
        </w:rPr>
      </w:pPr>
      <w:r w:rsidRPr="00EF6E77">
        <w:rPr>
          <w:rFonts w:cs="Arial"/>
          <w:b/>
          <w:bCs/>
          <w:sz w:val="22"/>
        </w:rPr>
        <w:t>Letter Template to Parents/Carers</w:t>
      </w:r>
    </w:p>
    <w:p w14:paraId="7B8C3363" w14:textId="77777777" w:rsidR="00EF6E77" w:rsidRDefault="00EF6E77">
      <w:pPr>
        <w:rPr>
          <w:rFonts w:cs="Arial"/>
          <w:sz w:val="22"/>
        </w:rPr>
      </w:pPr>
    </w:p>
    <w:p w14:paraId="14D5F257" w14:textId="40258C82" w:rsidR="001743CE" w:rsidRPr="000109DE" w:rsidRDefault="001743CE">
      <w:pPr>
        <w:rPr>
          <w:rFonts w:cs="Arial"/>
          <w:sz w:val="22"/>
        </w:rPr>
      </w:pPr>
      <w:r w:rsidRPr="000109DE">
        <w:rPr>
          <w:rFonts w:cs="Arial"/>
          <w:sz w:val="22"/>
        </w:rPr>
        <w:t xml:space="preserve">Dear </w:t>
      </w:r>
      <w:r w:rsidR="00A937F1" w:rsidRPr="000109DE">
        <w:rPr>
          <w:rFonts w:cs="Arial"/>
          <w:sz w:val="22"/>
        </w:rPr>
        <w:t>Parents and Carers</w:t>
      </w:r>
      <w:r w:rsidRPr="000109DE">
        <w:rPr>
          <w:rFonts w:cs="Arial"/>
          <w:sz w:val="22"/>
        </w:rPr>
        <w:t xml:space="preserve">, </w:t>
      </w:r>
    </w:p>
    <w:p w14:paraId="2CBAB3F8" w14:textId="3E511B7A" w:rsidR="001743CE" w:rsidRPr="000109DE" w:rsidRDefault="001743CE">
      <w:pPr>
        <w:rPr>
          <w:rFonts w:cs="Arial"/>
          <w:sz w:val="22"/>
        </w:rPr>
      </w:pPr>
    </w:p>
    <w:p w14:paraId="251D2049" w14:textId="02255DB3" w:rsidR="00A937F1" w:rsidRPr="000109DE" w:rsidRDefault="00A937F1" w:rsidP="00A937F1">
      <w:pPr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 xml:space="preserve">As you will be aware, the Government has updated its Coronavirus guidance which now includes Italy and the information can be found on this link: </w:t>
      </w:r>
      <w:hyperlink r:id="rId7" w:tgtFrame="_blank" w:history="1">
        <w:r w:rsidRPr="000109DE">
          <w:rPr>
            <w:rStyle w:val="Hyperlink"/>
            <w:rFonts w:cs="Arial"/>
            <w:sz w:val="22"/>
          </w:rPr>
          <w:t>https://www.gov.uk/guidance/wuhan-novel-coronavirus-information-for-the-public</w:t>
        </w:r>
      </w:hyperlink>
    </w:p>
    <w:p w14:paraId="2D9424A3" w14:textId="6D709F38" w:rsidR="00A937F1" w:rsidRPr="000109DE" w:rsidRDefault="00A937F1" w:rsidP="00A937F1">
      <w:pPr>
        <w:spacing w:line="270" w:lineRule="atLeast"/>
        <w:rPr>
          <w:rFonts w:cs="Arial"/>
          <w:color w:val="090E14"/>
          <w:sz w:val="22"/>
        </w:rPr>
      </w:pPr>
    </w:p>
    <w:p w14:paraId="14992B98" w14:textId="77A7CD53" w:rsidR="00A937F1" w:rsidRPr="000109DE" w:rsidRDefault="00A937F1" w:rsidP="00A937F1">
      <w:pPr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 xml:space="preserve">As a setting we are keeping up to date with the latest guidance and will </w:t>
      </w:r>
      <w:proofErr w:type="gramStart"/>
      <w:r w:rsidRPr="000109DE">
        <w:rPr>
          <w:rFonts w:cs="Arial"/>
          <w:color w:val="090E14"/>
          <w:sz w:val="22"/>
        </w:rPr>
        <w:t>take action</w:t>
      </w:r>
      <w:proofErr w:type="gramEnd"/>
      <w:r w:rsidRPr="000109DE">
        <w:rPr>
          <w:rFonts w:cs="Arial"/>
          <w:color w:val="090E14"/>
          <w:sz w:val="22"/>
        </w:rPr>
        <w:t xml:space="preserve"> as appropriate. </w:t>
      </w:r>
    </w:p>
    <w:p w14:paraId="696C4711" w14:textId="77777777" w:rsidR="00A937F1" w:rsidRPr="000109DE" w:rsidRDefault="00A937F1" w:rsidP="00A937F1">
      <w:pPr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 </w:t>
      </w:r>
    </w:p>
    <w:p w14:paraId="79EF3A01" w14:textId="565AD89F" w:rsidR="00A937F1" w:rsidRPr="000109DE" w:rsidRDefault="00A937F1" w:rsidP="00A937F1">
      <w:pPr>
        <w:shd w:val="clear" w:color="auto" w:fill="FFFFFF"/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If you have returned from these specific areas since 19 February</w:t>
      </w:r>
      <w:r w:rsidR="00FF2A71" w:rsidRPr="000109DE">
        <w:rPr>
          <w:rFonts w:cs="Arial"/>
          <w:color w:val="090E14"/>
          <w:sz w:val="22"/>
        </w:rPr>
        <w:t xml:space="preserve"> the guidance is to call NHS 111 stay indoors and avoid contact with other people even if you do not have symptoms.</w:t>
      </w:r>
    </w:p>
    <w:p w14:paraId="6991289B" w14:textId="77777777" w:rsidR="00A937F1" w:rsidRPr="000109DE" w:rsidRDefault="00A937F1" w:rsidP="00A93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Iran</w:t>
      </w:r>
    </w:p>
    <w:p w14:paraId="00CFA00C" w14:textId="77777777" w:rsidR="00A937F1" w:rsidRPr="000109DE" w:rsidRDefault="00A937F1" w:rsidP="00A93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Specific lockdown areas in Northern Italy as designated by the Government of Italy (see attached map)</w:t>
      </w:r>
    </w:p>
    <w:p w14:paraId="383BA8C1" w14:textId="77777777" w:rsidR="00A937F1" w:rsidRPr="000109DE" w:rsidRDefault="00A937F1" w:rsidP="00A93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Special care zones in South Korea as designated by the Government of the Republic of South Korea</w:t>
      </w:r>
    </w:p>
    <w:p w14:paraId="63C5B706" w14:textId="77777777" w:rsidR="00A937F1" w:rsidRPr="000109DE" w:rsidRDefault="00A937F1" w:rsidP="00A937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Hubei province (returned in the past 14 days)</w:t>
      </w:r>
    </w:p>
    <w:p w14:paraId="53C99F1F" w14:textId="04E1F963" w:rsidR="00A937F1" w:rsidRPr="000109DE" w:rsidRDefault="00A937F1" w:rsidP="00A937F1">
      <w:pPr>
        <w:shd w:val="clear" w:color="auto" w:fill="FFFFFF"/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If you have returned from the following areas since 19 February and develop symptoms</w:t>
      </w:r>
      <w:r w:rsidR="00FF2A71" w:rsidRPr="000109DE">
        <w:rPr>
          <w:rFonts w:cs="Arial"/>
          <w:color w:val="090E14"/>
          <w:sz w:val="22"/>
        </w:rPr>
        <w:t xml:space="preserve"> (cough, fever or shortness of breath)</w:t>
      </w:r>
      <w:r w:rsidRPr="000109DE">
        <w:rPr>
          <w:rFonts w:cs="Arial"/>
          <w:color w:val="090E14"/>
          <w:sz w:val="22"/>
        </w:rPr>
        <w:t>, however mild, you should stay indoors at home and avoid contact with other people immediately and call NHS 111:</w:t>
      </w:r>
    </w:p>
    <w:p w14:paraId="78EA4C96" w14:textId="77777777" w:rsidR="00A937F1" w:rsidRPr="000109DE" w:rsidRDefault="00A937F1" w:rsidP="00A937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Northern Italy (defined by a line above, and not including, Pisa, Florence and Rimini),</w:t>
      </w:r>
    </w:p>
    <w:p w14:paraId="4F891F03" w14:textId="77777777" w:rsidR="00A937F1" w:rsidRPr="000109DE" w:rsidRDefault="00A937F1" w:rsidP="00A937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Vietnam</w:t>
      </w:r>
    </w:p>
    <w:p w14:paraId="35D38FEB" w14:textId="7887BFE2" w:rsidR="00FF2A71" w:rsidRDefault="00A937F1" w:rsidP="00FF2A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Cambodia</w:t>
      </w:r>
    </w:p>
    <w:p w14:paraId="1461B7DC" w14:textId="77777777" w:rsidR="000109DE" w:rsidRPr="000109DE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Laos</w:t>
      </w:r>
    </w:p>
    <w:p w14:paraId="03D73E27" w14:textId="77777777" w:rsidR="000109DE" w:rsidRPr="000109DE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Myanmar</w:t>
      </w:r>
    </w:p>
    <w:p w14:paraId="73781FBA" w14:textId="77777777" w:rsidR="000109DE" w:rsidRPr="000109DE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China</w:t>
      </w:r>
    </w:p>
    <w:p w14:paraId="6266204C" w14:textId="77777777" w:rsidR="000109DE" w:rsidRPr="000109DE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Thailand</w:t>
      </w:r>
    </w:p>
    <w:p w14:paraId="02F1FC06" w14:textId="77777777" w:rsidR="000109DE" w:rsidRPr="000109DE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Japan</w:t>
      </w:r>
    </w:p>
    <w:p w14:paraId="185E21B0" w14:textId="77777777" w:rsidR="000109DE" w:rsidRPr="000109DE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Republic of Korea</w:t>
      </w:r>
    </w:p>
    <w:p w14:paraId="6E3F168F" w14:textId="77777777" w:rsidR="000109DE" w:rsidRPr="000109DE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Hong Kong</w:t>
      </w:r>
    </w:p>
    <w:p w14:paraId="05515095" w14:textId="77777777" w:rsidR="000109DE" w:rsidRPr="000109DE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Taiwan</w:t>
      </w:r>
    </w:p>
    <w:p w14:paraId="1B8D1582" w14:textId="77777777" w:rsidR="000109DE" w:rsidRPr="000109DE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Singapore</w:t>
      </w:r>
    </w:p>
    <w:p w14:paraId="0E7EEA9B" w14:textId="77777777" w:rsidR="000109DE" w:rsidRPr="000109DE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Malaysia</w:t>
      </w:r>
    </w:p>
    <w:p w14:paraId="35FAEFA3" w14:textId="77777777" w:rsidR="000109DE" w:rsidRPr="000109DE" w:rsidRDefault="000109DE" w:rsidP="00010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Arial"/>
          <w:color w:val="090E14"/>
          <w:sz w:val="22"/>
        </w:rPr>
      </w:pPr>
      <w:r w:rsidRPr="000109DE">
        <w:rPr>
          <w:rFonts w:eastAsia="Times New Roman" w:cs="Arial"/>
          <w:color w:val="090E14"/>
          <w:sz w:val="22"/>
        </w:rPr>
        <w:t>Macau</w:t>
      </w:r>
    </w:p>
    <w:p w14:paraId="49A59338" w14:textId="72F13633" w:rsidR="00A937F1" w:rsidRPr="000109DE" w:rsidRDefault="00FF2A71" w:rsidP="00A937F1">
      <w:pPr>
        <w:shd w:val="clear" w:color="auto" w:fill="FFFFFF"/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 xml:space="preserve">Please make us aware if your child is having to </w:t>
      </w:r>
      <w:proofErr w:type="spellStart"/>
      <w:r w:rsidRPr="000109DE">
        <w:rPr>
          <w:rFonts w:cs="Arial"/>
          <w:color w:val="090E14"/>
          <w:sz w:val="22"/>
        </w:rPr>
        <w:t>self isolate</w:t>
      </w:r>
      <w:proofErr w:type="spellEnd"/>
      <w:r w:rsidRPr="000109DE">
        <w:rPr>
          <w:rFonts w:cs="Arial"/>
          <w:color w:val="090E14"/>
          <w:sz w:val="22"/>
        </w:rPr>
        <w:t xml:space="preserve"> or has developed symptoms</w:t>
      </w:r>
      <w:r w:rsidR="00114AA7">
        <w:rPr>
          <w:rFonts w:cs="Arial"/>
          <w:color w:val="090E14"/>
          <w:sz w:val="22"/>
        </w:rPr>
        <w:t xml:space="preserve"> so we can monitor the situation.</w:t>
      </w:r>
    </w:p>
    <w:p w14:paraId="098A3431" w14:textId="77777777" w:rsidR="00A937F1" w:rsidRPr="000109DE" w:rsidRDefault="00A937F1" w:rsidP="00A937F1">
      <w:pPr>
        <w:shd w:val="clear" w:color="auto" w:fill="FFFFFF"/>
        <w:spacing w:line="270" w:lineRule="atLeast"/>
        <w:rPr>
          <w:rFonts w:cs="Arial"/>
          <w:color w:val="090E14"/>
          <w:sz w:val="22"/>
        </w:rPr>
      </w:pPr>
    </w:p>
    <w:p w14:paraId="700DA3FB" w14:textId="41B78E67" w:rsidR="00A937F1" w:rsidRPr="000109DE" w:rsidRDefault="00A937F1" w:rsidP="00A937F1">
      <w:pPr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 xml:space="preserve">As news of the virus continues to change I will keep you updated as to </w:t>
      </w:r>
      <w:r w:rsidR="007A510C">
        <w:rPr>
          <w:rFonts w:cs="Arial"/>
          <w:color w:val="090E14"/>
          <w:sz w:val="22"/>
        </w:rPr>
        <w:t>if it</w:t>
      </w:r>
      <w:r w:rsidRPr="000109DE">
        <w:rPr>
          <w:rFonts w:cs="Arial"/>
          <w:color w:val="090E14"/>
          <w:sz w:val="22"/>
        </w:rPr>
        <w:t xml:space="preserve"> affects our </w:t>
      </w:r>
      <w:bookmarkStart w:id="0" w:name="_GoBack"/>
      <w:bookmarkEnd w:id="0"/>
      <w:r w:rsidRPr="000109DE">
        <w:rPr>
          <w:rFonts w:cs="Arial"/>
          <w:color w:val="090E14"/>
          <w:sz w:val="22"/>
        </w:rPr>
        <w:t xml:space="preserve">setting [option to include how this will be done] </w:t>
      </w:r>
    </w:p>
    <w:p w14:paraId="43E44990" w14:textId="27E70224" w:rsidR="00A937F1" w:rsidRPr="000109DE" w:rsidRDefault="00A937F1" w:rsidP="00A937F1">
      <w:pPr>
        <w:spacing w:line="270" w:lineRule="atLeast"/>
        <w:rPr>
          <w:rFonts w:cs="Arial"/>
          <w:color w:val="090E14"/>
          <w:sz w:val="22"/>
        </w:rPr>
      </w:pPr>
    </w:p>
    <w:p w14:paraId="6449D6F9" w14:textId="3EC31032" w:rsidR="00A937F1" w:rsidRPr="000109DE" w:rsidRDefault="00A937F1" w:rsidP="00A937F1">
      <w:pPr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[option to include wording around any school trips to infected countries</w:t>
      </w:r>
      <w:r w:rsidR="009125EA" w:rsidRPr="000109DE">
        <w:rPr>
          <w:rFonts w:cs="Arial"/>
          <w:color w:val="090E14"/>
          <w:sz w:val="22"/>
        </w:rPr>
        <w:t>, that the PHE guidance is being followed</w:t>
      </w:r>
      <w:r w:rsidRPr="000109DE">
        <w:rPr>
          <w:rFonts w:cs="Arial"/>
          <w:color w:val="090E14"/>
          <w:sz w:val="22"/>
        </w:rPr>
        <w:t xml:space="preserve"> and</w:t>
      </w:r>
      <w:r w:rsidR="009125EA" w:rsidRPr="000109DE">
        <w:rPr>
          <w:rFonts w:cs="Arial"/>
          <w:color w:val="090E14"/>
          <w:sz w:val="22"/>
        </w:rPr>
        <w:t xml:space="preserve"> any</w:t>
      </w:r>
      <w:r w:rsidRPr="000109DE">
        <w:rPr>
          <w:rFonts w:cs="Arial"/>
          <w:color w:val="090E14"/>
          <w:sz w:val="22"/>
        </w:rPr>
        <w:t xml:space="preserve"> action being taken as a result of this] </w:t>
      </w:r>
    </w:p>
    <w:p w14:paraId="5658CFD0" w14:textId="77777777" w:rsidR="00A937F1" w:rsidRPr="000109DE" w:rsidRDefault="00A937F1" w:rsidP="00A937F1">
      <w:pPr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> </w:t>
      </w:r>
    </w:p>
    <w:p w14:paraId="547BEA04" w14:textId="7FEB4902" w:rsidR="00A937F1" w:rsidRPr="000109DE" w:rsidRDefault="00A937F1" w:rsidP="00A937F1">
      <w:pPr>
        <w:spacing w:line="270" w:lineRule="atLeast"/>
        <w:rPr>
          <w:rFonts w:cs="Arial"/>
          <w:color w:val="090E14"/>
          <w:sz w:val="22"/>
        </w:rPr>
      </w:pPr>
      <w:r w:rsidRPr="000109DE">
        <w:rPr>
          <w:rFonts w:cs="Arial"/>
          <w:color w:val="090E14"/>
          <w:sz w:val="22"/>
        </w:rPr>
        <w:t xml:space="preserve">Signed. </w:t>
      </w:r>
    </w:p>
    <w:p w14:paraId="742B4F7A" w14:textId="4AA35FDA" w:rsidR="0031662A" w:rsidRDefault="00A937F1" w:rsidP="00EF6E77">
      <w:pPr>
        <w:spacing w:line="270" w:lineRule="atLeast"/>
      </w:pPr>
      <w:r>
        <w:rPr>
          <w:color w:val="090E14"/>
          <w:sz w:val="18"/>
          <w:szCs w:val="18"/>
        </w:rPr>
        <w:t> </w:t>
      </w:r>
    </w:p>
    <w:sectPr w:rsidR="00316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A9589" w14:textId="77777777" w:rsidR="00EF6E77" w:rsidRDefault="00EF6E77" w:rsidP="00EF6E77">
      <w:pPr>
        <w:spacing w:line="240" w:lineRule="auto"/>
      </w:pPr>
      <w:r>
        <w:separator/>
      </w:r>
    </w:p>
  </w:endnote>
  <w:endnote w:type="continuationSeparator" w:id="0">
    <w:p w14:paraId="0125655A" w14:textId="77777777" w:rsidR="00EF6E77" w:rsidRDefault="00EF6E77" w:rsidP="00EF6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67E2" w14:textId="77777777" w:rsidR="00EF6E77" w:rsidRDefault="00EF6E77" w:rsidP="00EF6E77">
      <w:pPr>
        <w:spacing w:line="240" w:lineRule="auto"/>
      </w:pPr>
      <w:r>
        <w:separator/>
      </w:r>
    </w:p>
  </w:footnote>
  <w:footnote w:type="continuationSeparator" w:id="0">
    <w:p w14:paraId="6E8134E5" w14:textId="77777777" w:rsidR="00EF6E77" w:rsidRDefault="00EF6E77" w:rsidP="00EF6E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2DB"/>
    <w:multiLevelType w:val="multilevel"/>
    <w:tmpl w:val="0B2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E53BA"/>
    <w:multiLevelType w:val="multilevel"/>
    <w:tmpl w:val="768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040EA"/>
    <w:multiLevelType w:val="multilevel"/>
    <w:tmpl w:val="32E2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11A41"/>
    <w:multiLevelType w:val="multilevel"/>
    <w:tmpl w:val="ADB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30E15"/>
    <w:multiLevelType w:val="multilevel"/>
    <w:tmpl w:val="FE04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E391B"/>
    <w:multiLevelType w:val="multilevel"/>
    <w:tmpl w:val="E9C4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CE"/>
    <w:rsid w:val="000109DE"/>
    <w:rsid w:val="000857C2"/>
    <w:rsid w:val="00114AA7"/>
    <w:rsid w:val="001743CE"/>
    <w:rsid w:val="0031662A"/>
    <w:rsid w:val="007A510C"/>
    <w:rsid w:val="009125EA"/>
    <w:rsid w:val="00A937F1"/>
    <w:rsid w:val="00EF6E77"/>
    <w:rsid w:val="00FF18FC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FC4C"/>
  <w15:chartTrackingRefBased/>
  <w15:docId w15:val="{0B1CCB8C-BC02-467A-93E1-D14F5DD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3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1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E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77"/>
  </w:style>
  <w:style w:type="paragraph" w:styleId="Footer">
    <w:name w:val="footer"/>
    <w:basedOn w:val="Normal"/>
    <w:link w:val="FooterChar"/>
    <w:uiPriority w:val="99"/>
    <w:unhideWhenUsed/>
    <w:rsid w:val="00EF6E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u10018409.ct.sendgrid.net%2Fls%2Fclick%3Fupn%3DXkpSD2JJU6cLtD3t6QZzS8awolztNZ2sSvSfQEmURTzxwy139TalX-2FnG0LucP4VIqeR9SVuolSOSZ4C7XmDd0dc9ocNx9z4mVJRMz6iPDr4ltf9-2Bkt4011y6qKGE6be6f5yO_J53qE-2FSpeYsNhOoQvmpeeuNCZV2zB4FELVpRL6hi-2BPgr2cyTwhS-2B7TiA-2BOsjXE1npEreh3L1QX1a0ypJ4EbBxdPvHoG1L71CfLFRS-2BGbzzCf51P9HgM3BiZ8jkuKBDomjMauD4AMYMh-2BdsvA-2FZWRENCMyRahL8Ruv3Xjb152ItAX8TAkPZIjPB2MsW96MoifojkwysZXMCad3iAzbSmST-2BOckADModjWpiO5DAcocnzWrwXycNlr3ZPNnI5boft-2F&amp;data=02%7C01%7C%7C1d4f460cb3b442b5235208d7baa57466%7Ca8b4324f155c4215a0f17ed8cc9a992f%7C0%7C0%7C637183092088429972&amp;sdata=eLSasJrFxApcgDu9gDCmf%2F0B3kzMR3Rap2PridBzHk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Baldwin</dc:creator>
  <cp:keywords/>
  <dc:description/>
  <cp:lastModifiedBy>Tayla Johnson, Education Information Officer</cp:lastModifiedBy>
  <cp:revision>2</cp:revision>
  <cp:lastPrinted>2020-02-26T10:51:00Z</cp:lastPrinted>
  <dcterms:created xsi:type="dcterms:W3CDTF">2020-02-26T14:39:00Z</dcterms:created>
  <dcterms:modified xsi:type="dcterms:W3CDTF">2020-02-26T14:39:00Z</dcterms:modified>
</cp:coreProperties>
</file>