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5D86" w14:textId="5F3FD68B" w:rsidR="001E643E" w:rsidRPr="00EC156F" w:rsidRDefault="001E643E" w:rsidP="002B59DD">
      <w:pPr>
        <w:autoSpaceDE w:val="0"/>
        <w:autoSpaceDN w:val="0"/>
        <w:adjustRightInd w:val="0"/>
        <w:spacing w:line="240" w:lineRule="auto"/>
        <w:jc w:val="both"/>
        <w:rPr>
          <w:rFonts w:ascii="Lexend" w:eastAsia="Times New Roman" w:hAnsi="Lexend" w:cs="Arial"/>
          <w:sz w:val="22"/>
          <w:lang w:eastAsia="en-GB"/>
        </w:rPr>
      </w:pPr>
    </w:p>
    <w:p w14:paraId="7893CC3E" w14:textId="77777777" w:rsidR="001E643E" w:rsidRPr="00EC156F" w:rsidRDefault="001E643E" w:rsidP="002B59DD">
      <w:pPr>
        <w:autoSpaceDE w:val="0"/>
        <w:autoSpaceDN w:val="0"/>
        <w:adjustRightInd w:val="0"/>
        <w:spacing w:line="240" w:lineRule="auto"/>
        <w:jc w:val="both"/>
        <w:rPr>
          <w:rFonts w:ascii="Lexend" w:eastAsia="Times New Roman" w:hAnsi="Lexend" w:cs="Arial"/>
          <w:sz w:val="22"/>
          <w:lang w:eastAsia="en-GB"/>
        </w:rPr>
      </w:pPr>
    </w:p>
    <w:p w14:paraId="7C88EE9B" w14:textId="77777777" w:rsidR="00607A34" w:rsidRDefault="00607A34" w:rsidP="002B59DD">
      <w:pPr>
        <w:autoSpaceDE w:val="0"/>
        <w:autoSpaceDN w:val="0"/>
        <w:adjustRightInd w:val="0"/>
        <w:spacing w:line="240" w:lineRule="auto"/>
        <w:jc w:val="both"/>
        <w:rPr>
          <w:rFonts w:ascii="Lexend" w:eastAsia="Times New Roman" w:hAnsi="Lexend" w:cs="Arial"/>
          <w:sz w:val="22"/>
          <w:lang w:eastAsia="en-GB"/>
        </w:rPr>
      </w:pPr>
    </w:p>
    <w:p w14:paraId="4630252A" w14:textId="77777777" w:rsidR="00607A34" w:rsidRDefault="00607A34" w:rsidP="002B59DD">
      <w:pPr>
        <w:autoSpaceDE w:val="0"/>
        <w:autoSpaceDN w:val="0"/>
        <w:adjustRightInd w:val="0"/>
        <w:spacing w:line="240" w:lineRule="auto"/>
        <w:jc w:val="both"/>
        <w:rPr>
          <w:rFonts w:ascii="Lexend" w:eastAsia="Times New Roman" w:hAnsi="Lexend" w:cs="Arial"/>
          <w:sz w:val="22"/>
          <w:lang w:eastAsia="en-GB"/>
        </w:rPr>
      </w:pPr>
    </w:p>
    <w:p w14:paraId="0CDD1505" w14:textId="77777777" w:rsidR="00607A34" w:rsidRDefault="00607A34" w:rsidP="002B59DD">
      <w:pPr>
        <w:autoSpaceDE w:val="0"/>
        <w:autoSpaceDN w:val="0"/>
        <w:adjustRightInd w:val="0"/>
        <w:spacing w:line="240" w:lineRule="auto"/>
        <w:jc w:val="both"/>
        <w:rPr>
          <w:rFonts w:ascii="Lexend" w:eastAsia="Times New Roman" w:hAnsi="Lexend" w:cs="Arial"/>
          <w:sz w:val="22"/>
          <w:lang w:eastAsia="en-GB"/>
        </w:rPr>
      </w:pPr>
    </w:p>
    <w:p w14:paraId="6EA70A70" w14:textId="77777777" w:rsidR="00607A34" w:rsidRDefault="00607A34" w:rsidP="002B59DD">
      <w:pPr>
        <w:autoSpaceDE w:val="0"/>
        <w:autoSpaceDN w:val="0"/>
        <w:adjustRightInd w:val="0"/>
        <w:spacing w:line="240" w:lineRule="auto"/>
        <w:jc w:val="both"/>
        <w:rPr>
          <w:rFonts w:ascii="Lexend" w:eastAsia="Times New Roman" w:hAnsi="Lexend" w:cs="Arial"/>
          <w:sz w:val="22"/>
          <w:lang w:eastAsia="en-GB"/>
        </w:rPr>
      </w:pPr>
    </w:p>
    <w:p w14:paraId="5EB073EF" w14:textId="77777777" w:rsidR="00607A34" w:rsidRDefault="00607A34" w:rsidP="002B59DD">
      <w:pPr>
        <w:autoSpaceDE w:val="0"/>
        <w:autoSpaceDN w:val="0"/>
        <w:adjustRightInd w:val="0"/>
        <w:spacing w:line="240" w:lineRule="auto"/>
        <w:jc w:val="both"/>
        <w:rPr>
          <w:rFonts w:ascii="Lexend" w:eastAsia="Times New Roman" w:hAnsi="Lexend" w:cs="Arial"/>
          <w:sz w:val="22"/>
          <w:lang w:eastAsia="en-GB"/>
        </w:rPr>
      </w:pPr>
    </w:p>
    <w:p w14:paraId="224D183B" w14:textId="77777777" w:rsidR="00607A34" w:rsidRDefault="00607A34" w:rsidP="002B59DD">
      <w:pPr>
        <w:autoSpaceDE w:val="0"/>
        <w:autoSpaceDN w:val="0"/>
        <w:adjustRightInd w:val="0"/>
        <w:spacing w:line="240" w:lineRule="auto"/>
        <w:jc w:val="both"/>
        <w:rPr>
          <w:rFonts w:ascii="Lexend" w:eastAsia="Times New Roman" w:hAnsi="Lexend" w:cs="Arial"/>
          <w:sz w:val="22"/>
          <w:lang w:eastAsia="en-GB"/>
        </w:rPr>
      </w:pPr>
    </w:p>
    <w:p w14:paraId="67204668" w14:textId="77777777" w:rsidR="00607A34" w:rsidRDefault="00607A34" w:rsidP="002B59DD">
      <w:pPr>
        <w:autoSpaceDE w:val="0"/>
        <w:autoSpaceDN w:val="0"/>
        <w:adjustRightInd w:val="0"/>
        <w:spacing w:line="240" w:lineRule="auto"/>
        <w:jc w:val="both"/>
        <w:rPr>
          <w:rFonts w:ascii="Lexend" w:eastAsia="Times New Roman" w:hAnsi="Lexend" w:cs="Arial"/>
          <w:sz w:val="22"/>
          <w:lang w:eastAsia="en-GB"/>
        </w:rPr>
      </w:pPr>
    </w:p>
    <w:p w14:paraId="376D3218" w14:textId="77777777" w:rsidR="00607A34" w:rsidRDefault="00607A34" w:rsidP="002B59DD">
      <w:pPr>
        <w:autoSpaceDE w:val="0"/>
        <w:autoSpaceDN w:val="0"/>
        <w:adjustRightInd w:val="0"/>
        <w:spacing w:line="240" w:lineRule="auto"/>
        <w:jc w:val="both"/>
        <w:rPr>
          <w:rFonts w:ascii="Lexend" w:eastAsia="Times New Roman" w:hAnsi="Lexend" w:cs="Arial"/>
          <w:sz w:val="22"/>
          <w:lang w:eastAsia="en-GB"/>
        </w:rPr>
      </w:pPr>
    </w:p>
    <w:p w14:paraId="03540BCD" w14:textId="0E2195AF" w:rsidR="0095239D" w:rsidRPr="00180D3F" w:rsidRDefault="0095239D" w:rsidP="0095239D">
      <w:pPr>
        <w:autoSpaceDE w:val="0"/>
        <w:autoSpaceDN w:val="0"/>
        <w:adjustRightInd w:val="0"/>
        <w:spacing w:line="240" w:lineRule="auto"/>
        <w:rPr>
          <w:rFonts w:asciiTheme="minorHAnsi" w:hAnsiTheme="minorHAnsi" w:cstheme="minorHAnsi"/>
          <w:b/>
          <w:bCs/>
          <w:color w:val="FF0000"/>
          <w:sz w:val="96"/>
          <w:szCs w:val="96"/>
        </w:rPr>
      </w:pPr>
      <w:r w:rsidRPr="00180D3F">
        <w:rPr>
          <w:rFonts w:asciiTheme="minorHAnsi" w:hAnsiTheme="minorHAnsi" w:cstheme="minorHAnsi"/>
          <w:b/>
          <w:bCs/>
          <w:color w:val="FF0000"/>
          <w:sz w:val="96"/>
          <w:szCs w:val="96"/>
        </w:rPr>
        <w:t xml:space="preserve">Child Protection </w:t>
      </w:r>
      <w:r w:rsidR="00D50902" w:rsidRPr="00180D3F">
        <w:rPr>
          <w:rFonts w:asciiTheme="minorHAnsi" w:hAnsiTheme="minorHAnsi" w:cstheme="minorHAnsi"/>
          <w:b/>
          <w:bCs/>
          <w:color w:val="FF0000"/>
          <w:sz w:val="96"/>
          <w:szCs w:val="96"/>
        </w:rPr>
        <w:t>F</w:t>
      </w:r>
      <w:r w:rsidRPr="00180D3F">
        <w:rPr>
          <w:rFonts w:asciiTheme="minorHAnsi" w:hAnsiTheme="minorHAnsi" w:cstheme="minorHAnsi"/>
          <w:b/>
          <w:bCs/>
          <w:color w:val="FF0000"/>
          <w:sz w:val="96"/>
          <w:szCs w:val="96"/>
        </w:rPr>
        <w:t>iles</w:t>
      </w:r>
    </w:p>
    <w:p w14:paraId="4A5568ED" w14:textId="77777777" w:rsidR="0095239D" w:rsidRPr="00180D3F" w:rsidRDefault="0095239D" w:rsidP="0095239D">
      <w:pPr>
        <w:autoSpaceDE w:val="0"/>
        <w:autoSpaceDN w:val="0"/>
        <w:adjustRightInd w:val="0"/>
        <w:spacing w:line="240" w:lineRule="auto"/>
        <w:rPr>
          <w:rFonts w:asciiTheme="minorHAnsi" w:hAnsiTheme="minorHAnsi" w:cstheme="minorHAnsi"/>
          <w:b/>
          <w:bCs/>
          <w:color w:val="2F5496" w:themeColor="accent1" w:themeShade="BF"/>
          <w:sz w:val="52"/>
          <w:szCs w:val="52"/>
        </w:rPr>
      </w:pPr>
    </w:p>
    <w:p w14:paraId="49A72171" w14:textId="77777777" w:rsidR="0095239D" w:rsidRPr="00180D3F" w:rsidRDefault="0095239D" w:rsidP="0095239D">
      <w:pPr>
        <w:autoSpaceDE w:val="0"/>
        <w:autoSpaceDN w:val="0"/>
        <w:adjustRightInd w:val="0"/>
        <w:spacing w:line="240" w:lineRule="auto"/>
        <w:rPr>
          <w:rFonts w:asciiTheme="minorHAnsi" w:hAnsiTheme="minorHAnsi" w:cstheme="minorHAnsi"/>
          <w:b/>
          <w:bCs/>
          <w:color w:val="2F5496" w:themeColor="accent1" w:themeShade="BF"/>
          <w:sz w:val="52"/>
          <w:szCs w:val="52"/>
        </w:rPr>
      </w:pPr>
    </w:p>
    <w:p w14:paraId="2FA0911F" w14:textId="77777777" w:rsidR="00316754" w:rsidRPr="00180D3F" w:rsidRDefault="00316754" w:rsidP="0095239D">
      <w:pPr>
        <w:autoSpaceDE w:val="0"/>
        <w:autoSpaceDN w:val="0"/>
        <w:adjustRightInd w:val="0"/>
        <w:spacing w:line="240" w:lineRule="auto"/>
        <w:rPr>
          <w:rFonts w:asciiTheme="minorHAnsi" w:hAnsiTheme="minorHAnsi" w:cstheme="minorHAnsi"/>
          <w:b/>
          <w:bCs/>
          <w:color w:val="2F5496" w:themeColor="accent1" w:themeShade="BF"/>
          <w:sz w:val="52"/>
          <w:szCs w:val="52"/>
        </w:rPr>
      </w:pPr>
    </w:p>
    <w:p w14:paraId="61CDE4D3" w14:textId="77777777" w:rsidR="00316754" w:rsidRPr="00180D3F" w:rsidRDefault="00316754" w:rsidP="0095239D">
      <w:pPr>
        <w:autoSpaceDE w:val="0"/>
        <w:autoSpaceDN w:val="0"/>
        <w:adjustRightInd w:val="0"/>
        <w:spacing w:line="240" w:lineRule="auto"/>
        <w:rPr>
          <w:rFonts w:asciiTheme="minorHAnsi" w:hAnsiTheme="minorHAnsi" w:cstheme="minorHAnsi"/>
          <w:b/>
          <w:bCs/>
          <w:color w:val="2F5496" w:themeColor="accent1" w:themeShade="BF"/>
          <w:sz w:val="52"/>
          <w:szCs w:val="52"/>
        </w:rPr>
      </w:pPr>
    </w:p>
    <w:p w14:paraId="2BBAD8A0" w14:textId="77777777" w:rsidR="0095239D" w:rsidRPr="00180D3F" w:rsidRDefault="0095239D" w:rsidP="0095239D">
      <w:pPr>
        <w:autoSpaceDE w:val="0"/>
        <w:autoSpaceDN w:val="0"/>
        <w:adjustRightInd w:val="0"/>
        <w:spacing w:line="240" w:lineRule="auto"/>
        <w:rPr>
          <w:rFonts w:asciiTheme="minorHAnsi" w:hAnsiTheme="minorHAnsi" w:cstheme="minorHAnsi"/>
          <w:color w:val="4179AA"/>
          <w:sz w:val="52"/>
          <w:szCs w:val="52"/>
        </w:rPr>
      </w:pPr>
      <w:r w:rsidRPr="00180D3F">
        <w:rPr>
          <w:rFonts w:asciiTheme="minorHAnsi" w:hAnsiTheme="minorHAnsi" w:cstheme="minorHAnsi"/>
          <w:color w:val="4179AA"/>
          <w:sz w:val="52"/>
          <w:szCs w:val="52"/>
        </w:rPr>
        <w:t xml:space="preserve">Guidance for Essex schools </w:t>
      </w:r>
    </w:p>
    <w:p w14:paraId="3A152D2B" w14:textId="77777777" w:rsidR="0095239D" w:rsidRPr="00180D3F" w:rsidRDefault="0095239D" w:rsidP="0095239D">
      <w:pPr>
        <w:autoSpaceDE w:val="0"/>
        <w:autoSpaceDN w:val="0"/>
        <w:adjustRightInd w:val="0"/>
        <w:spacing w:line="240" w:lineRule="auto"/>
        <w:rPr>
          <w:rFonts w:asciiTheme="minorHAnsi" w:hAnsiTheme="minorHAnsi" w:cstheme="minorHAnsi"/>
          <w:sz w:val="52"/>
          <w:szCs w:val="52"/>
        </w:rPr>
      </w:pPr>
      <w:r w:rsidRPr="00180D3F">
        <w:rPr>
          <w:rFonts w:asciiTheme="minorHAnsi" w:hAnsiTheme="minorHAnsi" w:cstheme="minorHAnsi"/>
          <w:color w:val="4179AA"/>
          <w:sz w:val="52"/>
          <w:szCs w:val="52"/>
        </w:rPr>
        <w:t>and education settings</w:t>
      </w:r>
      <w:r w:rsidRPr="00180D3F">
        <w:rPr>
          <w:rFonts w:asciiTheme="minorHAnsi" w:hAnsiTheme="minorHAnsi" w:cstheme="minorHAnsi"/>
          <w:sz w:val="52"/>
          <w:szCs w:val="52"/>
        </w:rPr>
        <w:t xml:space="preserve"> </w:t>
      </w:r>
    </w:p>
    <w:p w14:paraId="5972A98E" w14:textId="77777777" w:rsidR="0095239D" w:rsidRPr="00180D3F" w:rsidRDefault="0095239D" w:rsidP="0095239D">
      <w:pPr>
        <w:tabs>
          <w:tab w:val="left" w:pos="1371"/>
        </w:tabs>
        <w:autoSpaceDE w:val="0"/>
        <w:autoSpaceDN w:val="0"/>
        <w:adjustRightInd w:val="0"/>
        <w:spacing w:line="240" w:lineRule="auto"/>
        <w:outlineLvl w:val="1"/>
        <w:rPr>
          <w:rFonts w:asciiTheme="minorHAnsi" w:hAnsiTheme="minorHAnsi" w:cstheme="minorHAnsi"/>
          <w:b/>
          <w:color w:val="2F5496" w:themeColor="accent1" w:themeShade="BF"/>
          <w:sz w:val="40"/>
          <w:szCs w:val="40"/>
        </w:rPr>
      </w:pPr>
    </w:p>
    <w:p w14:paraId="1EDF8BBF" w14:textId="77777777" w:rsidR="0095239D" w:rsidRPr="00180D3F" w:rsidRDefault="0095239D" w:rsidP="0095239D">
      <w:pPr>
        <w:pStyle w:val="Style1"/>
        <w:rPr>
          <w:rFonts w:asciiTheme="minorHAnsi" w:hAnsiTheme="minorHAnsi" w:cstheme="minorHAnsi"/>
          <w:color w:val="2F5496" w:themeColor="accent1" w:themeShade="BF"/>
          <w:sz w:val="52"/>
          <w:szCs w:val="52"/>
        </w:rPr>
      </w:pPr>
    </w:p>
    <w:p w14:paraId="0100EC17" w14:textId="300B7721" w:rsidR="0095239D" w:rsidRPr="00180D3F" w:rsidRDefault="00316754" w:rsidP="0095239D">
      <w:pPr>
        <w:autoSpaceDE w:val="0"/>
        <w:autoSpaceDN w:val="0"/>
        <w:adjustRightInd w:val="0"/>
        <w:spacing w:line="240" w:lineRule="auto"/>
        <w:rPr>
          <w:rFonts w:asciiTheme="minorHAnsi" w:hAnsiTheme="minorHAnsi" w:cstheme="minorHAnsi"/>
          <w:color w:val="4179AA"/>
          <w:sz w:val="52"/>
          <w:szCs w:val="52"/>
        </w:rPr>
      </w:pPr>
      <w:r w:rsidRPr="00180D3F">
        <w:rPr>
          <w:rFonts w:asciiTheme="minorHAnsi" w:hAnsiTheme="minorHAnsi" w:cstheme="minorHAnsi"/>
          <w:color w:val="4179AA"/>
          <w:sz w:val="52"/>
          <w:szCs w:val="52"/>
        </w:rPr>
        <w:t>S</w:t>
      </w:r>
      <w:r w:rsidR="00701C5A" w:rsidRPr="00180D3F">
        <w:rPr>
          <w:rFonts w:asciiTheme="minorHAnsi" w:hAnsiTheme="minorHAnsi" w:cstheme="minorHAnsi"/>
          <w:color w:val="4179AA"/>
          <w:sz w:val="52"/>
          <w:szCs w:val="52"/>
        </w:rPr>
        <w:t>eptember</w:t>
      </w:r>
      <w:r w:rsidR="0095239D" w:rsidRPr="00180D3F">
        <w:rPr>
          <w:rFonts w:asciiTheme="minorHAnsi" w:hAnsiTheme="minorHAnsi" w:cstheme="minorHAnsi"/>
          <w:color w:val="4179AA"/>
          <w:sz w:val="52"/>
          <w:szCs w:val="52"/>
        </w:rPr>
        <w:t xml:space="preserve"> 202</w:t>
      </w:r>
      <w:r w:rsidR="00A025C5" w:rsidRPr="00180D3F">
        <w:rPr>
          <w:rFonts w:asciiTheme="minorHAnsi" w:hAnsiTheme="minorHAnsi" w:cstheme="minorHAnsi"/>
          <w:color w:val="4179AA"/>
          <w:sz w:val="52"/>
          <w:szCs w:val="52"/>
        </w:rPr>
        <w:t>4</w:t>
      </w:r>
    </w:p>
    <w:p w14:paraId="1B6DEFB2" w14:textId="77777777" w:rsidR="0095239D" w:rsidRPr="00180D3F" w:rsidRDefault="0095239D" w:rsidP="0095239D">
      <w:pPr>
        <w:autoSpaceDE w:val="0"/>
        <w:autoSpaceDN w:val="0"/>
        <w:adjustRightInd w:val="0"/>
        <w:spacing w:line="240" w:lineRule="auto"/>
        <w:rPr>
          <w:rFonts w:asciiTheme="minorHAnsi" w:hAnsiTheme="minorHAnsi" w:cstheme="minorHAnsi"/>
          <w:sz w:val="52"/>
          <w:szCs w:val="52"/>
        </w:rPr>
      </w:pPr>
    </w:p>
    <w:p w14:paraId="63914220" w14:textId="77777777" w:rsidR="0095239D" w:rsidRPr="00180D3F" w:rsidRDefault="0095239D" w:rsidP="0095239D">
      <w:pPr>
        <w:autoSpaceDE w:val="0"/>
        <w:autoSpaceDN w:val="0"/>
        <w:adjustRightInd w:val="0"/>
        <w:spacing w:line="240" w:lineRule="auto"/>
        <w:rPr>
          <w:rFonts w:asciiTheme="minorHAnsi" w:hAnsiTheme="minorHAnsi" w:cstheme="minorHAnsi"/>
          <w:sz w:val="52"/>
          <w:szCs w:val="52"/>
        </w:rPr>
      </w:pPr>
    </w:p>
    <w:p w14:paraId="56A2AF63" w14:textId="77777777" w:rsidR="0095239D" w:rsidRPr="00180D3F" w:rsidRDefault="0095239D" w:rsidP="0095239D">
      <w:pPr>
        <w:autoSpaceDE w:val="0"/>
        <w:autoSpaceDN w:val="0"/>
        <w:adjustRightInd w:val="0"/>
        <w:spacing w:line="240" w:lineRule="auto"/>
        <w:rPr>
          <w:rFonts w:asciiTheme="minorHAnsi" w:hAnsiTheme="minorHAnsi" w:cstheme="minorHAnsi"/>
          <w:sz w:val="52"/>
          <w:szCs w:val="52"/>
        </w:rPr>
      </w:pPr>
    </w:p>
    <w:p w14:paraId="3A2F3E62" w14:textId="77777777" w:rsidR="0095239D" w:rsidRPr="00180D3F" w:rsidRDefault="0095239D" w:rsidP="0095239D">
      <w:pPr>
        <w:autoSpaceDE w:val="0"/>
        <w:autoSpaceDN w:val="0"/>
        <w:adjustRightInd w:val="0"/>
        <w:spacing w:line="240" w:lineRule="auto"/>
        <w:rPr>
          <w:rFonts w:asciiTheme="minorHAnsi" w:hAnsiTheme="minorHAnsi" w:cstheme="minorHAnsi"/>
          <w:b/>
          <w:bCs/>
          <w:color w:val="4179AA"/>
          <w:sz w:val="32"/>
          <w:szCs w:val="32"/>
        </w:rPr>
      </w:pPr>
      <w:r w:rsidRPr="00180D3F">
        <w:rPr>
          <w:rFonts w:asciiTheme="minorHAnsi" w:hAnsiTheme="minorHAnsi" w:cstheme="minorHAnsi"/>
          <w:b/>
          <w:bCs/>
          <w:color w:val="4179AA"/>
          <w:sz w:val="32"/>
          <w:szCs w:val="32"/>
        </w:rPr>
        <w:t>ECC Education Safeguarding Team</w:t>
      </w:r>
    </w:p>
    <w:p w14:paraId="524924A3" w14:textId="77777777" w:rsidR="00607A34" w:rsidRPr="00180D3F" w:rsidRDefault="00607A34" w:rsidP="002B59DD">
      <w:pPr>
        <w:autoSpaceDE w:val="0"/>
        <w:autoSpaceDN w:val="0"/>
        <w:adjustRightInd w:val="0"/>
        <w:spacing w:line="240" w:lineRule="auto"/>
        <w:jc w:val="both"/>
        <w:rPr>
          <w:rFonts w:ascii="Lexend" w:eastAsia="Times New Roman" w:hAnsi="Lexend" w:cs="Arial"/>
          <w:sz w:val="22"/>
          <w:lang w:eastAsia="en-GB"/>
        </w:rPr>
      </w:pPr>
    </w:p>
    <w:p w14:paraId="7838ED57" w14:textId="77777777" w:rsidR="00607A34" w:rsidRPr="00180D3F" w:rsidRDefault="00607A34" w:rsidP="002B59DD">
      <w:pPr>
        <w:autoSpaceDE w:val="0"/>
        <w:autoSpaceDN w:val="0"/>
        <w:adjustRightInd w:val="0"/>
        <w:spacing w:line="240" w:lineRule="auto"/>
        <w:jc w:val="both"/>
        <w:rPr>
          <w:rFonts w:ascii="Lexend" w:eastAsia="Times New Roman" w:hAnsi="Lexend" w:cs="Arial"/>
          <w:sz w:val="22"/>
          <w:lang w:eastAsia="en-GB"/>
        </w:rPr>
      </w:pPr>
    </w:p>
    <w:p w14:paraId="7D04B90F" w14:textId="77777777" w:rsidR="002F1E15" w:rsidRDefault="002F1E15" w:rsidP="002B59DD">
      <w:pPr>
        <w:autoSpaceDE w:val="0"/>
        <w:autoSpaceDN w:val="0"/>
        <w:adjustRightInd w:val="0"/>
        <w:spacing w:line="240" w:lineRule="auto"/>
        <w:jc w:val="both"/>
        <w:rPr>
          <w:rFonts w:ascii="Lexend" w:eastAsia="Times New Roman" w:hAnsi="Lexend" w:cs="Arial"/>
          <w:sz w:val="22"/>
          <w:lang w:eastAsia="en-GB"/>
        </w:rPr>
      </w:pPr>
    </w:p>
    <w:p w14:paraId="5CE4388D" w14:textId="77777777" w:rsidR="002F1E15" w:rsidRDefault="002F1E15" w:rsidP="002B59DD">
      <w:pPr>
        <w:autoSpaceDE w:val="0"/>
        <w:autoSpaceDN w:val="0"/>
        <w:adjustRightInd w:val="0"/>
        <w:spacing w:line="240" w:lineRule="auto"/>
        <w:jc w:val="both"/>
        <w:rPr>
          <w:rFonts w:ascii="Lexend" w:eastAsia="Times New Roman" w:hAnsi="Lexend" w:cs="Arial"/>
          <w:sz w:val="22"/>
          <w:lang w:eastAsia="en-GB"/>
        </w:rPr>
      </w:pPr>
    </w:p>
    <w:p w14:paraId="39FFD2A5" w14:textId="77777777" w:rsidR="002F1E15" w:rsidRDefault="002F1E15" w:rsidP="002B59DD">
      <w:pPr>
        <w:autoSpaceDE w:val="0"/>
        <w:autoSpaceDN w:val="0"/>
        <w:adjustRightInd w:val="0"/>
        <w:spacing w:line="240" w:lineRule="auto"/>
        <w:jc w:val="both"/>
        <w:rPr>
          <w:rFonts w:ascii="Lexend" w:eastAsia="Times New Roman" w:hAnsi="Lexend" w:cs="Arial"/>
          <w:sz w:val="22"/>
          <w:lang w:eastAsia="en-GB"/>
        </w:rPr>
      </w:pPr>
    </w:p>
    <w:p w14:paraId="1F138FA7" w14:textId="77777777" w:rsidR="002F1E15" w:rsidRDefault="002F1E15" w:rsidP="002B59DD">
      <w:pPr>
        <w:autoSpaceDE w:val="0"/>
        <w:autoSpaceDN w:val="0"/>
        <w:adjustRightInd w:val="0"/>
        <w:spacing w:line="240" w:lineRule="auto"/>
        <w:jc w:val="both"/>
        <w:rPr>
          <w:rFonts w:ascii="Lexend" w:eastAsia="Times New Roman" w:hAnsi="Lexend" w:cs="Arial"/>
          <w:sz w:val="22"/>
          <w:lang w:eastAsia="en-GB"/>
        </w:rPr>
      </w:pPr>
    </w:p>
    <w:p w14:paraId="1C45341A" w14:textId="77777777" w:rsidR="002F1E15" w:rsidRDefault="002F1E15" w:rsidP="002B59DD">
      <w:pPr>
        <w:autoSpaceDE w:val="0"/>
        <w:autoSpaceDN w:val="0"/>
        <w:adjustRightInd w:val="0"/>
        <w:spacing w:line="240" w:lineRule="auto"/>
        <w:jc w:val="both"/>
        <w:rPr>
          <w:rFonts w:ascii="Lexend" w:eastAsia="Times New Roman" w:hAnsi="Lexend" w:cs="Arial"/>
          <w:sz w:val="22"/>
          <w:lang w:eastAsia="en-GB"/>
        </w:rPr>
      </w:pPr>
    </w:p>
    <w:p w14:paraId="67B4129B" w14:textId="77777777" w:rsidR="003204AF" w:rsidRPr="002C27D4" w:rsidRDefault="003204AF" w:rsidP="003204AF">
      <w:pPr>
        <w:autoSpaceDE w:val="0"/>
        <w:autoSpaceDN w:val="0"/>
        <w:adjustRightInd w:val="0"/>
        <w:spacing w:line="240" w:lineRule="auto"/>
        <w:rPr>
          <w:rFonts w:ascii="Lexend" w:hAnsi="Lexend"/>
          <w:color w:val="4179AA"/>
          <w:sz w:val="36"/>
          <w:szCs w:val="36"/>
        </w:rPr>
      </w:pPr>
      <w:r w:rsidRPr="002C27D4">
        <w:rPr>
          <w:rFonts w:ascii="Lexend" w:hAnsi="Lexend"/>
          <w:b/>
          <w:color w:val="4179AA"/>
          <w:sz w:val="32"/>
          <w:szCs w:val="32"/>
        </w:rPr>
        <w:lastRenderedPageBreak/>
        <w:t>Contents</w:t>
      </w:r>
    </w:p>
    <w:p w14:paraId="0DC5066B" w14:textId="77777777" w:rsidR="00607A34" w:rsidRDefault="00607A34" w:rsidP="002B59DD">
      <w:pPr>
        <w:autoSpaceDE w:val="0"/>
        <w:autoSpaceDN w:val="0"/>
        <w:adjustRightInd w:val="0"/>
        <w:spacing w:line="240" w:lineRule="auto"/>
        <w:jc w:val="both"/>
        <w:rPr>
          <w:rFonts w:ascii="Lexend" w:eastAsia="Times New Roman" w:hAnsi="Lexend" w:cs="Arial"/>
          <w:sz w:val="22"/>
          <w:lang w:eastAsia="en-GB"/>
        </w:rPr>
      </w:pPr>
    </w:p>
    <w:tbl>
      <w:tblPr>
        <w:tblStyle w:val="TableGrid1"/>
        <w:tblW w:w="9781" w:type="dxa"/>
        <w:tblInd w:w="-5" w:type="dxa"/>
        <w:tblLook w:val="04A0" w:firstRow="1" w:lastRow="0" w:firstColumn="1" w:lastColumn="0" w:noHBand="0" w:noVBand="1"/>
      </w:tblPr>
      <w:tblGrid>
        <w:gridCol w:w="9781"/>
      </w:tblGrid>
      <w:tr w:rsidR="00116C20" w:rsidRPr="00180D3F" w14:paraId="507DB4D5" w14:textId="77777777" w:rsidTr="00DE45DB">
        <w:trPr>
          <w:trHeight w:val="274"/>
        </w:trPr>
        <w:tc>
          <w:tcPr>
            <w:tcW w:w="9781" w:type="dxa"/>
          </w:tcPr>
          <w:p w14:paraId="3EE38476" w14:textId="4F047F9F" w:rsidR="00116C20" w:rsidRPr="00180D3F" w:rsidRDefault="00116C20" w:rsidP="005473FE">
            <w:pPr>
              <w:autoSpaceDE w:val="0"/>
              <w:autoSpaceDN w:val="0"/>
              <w:adjustRightInd w:val="0"/>
              <w:jc w:val="both"/>
              <w:rPr>
                <w:rFonts w:asciiTheme="minorHAnsi" w:hAnsiTheme="minorHAnsi" w:cstheme="minorHAnsi"/>
                <w:b/>
                <w:sz w:val="22"/>
              </w:rPr>
            </w:pPr>
          </w:p>
        </w:tc>
      </w:tr>
      <w:tr w:rsidR="00116C20" w:rsidRPr="00180D3F" w14:paraId="0D96AF86" w14:textId="77777777" w:rsidTr="00DE45DB">
        <w:trPr>
          <w:trHeight w:val="274"/>
        </w:trPr>
        <w:tc>
          <w:tcPr>
            <w:tcW w:w="9781" w:type="dxa"/>
          </w:tcPr>
          <w:p w14:paraId="1565DF7E" w14:textId="2CC60EAA" w:rsidR="00116C20" w:rsidRPr="009531F3" w:rsidRDefault="00116C20" w:rsidP="0054137A">
            <w:pPr>
              <w:autoSpaceDE w:val="0"/>
              <w:autoSpaceDN w:val="0"/>
              <w:adjustRightInd w:val="0"/>
              <w:rPr>
                <w:rFonts w:asciiTheme="minorHAnsi" w:hAnsiTheme="minorHAnsi" w:cstheme="minorHAnsi"/>
                <w:b/>
                <w:color w:val="4179AA"/>
                <w:sz w:val="22"/>
                <w:szCs w:val="22"/>
              </w:rPr>
            </w:pPr>
            <w:hyperlink w:anchor="_Introduction" w:history="1">
              <w:r w:rsidRPr="009531F3">
                <w:rPr>
                  <w:rStyle w:val="Hyperlink"/>
                  <w:rFonts w:asciiTheme="minorHAnsi" w:hAnsiTheme="minorHAnsi" w:cstheme="minorHAnsi"/>
                  <w:b/>
                  <w:color w:val="4179AA"/>
                  <w:sz w:val="22"/>
                  <w:szCs w:val="22"/>
                </w:rPr>
                <w:t>Introduction</w:t>
              </w:r>
            </w:hyperlink>
          </w:p>
        </w:tc>
      </w:tr>
      <w:tr w:rsidR="00ED4584" w:rsidRPr="00180D3F" w14:paraId="630B0737" w14:textId="77777777" w:rsidTr="00DE45DB">
        <w:trPr>
          <w:trHeight w:val="274"/>
        </w:trPr>
        <w:tc>
          <w:tcPr>
            <w:tcW w:w="9781" w:type="dxa"/>
          </w:tcPr>
          <w:p w14:paraId="21FF87D7" w14:textId="77777777" w:rsidR="00ED4584" w:rsidRPr="009531F3" w:rsidRDefault="00ED4584" w:rsidP="0054137A">
            <w:pPr>
              <w:autoSpaceDE w:val="0"/>
              <w:autoSpaceDN w:val="0"/>
              <w:adjustRightInd w:val="0"/>
              <w:rPr>
                <w:rFonts w:asciiTheme="minorHAnsi" w:hAnsiTheme="minorHAnsi" w:cstheme="minorHAnsi"/>
                <w:color w:val="4179AA"/>
              </w:rPr>
            </w:pPr>
          </w:p>
        </w:tc>
      </w:tr>
      <w:tr w:rsidR="00116C20" w:rsidRPr="00180D3F" w14:paraId="5965E920" w14:textId="77777777" w:rsidTr="00DE45DB">
        <w:trPr>
          <w:trHeight w:val="274"/>
        </w:trPr>
        <w:tc>
          <w:tcPr>
            <w:tcW w:w="9781" w:type="dxa"/>
          </w:tcPr>
          <w:p w14:paraId="68D8595B" w14:textId="530CC811" w:rsidR="00116C20" w:rsidRPr="009531F3" w:rsidRDefault="00116C20" w:rsidP="0054137A">
            <w:pPr>
              <w:autoSpaceDE w:val="0"/>
              <w:autoSpaceDN w:val="0"/>
              <w:adjustRightInd w:val="0"/>
              <w:rPr>
                <w:rFonts w:asciiTheme="minorHAnsi" w:hAnsiTheme="minorHAnsi" w:cstheme="minorHAnsi"/>
                <w:b/>
                <w:color w:val="4179AA"/>
                <w:sz w:val="22"/>
                <w:szCs w:val="22"/>
              </w:rPr>
            </w:pPr>
            <w:hyperlink w:anchor="_Child_Protection_file" w:history="1">
              <w:r w:rsidRPr="009531F3">
                <w:rPr>
                  <w:rStyle w:val="Hyperlink"/>
                  <w:rFonts w:asciiTheme="minorHAnsi" w:hAnsiTheme="minorHAnsi" w:cstheme="minorHAnsi"/>
                  <w:b/>
                  <w:color w:val="4179AA"/>
                  <w:sz w:val="22"/>
                  <w:szCs w:val="22"/>
                </w:rPr>
                <w:t>Child Protection file storage systems</w:t>
              </w:r>
            </w:hyperlink>
          </w:p>
        </w:tc>
      </w:tr>
      <w:tr w:rsidR="00116C20" w:rsidRPr="00180D3F" w14:paraId="7BFFD855" w14:textId="77777777" w:rsidTr="00DE45DB">
        <w:trPr>
          <w:trHeight w:val="170"/>
        </w:trPr>
        <w:tc>
          <w:tcPr>
            <w:tcW w:w="9781" w:type="dxa"/>
          </w:tcPr>
          <w:p w14:paraId="35AD4705" w14:textId="2693E685" w:rsidR="00116C20" w:rsidRPr="009531F3" w:rsidRDefault="00116C20" w:rsidP="0054137A">
            <w:pPr>
              <w:autoSpaceDE w:val="0"/>
              <w:autoSpaceDN w:val="0"/>
              <w:adjustRightInd w:val="0"/>
              <w:rPr>
                <w:rFonts w:asciiTheme="minorHAnsi" w:hAnsiTheme="minorHAnsi" w:cstheme="minorHAnsi"/>
                <w:b/>
                <w:color w:val="4179AA"/>
                <w:sz w:val="22"/>
                <w:szCs w:val="22"/>
              </w:rPr>
            </w:pPr>
            <w:hyperlink w:anchor="_Storing_Child_Protection" w:history="1">
              <w:r w:rsidRPr="009531F3">
                <w:rPr>
                  <w:rStyle w:val="Hyperlink"/>
                  <w:rFonts w:asciiTheme="minorHAnsi" w:hAnsiTheme="minorHAnsi" w:cstheme="minorHAnsi"/>
                  <w:b/>
                  <w:color w:val="4179AA"/>
                  <w:sz w:val="22"/>
                  <w:szCs w:val="22"/>
                </w:rPr>
                <w:t xml:space="preserve">Secure storage of Child Protection files </w:t>
              </w:r>
            </w:hyperlink>
          </w:p>
        </w:tc>
      </w:tr>
      <w:tr w:rsidR="00116C20" w:rsidRPr="00180D3F" w14:paraId="23010338" w14:textId="77777777" w:rsidTr="00DE45DB">
        <w:trPr>
          <w:trHeight w:val="170"/>
        </w:trPr>
        <w:tc>
          <w:tcPr>
            <w:tcW w:w="9781" w:type="dxa"/>
          </w:tcPr>
          <w:p w14:paraId="211B3E99" w14:textId="4332B16B" w:rsidR="00116C20" w:rsidRPr="009531F3" w:rsidRDefault="00116C20" w:rsidP="0054137A">
            <w:pPr>
              <w:autoSpaceDE w:val="0"/>
              <w:autoSpaceDN w:val="0"/>
              <w:adjustRightInd w:val="0"/>
              <w:rPr>
                <w:rFonts w:asciiTheme="minorHAnsi" w:hAnsiTheme="minorHAnsi" w:cstheme="minorHAnsi"/>
                <w:b/>
                <w:color w:val="4179AA"/>
                <w:sz w:val="22"/>
                <w:szCs w:val="22"/>
              </w:rPr>
            </w:pPr>
            <w:hyperlink w:anchor="_Confidentiality_and_Child" w:history="1">
              <w:r w:rsidRPr="009531F3">
                <w:rPr>
                  <w:rStyle w:val="Hyperlink"/>
                  <w:rFonts w:asciiTheme="minorHAnsi" w:hAnsiTheme="minorHAnsi" w:cstheme="minorHAnsi"/>
                  <w:b/>
                  <w:color w:val="4179AA"/>
                  <w:sz w:val="22"/>
                  <w:szCs w:val="22"/>
                </w:rPr>
                <w:t>Confidentiality and Child Protection file access requests</w:t>
              </w:r>
            </w:hyperlink>
          </w:p>
        </w:tc>
      </w:tr>
      <w:tr w:rsidR="00116C20" w:rsidRPr="00180D3F" w14:paraId="5FCA654D" w14:textId="77777777" w:rsidTr="00DE45DB">
        <w:trPr>
          <w:trHeight w:val="170"/>
        </w:trPr>
        <w:tc>
          <w:tcPr>
            <w:tcW w:w="9781" w:type="dxa"/>
          </w:tcPr>
          <w:p w14:paraId="78E54A8A" w14:textId="540D3124" w:rsidR="00116C20" w:rsidRPr="009531F3" w:rsidRDefault="00116C20" w:rsidP="0054137A">
            <w:pPr>
              <w:autoSpaceDE w:val="0"/>
              <w:autoSpaceDN w:val="0"/>
              <w:adjustRightInd w:val="0"/>
              <w:rPr>
                <w:rFonts w:asciiTheme="minorHAnsi" w:hAnsiTheme="minorHAnsi" w:cstheme="minorHAnsi"/>
                <w:b/>
                <w:color w:val="4179AA"/>
                <w:sz w:val="22"/>
                <w:szCs w:val="22"/>
              </w:rPr>
            </w:pPr>
            <w:hyperlink w:anchor="_Child_Protection_file_1" w:history="1">
              <w:r w:rsidRPr="009531F3">
                <w:rPr>
                  <w:rStyle w:val="Hyperlink"/>
                  <w:rFonts w:asciiTheme="minorHAnsi" w:hAnsiTheme="minorHAnsi" w:cstheme="minorHAnsi"/>
                  <w:b/>
                  <w:color w:val="4179AA"/>
                  <w:sz w:val="22"/>
                  <w:szCs w:val="22"/>
                </w:rPr>
                <w:t>Child Protection file format – best practice guidance</w:t>
              </w:r>
            </w:hyperlink>
          </w:p>
        </w:tc>
      </w:tr>
      <w:tr w:rsidR="00116C20" w:rsidRPr="00180D3F" w14:paraId="607338E0" w14:textId="77777777" w:rsidTr="00DE45DB">
        <w:trPr>
          <w:trHeight w:val="170"/>
        </w:trPr>
        <w:tc>
          <w:tcPr>
            <w:tcW w:w="9781" w:type="dxa"/>
          </w:tcPr>
          <w:p w14:paraId="729D20B9" w14:textId="5BEDE045" w:rsidR="00116C20" w:rsidRPr="009531F3" w:rsidRDefault="00116C20" w:rsidP="0054137A">
            <w:pPr>
              <w:autoSpaceDE w:val="0"/>
              <w:autoSpaceDN w:val="0"/>
              <w:adjustRightInd w:val="0"/>
              <w:rPr>
                <w:rFonts w:asciiTheme="minorHAnsi" w:hAnsiTheme="minorHAnsi" w:cstheme="minorHAnsi"/>
                <w:b/>
                <w:color w:val="4179AA"/>
                <w:sz w:val="22"/>
                <w:szCs w:val="22"/>
              </w:rPr>
            </w:pPr>
            <w:hyperlink w:anchor="_Recording_safeguarding_concerns" w:history="1">
              <w:r w:rsidRPr="009531F3">
                <w:rPr>
                  <w:rStyle w:val="Hyperlink"/>
                  <w:rFonts w:asciiTheme="minorHAnsi" w:hAnsiTheme="minorHAnsi" w:cstheme="minorHAnsi"/>
                  <w:b/>
                  <w:color w:val="4179AA"/>
                  <w:sz w:val="22"/>
                  <w:szCs w:val="22"/>
                </w:rPr>
                <w:t>Recording safeguarding concerns accurately</w:t>
              </w:r>
            </w:hyperlink>
          </w:p>
        </w:tc>
      </w:tr>
      <w:tr w:rsidR="00116C20" w:rsidRPr="00180D3F" w14:paraId="5CDB14DB" w14:textId="77777777" w:rsidTr="00DE45DB">
        <w:trPr>
          <w:trHeight w:val="170"/>
        </w:trPr>
        <w:tc>
          <w:tcPr>
            <w:tcW w:w="9781" w:type="dxa"/>
          </w:tcPr>
          <w:p w14:paraId="336EFE8E" w14:textId="2619F3B7" w:rsidR="00116C20" w:rsidRPr="009531F3" w:rsidRDefault="00116C20" w:rsidP="0054137A">
            <w:pPr>
              <w:autoSpaceDE w:val="0"/>
              <w:autoSpaceDN w:val="0"/>
              <w:adjustRightInd w:val="0"/>
              <w:rPr>
                <w:rFonts w:asciiTheme="minorHAnsi" w:hAnsiTheme="minorHAnsi" w:cstheme="minorHAnsi"/>
                <w:b/>
                <w:color w:val="4179AA"/>
                <w:sz w:val="22"/>
              </w:rPr>
            </w:pPr>
            <w:hyperlink w:anchor="_Recording_the_setting" w:history="1">
              <w:r w:rsidRPr="009531F3">
                <w:rPr>
                  <w:rStyle w:val="Hyperlink"/>
                  <w:rFonts w:asciiTheme="minorHAnsi" w:hAnsiTheme="minorHAnsi" w:cstheme="minorHAnsi"/>
                  <w:b/>
                  <w:color w:val="4179AA"/>
                  <w:sz w:val="22"/>
                  <w:szCs w:val="22"/>
                </w:rPr>
                <w:t>Recording the setting response to a safeguarding concern</w:t>
              </w:r>
            </w:hyperlink>
          </w:p>
        </w:tc>
      </w:tr>
      <w:tr w:rsidR="00116C20" w:rsidRPr="00180D3F" w14:paraId="21CFAECE" w14:textId="77777777" w:rsidTr="00DE45DB">
        <w:trPr>
          <w:trHeight w:val="170"/>
        </w:trPr>
        <w:tc>
          <w:tcPr>
            <w:tcW w:w="9781" w:type="dxa"/>
          </w:tcPr>
          <w:p w14:paraId="5E7CC64E" w14:textId="637E847A" w:rsidR="00116C20" w:rsidRPr="009531F3" w:rsidRDefault="00116C20" w:rsidP="0054137A">
            <w:pPr>
              <w:autoSpaceDE w:val="0"/>
              <w:autoSpaceDN w:val="0"/>
              <w:adjustRightInd w:val="0"/>
              <w:rPr>
                <w:rFonts w:asciiTheme="minorHAnsi" w:hAnsiTheme="minorHAnsi" w:cstheme="minorHAnsi"/>
                <w:b/>
                <w:color w:val="4179AA"/>
                <w:sz w:val="22"/>
              </w:rPr>
            </w:pPr>
            <w:hyperlink w:anchor="_Reviewing_Child_Protection" w:history="1">
              <w:r w:rsidRPr="009531F3">
                <w:rPr>
                  <w:rStyle w:val="Hyperlink"/>
                  <w:rFonts w:asciiTheme="minorHAnsi" w:hAnsiTheme="minorHAnsi" w:cstheme="minorHAnsi"/>
                  <w:b/>
                  <w:color w:val="4179AA"/>
                  <w:sz w:val="22"/>
                  <w:szCs w:val="22"/>
                </w:rPr>
                <w:t>Reviewing Child Protection files</w:t>
              </w:r>
            </w:hyperlink>
          </w:p>
        </w:tc>
      </w:tr>
      <w:tr w:rsidR="00116C20" w:rsidRPr="00180D3F" w14:paraId="6FA38A20" w14:textId="77777777" w:rsidTr="00DE45DB">
        <w:trPr>
          <w:trHeight w:val="170"/>
        </w:trPr>
        <w:tc>
          <w:tcPr>
            <w:tcW w:w="9781" w:type="dxa"/>
          </w:tcPr>
          <w:p w14:paraId="5CCAFD48" w14:textId="19775377" w:rsidR="00116C20" w:rsidRPr="009531F3" w:rsidRDefault="00116C20" w:rsidP="0054137A">
            <w:pPr>
              <w:autoSpaceDE w:val="0"/>
              <w:autoSpaceDN w:val="0"/>
              <w:adjustRightInd w:val="0"/>
              <w:rPr>
                <w:rFonts w:asciiTheme="minorHAnsi" w:hAnsiTheme="minorHAnsi" w:cstheme="minorHAnsi"/>
                <w:b/>
                <w:color w:val="4179AA"/>
                <w:sz w:val="22"/>
              </w:rPr>
            </w:pPr>
            <w:hyperlink w:anchor="_Transferring_Child_Protection" w:history="1">
              <w:r w:rsidRPr="009531F3">
                <w:rPr>
                  <w:rStyle w:val="Hyperlink"/>
                  <w:rFonts w:asciiTheme="minorHAnsi" w:hAnsiTheme="minorHAnsi" w:cstheme="minorHAnsi"/>
                  <w:b/>
                  <w:color w:val="4179AA"/>
                  <w:sz w:val="22"/>
                  <w:szCs w:val="22"/>
                </w:rPr>
                <w:t>Transferring Child Protection files</w:t>
              </w:r>
            </w:hyperlink>
          </w:p>
        </w:tc>
      </w:tr>
      <w:tr w:rsidR="00116C20" w:rsidRPr="00180D3F" w14:paraId="721315AB" w14:textId="77777777" w:rsidTr="00DE45DB">
        <w:trPr>
          <w:trHeight w:val="170"/>
        </w:trPr>
        <w:tc>
          <w:tcPr>
            <w:tcW w:w="9781" w:type="dxa"/>
          </w:tcPr>
          <w:p w14:paraId="73FFC709" w14:textId="1A4453CE" w:rsidR="00116C20" w:rsidRPr="009531F3" w:rsidRDefault="00116C20" w:rsidP="0054137A">
            <w:pPr>
              <w:autoSpaceDE w:val="0"/>
              <w:autoSpaceDN w:val="0"/>
              <w:adjustRightInd w:val="0"/>
              <w:rPr>
                <w:rFonts w:asciiTheme="minorHAnsi" w:hAnsiTheme="minorHAnsi" w:cstheme="minorHAnsi"/>
                <w:b/>
                <w:color w:val="4179AA"/>
                <w:sz w:val="22"/>
              </w:rPr>
            </w:pPr>
            <w:hyperlink w:anchor="_Retention_of_Child" w:history="1">
              <w:r w:rsidRPr="009531F3">
                <w:rPr>
                  <w:rStyle w:val="Hyperlink"/>
                  <w:rFonts w:asciiTheme="minorHAnsi" w:hAnsiTheme="minorHAnsi" w:cstheme="minorHAnsi"/>
                  <w:b/>
                  <w:color w:val="4179AA"/>
                  <w:sz w:val="22"/>
                  <w:szCs w:val="22"/>
                </w:rPr>
                <w:t>Retention of Child Protection files</w:t>
              </w:r>
            </w:hyperlink>
          </w:p>
        </w:tc>
      </w:tr>
      <w:tr w:rsidR="00ED4584" w:rsidRPr="00180D3F" w14:paraId="4142B965" w14:textId="77777777" w:rsidTr="00DE45DB">
        <w:trPr>
          <w:trHeight w:val="170"/>
        </w:trPr>
        <w:tc>
          <w:tcPr>
            <w:tcW w:w="9781" w:type="dxa"/>
          </w:tcPr>
          <w:p w14:paraId="5461A6A4" w14:textId="77777777" w:rsidR="00ED4584" w:rsidRPr="009531F3" w:rsidRDefault="00ED4584" w:rsidP="0054137A">
            <w:pPr>
              <w:autoSpaceDE w:val="0"/>
              <w:autoSpaceDN w:val="0"/>
              <w:adjustRightInd w:val="0"/>
              <w:rPr>
                <w:rFonts w:asciiTheme="minorHAnsi" w:hAnsiTheme="minorHAnsi" w:cstheme="minorHAnsi"/>
                <w:color w:val="4179AA"/>
              </w:rPr>
            </w:pPr>
          </w:p>
        </w:tc>
      </w:tr>
      <w:tr w:rsidR="00116C20" w:rsidRPr="00180D3F" w14:paraId="4440D7E5" w14:textId="77777777" w:rsidTr="00DE45DB">
        <w:trPr>
          <w:trHeight w:val="170"/>
        </w:trPr>
        <w:tc>
          <w:tcPr>
            <w:tcW w:w="9781" w:type="dxa"/>
          </w:tcPr>
          <w:p w14:paraId="3F59D3C6" w14:textId="1CA0E90C" w:rsidR="00116C20" w:rsidRPr="00180D3F" w:rsidRDefault="00116C20" w:rsidP="0054137A">
            <w:pPr>
              <w:autoSpaceDE w:val="0"/>
              <w:autoSpaceDN w:val="0"/>
              <w:adjustRightInd w:val="0"/>
              <w:rPr>
                <w:rFonts w:asciiTheme="minorHAnsi" w:hAnsiTheme="minorHAnsi" w:cstheme="minorHAnsi"/>
                <w:bCs/>
                <w:sz w:val="22"/>
                <w:szCs w:val="22"/>
              </w:rPr>
            </w:pPr>
            <w:r w:rsidRPr="00180D3F">
              <w:rPr>
                <w:rFonts w:asciiTheme="minorHAnsi" w:hAnsiTheme="minorHAnsi" w:cstheme="minorHAnsi"/>
                <w:b/>
                <w:bCs/>
                <w:sz w:val="22"/>
                <w:szCs w:val="22"/>
              </w:rPr>
              <w:t>Appendices</w:t>
            </w:r>
          </w:p>
        </w:tc>
      </w:tr>
      <w:tr w:rsidR="00116C20" w:rsidRPr="00180D3F" w14:paraId="7208A906" w14:textId="77777777" w:rsidTr="00DE45DB">
        <w:trPr>
          <w:trHeight w:val="170"/>
        </w:trPr>
        <w:tc>
          <w:tcPr>
            <w:tcW w:w="9781" w:type="dxa"/>
          </w:tcPr>
          <w:p w14:paraId="06A740A4" w14:textId="713A5A92" w:rsidR="00116C20" w:rsidRPr="00180D3F" w:rsidRDefault="00116C20" w:rsidP="0054137A">
            <w:pPr>
              <w:autoSpaceDE w:val="0"/>
              <w:autoSpaceDN w:val="0"/>
              <w:adjustRightInd w:val="0"/>
              <w:ind w:left="360"/>
              <w:rPr>
                <w:rFonts w:asciiTheme="minorHAnsi" w:hAnsiTheme="minorHAnsi" w:cstheme="minorHAnsi"/>
                <w:bCs/>
                <w:sz w:val="22"/>
                <w:szCs w:val="22"/>
              </w:rPr>
            </w:pPr>
            <w:r w:rsidRPr="00180D3F">
              <w:rPr>
                <w:rFonts w:asciiTheme="minorHAnsi" w:hAnsiTheme="minorHAnsi" w:cstheme="minorHAnsi"/>
                <w:b/>
                <w:sz w:val="22"/>
                <w:szCs w:val="22"/>
              </w:rPr>
              <w:t>Appendix A</w:t>
            </w:r>
            <w:r w:rsidRPr="00180D3F">
              <w:rPr>
                <w:rFonts w:asciiTheme="minorHAnsi" w:hAnsiTheme="minorHAnsi" w:cstheme="minorHAnsi"/>
                <w:sz w:val="22"/>
                <w:szCs w:val="22"/>
              </w:rPr>
              <w:t>: CP File - File Front Sheet​​ Template</w:t>
            </w:r>
          </w:p>
        </w:tc>
      </w:tr>
      <w:tr w:rsidR="00116C20" w:rsidRPr="00180D3F" w14:paraId="2252D926" w14:textId="77777777" w:rsidTr="00DE45DB">
        <w:trPr>
          <w:trHeight w:val="170"/>
        </w:trPr>
        <w:tc>
          <w:tcPr>
            <w:tcW w:w="9781" w:type="dxa"/>
          </w:tcPr>
          <w:p w14:paraId="51494B28" w14:textId="103F3A6B" w:rsidR="00116C20" w:rsidRPr="00180D3F" w:rsidRDefault="00116C20" w:rsidP="0054137A">
            <w:pPr>
              <w:autoSpaceDE w:val="0"/>
              <w:autoSpaceDN w:val="0"/>
              <w:adjustRightInd w:val="0"/>
              <w:ind w:left="360"/>
              <w:rPr>
                <w:rFonts w:asciiTheme="minorHAnsi" w:hAnsiTheme="minorHAnsi" w:cstheme="minorHAnsi"/>
                <w:bCs/>
                <w:sz w:val="22"/>
                <w:szCs w:val="22"/>
              </w:rPr>
            </w:pPr>
            <w:r w:rsidRPr="00180D3F">
              <w:rPr>
                <w:rFonts w:asciiTheme="minorHAnsi" w:hAnsiTheme="minorHAnsi" w:cstheme="minorHAnsi"/>
                <w:b/>
                <w:sz w:val="22"/>
                <w:szCs w:val="22"/>
              </w:rPr>
              <w:t>Appendix B</w:t>
            </w:r>
            <w:r w:rsidRPr="00180D3F">
              <w:rPr>
                <w:rFonts w:asciiTheme="minorHAnsi" w:hAnsiTheme="minorHAnsi" w:cstheme="minorHAnsi"/>
                <w:bCs/>
                <w:sz w:val="22"/>
                <w:szCs w:val="22"/>
              </w:rPr>
              <w:t xml:space="preserve">: </w:t>
            </w:r>
            <w:r w:rsidRPr="00180D3F">
              <w:rPr>
                <w:rFonts w:asciiTheme="minorHAnsi" w:hAnsiTheme="minorHAnsi" w:cstheme="minorHAnsi"/>
                <w:sz w:val="22"/>
                <w:szCs w:val="22"/>
              </w:rPr>
              <w:t xml:space="preserve">CP File - </w:t>
            </w:r>
            <w:r w:rsidRPr="00180D3F">
              <w:rPr>
                <w:rFonts w:asciiTheme="minorHAnsi" w:hAnsiTheme="minorHAnsi" w:cstheme="minorHAnsi"/>
                <w:bCs/>
                <w:sz w:val="22"/>
                <w:szCs w:val="22"/>
              </w:rPr>
              <w:t>Case Chronology Template</w:t>
            </w:r>
          </w:p>
        </w:tc>
      </w:tr>
      <w:tr w:rsidR="00116C20" w:rsidRPr="00180D3F" w14:paraId="785B99DB" w14:textId="77777777" w:rsidTr="00DE45DB">
        <w:trPr>
          <w:trHeight w:val="170"/>
        </w:trPr>
        <w:tc>
          <w:tcPr>
            <w:tcW w:w="9781" w:type="dxa"/>
          </w:tcPr>
          <w:p w14:paraId="30F41673" w14:textId="26AA79B7" w:rsidR="00116C20" w:rsidRPr="00180D3F" w:rsidRDefault="00116C20" w:rsidP="0054137A">
            <w:pPr>
              <w:autoSpaceDE w:val="0"/>
              <w:autoSpaceDN w:val="0"/>
              <w:adjustRightInd w:val="0"/>
              <w:ind w:left="360"/>
              <w:rPr>
                <w:rFonts w:asciiTheme="minorHAnsi" w:hAnsiTheme="minorHAnsi" w:cstheme="minorHAnsi"/>
                <w:b/>
                <w:sz w:val="22"/>
              </w:rPr>
            </w:pPr>
            <w:r w:rsidRPr="00180D3F">
              <w:rPr>
                <w:rFonts w:asciiTheme="minorHAnsi" w:hAnsiTheme="minorHAnsi" w:cstheme="minorHAnsi"/>
                <w:b/>
                <w:sz w:val="22"/>
                <w:szCs w:val="22"/>
              </w:rPr>
              <w:t>Appendix C</w:t>
            </w:r>
            <w:r w:rsidRPr="00180D3F">
              <w:rPr>
                <w:rFonts w:asciiTheme="minorHAnsi" w:hAnsiTheme="minorHAnsi" w:cstheme="minorHAnsi"/>
                <w:bCs/>
                <w:sz w:val="22"/>
                <w:szCs w:val="22"/>
              </w:rPr>
              <w:t>: CP File - Report of a Concern​ Template</w:t>
            </w:r>
          </w:p>
        </w:tc>
      </w:tr>
      <w:tr w:rsidR="00116C20" w:rsidRPr="00180D3F" w14:paraId="02138257" w14:textId="77777777" w:rsidTr="00DE45DB">
        <w:trPr>
          <w:trHeight w:val="170"/>
        </w:trPr>
        <w:tc>
          <w:tcPr>
            <w:tcW w:w="9781" w:type="dxa"/>
          </w:tcPr>
          <w:p w14:paraId="22150977" w14:textId="53FE5653" w:rsidR="00116C20" w:rsidRPr="00180D3F" w:rsidRDefault="00116C20" w:rsidP="0054137A">
            <w:pPr>
              <w:autoSpaceDE w:val="0"/>
              <w:autoSpaceDN w:val="0"/>
              <w:adjustRightInd w:val="0"/>
              <w:ind w:left="360"/>
              <w:rPr>
                <w:rFonts w:asciiTheme="minorHAnsi" w:hAnsiTheme="minorHAnsi" w:cstheme="minorHAnsi"/>
                <w:b/>
                <w:sz w:val="22"/>
              </w:rPr>
            </w:pPr>
            <w:r w:rsidRPr="00180D3F">
              <w:rPr>
                <w:rFonts w:asciiTheme="minorHAnsi" w:hAnsiTheme="minorHAnsi" w:cstheme="minorHAnsi"/>
                <w:b/>
                <w:sz w:val="22"/>
                <w:szCs w:val="22"/>
              </w:rPr>
              <w:t>Appendix D</w:t>
            </w:r>
            <w:r w:rsidRPr="00180D3F">
              <w:rPr>
                <w:rFonts w:asciiTheme="minorHAnsi" w:hAnsiTheme="minorHAnsi" w:cstheme="minorHAnsi"/>
                <w:bCs/>
                <w:sz w:val="22"/>
                <w:szCs w:val="22"/>
              </w:rPr>
              <w:t>: CP File - Body Maps</w:t>
            </w:r>
          </w:p>
        </w:tc>
      </w:tr>
      <w:tr w:rsidR="00116C20" w:rsidRPr="00180D3F" w14:paraId="00737CAB" w14:textId="77777777" w:rsidTr="00DE45DB">
        <w:trPr>
          <w:trHeight w:val="170"/>
        </w:trPr>
        <w:tc>
          <w:tcPr>
            <w:tcW w:w="9781" w:type="dxa"/>
          </w:tcPr>
          <w:p w14:paraId="0CB0CEDE" w14:textId="0991EADC" w:rsidR="00116C20" w:rsidRPr="00180D3F" w:rsidRDefault="00116C20" w:rsidP="0054137A">
            <w:pPr>
              <w:autoSpaceDE w:val="0"/>
              <w:autoSpaceDN w:val="0"/>
              <w:adjustRightInd w:val="0"/>
              <w:ind w:left="360"/>
              <w:rPr>
                <w:rFonts w:asciiTheme="minorHAnsi" w:hAnsiTheme="minorHAnsi" w:cstheme="minorHAnsi"/>
                <w:b/>
                <w:sz w:val="22"/>
              </w:rPr>
            </w:pPr>
            <w:r w:rsidRPr="00180D3F">
              <w:rPr>
                <w:rFonts w:asciiTheme="minorHAnsi" w:hAnsiTheme="minorHAnsi" w:cstheme="minorHAnsi"/>
                <w:b/>
                <w:sz w:val="22"/>
                <w:szCs w:val="22"/>
              </w:rPr>
              <w:t>Appendix E</w:t>
            </w:r>
            <w:r w:rsidRPr="00180D3F">
              <w:rPr>
                <w:rFonts w:asciiTheme="minorHAnsi" w:hAnsiTheme="minorHAnsi" w:cstheme="minorHAnsi"/>
                <w:bCs/>
                <w:sz w:val="22"/>
                <w:szCs w:val="22"/>
              </w:rPr>
              <w:t>: CP File - Contact Record​ Template</w:t>
            </w:r>
          </w:p>
        </w:tc>
      </w:tr>
      <w:tr w:rsidR="00116C20" w:rsidRPr="00180D3F" w14:paraId="4C053D73" w14:textId="77777777" w:rsidTr="00DE45DB">
        <w:trPr>
          <w:trHeight w:val="170"/>
        </w:trPr>
        <w:tc>
          <w:tcPr>
            <w:tcW w:w="9781" w:type="dxa"/>
          </w:tcPr>
          <w:p w14:paraId="7C7221AB" w14:textId="1FACDC10" w:rsidR="00116C20" w:rsidRPr="00180D3F" w:rsidRDefault="00116C20" w:rsidP="0054137A">
            <w:pPr>
              <w:autoSpaceDE w:val="0"/>
              <w:autoSpaceDN w:val="0"/>
              <w:adjustRightInd w:val="0"/>
              <w:ind w:left="360"/>
              <w:rPr>
                <w:rFonts w:asciiTheme="minorHAnsi" w:hAnsiTheme="minorHAnsi" w:cstheme="minorHAnsi"/>
                <w:b/>
                <w:sz w:val="22"/>
              </w:rPr>
            </w:pPr>
            <w:r w:rsidRPr="00180D3F">
              <w:rPr>
                <w:rFonts w:asciiTheme="minorHAnsi" w:hAnsiTheme="minorHAnsi" w:cstheme="minorHAnsi"/>
                <w:b/>
                <w:sz w:val="22"/>
                <w:szCs w:val="22"/>
              </w:rPr>
              <w:t>Appendix F</w:t>
            </w:r>
            <w:r w:rsidRPr="00180D3F">
              <w:rPr>
                <w:rFonts w:asciiTheme="minorHAnsi" w:hAnsiTheme="minorHAnsi" w:cstheme="minorHAnsi"/>
                <w:bCs/>
                <w:sz w:val="22"/>
                <w:szCs w:val="22"/>
              </w:rPr>
              <w:t>: CP File - Review Record Template</w:t>
            </w:r>
          </w:p>
        </w:tc>
      </w:tr>
      <w:tr w:rsidR="00116C20" w:rsidRPr="00180D3F" w14:paraId="6FD4D2E8" w14:textId="77777777" w:rsidTr="00DE45DB">
        <w:trPr>
          <w:trHeight w:val="170"/>
        </w:trPr>
        <w:tc>
          <w:tcPr>
            <w:tcW w:w="9781" w:type="dxa"/>
          </w:tcPr>
          <w:p w14:paraId="709D94C4" w14:textId="6D139811" w:rsidR="00116C20" w:rsidRPr="00180D3F" w:rsidRDefault="00116C20" w:rsidP="0054137A">
            <w:pPr>
              <w:autoSpaceDE w:val="0"/>
              <w:autoSpaceDN w:val="0"/>
              <w:adjustRightInd w:val="0"/>
              <w:ind w:left="360"/>
              <w:rPr>
                <w:rFonts w:asciiTheme="minorHAnsi" w:hAnsiTheme="minorHAnsi" w:cstheme="minorHAnsi"/>
                <w:b/>
                <w:sz w:val="22"/>
              </w:rPr>
            </w:pPr>
            <w:r w:rsidRPr="00180D3F">
              <w:rPr>
                <w:rFonts w:asciiTheme="minorHAnsi" w:hAnsiTheme="minorHAnsi" w:cstheme="minorHAnsi"/>
                <w:b/>
                <w:sz w:val="22"/>
                <w:szCs w:val="22"/>
              </w:rPr>
              <w:t>Appendix G</w:t>
            </w:r>
            <w:r w:rsidRPr="00180D3F">
              <w:rPr>
                <w:rFonts w:asciiTheme="minorHAnsi" w:hAnsiTheme="minorHAnsi" w:cstheme="minorHAnsi"/>
                <w:bCs/>
                <w:sz w:val="22"/>
                <w:szCs w:val="22"/>
              </w:rPr>
              <w:t>: CP File - File Transfer Record and Receipt Template</w:t>
            </w:r>
          </w:p>
        </w:tc>
      </w:tr>
    </w:tbl>
    <w:p w14:paraId="3CF1D1E9" w14:textId="77777777" w:rsidR="00191192" w:rsidRPr="00EC156F" w:rsidRDefault="00191192" w:rsidP="00191192">
      <w:pPr>
        <w:autoSpaceDE w:val="0"/>
        <w:autoSpaceDN w:val="0"/>
        <w:adjustRightInd w:val="0"/>
        <w:spacing w:line="240" w:lineRule="auto"/>
        <w:rPr>
          <w:rFonts w:ascii="Lexend" w:eastAsia="Times New Roman" w:hAnsi="Lexend" w:cs="Arial"/>
          <w:sz w:val="22"/>
          <w:lang w:eastAsia="en-GB"/>
        </w:rPr>
      </w:pPr>
    </w:p>
    <w:p w14:paraId="1749DFD5" w14:textId="666EE51C" w:rsidR="00D978FA" w:rsidRPr="00180D3F" w:rsidRDefault="00D978FA" w:rsidP="00FA53CA">
      <w:pPr>
        <w:pStyle w:val="Heading1"/>
        <w:rPr>
          <w:rFonts w:asciiTheme="minorHAnsi" w:eastAsia="Times New Roman" w:hAnsiTheme="minorHAnsi" w:cstheme="minorHAnsi"/>
          <w:lang w:eastAsia="en-GB"/>
        </w:rPr>
      </w:pPr>
      <w:bookmarkStart w:id="0" w:name="_Introduction"/>
      <w:bookmarkEnd w:id="0"/>
      <w:r w:rsidRPr="00180D3F">
        <w:rPr>
          <w:rFonts w:asciiTheme="minorHAnsi" w:eastAsia="Times New Roman" w:hAnsiTheme="minorHAnsi" w:cstheme="minorHAnsi"/>
          <w:lang w:eastAsia="en-GB"/>
        </w:rPr>
        <w:t>Introduction</w:t>
      </w:r>
    </w:p>
    <w:p w14:paraId="5C7213A2" w14:textId="043D1019" w:rsidR="00D978FA" w:rsidRPr="00180D3F" w:rsidRDefault="00D978FA" w:rsidP="00D978FA">
      <w:pPr>
        <w:autoSpaceDE w:val="0"/>
        <w:autoSpaceDN w:val="0"/>
        <w:adjustRightInd w:val="0"/>
        <w:spacing w:line="240" w:lineRule="auto"/>
        <w:jc w:val="both"/>
        <w:rPr>
          <w:rFonts w:asciiTheme="minorHAnsi" w:eastAsia="Times New Roman" w:hAnsiTheme="minorHAnsi" w:cstheme="minorHAnsi"/>
          <w:sz w:val="22"/>
          <w:lang w:eastAsia="en-GB"/>
        </w:rPr>
      </w:pPr>
      <w:r w:rsidRPr="00180D3F">
        <w:rPr>
          <w:rFonts w:asciiTheme="minorHAnsi" w:eastAsia="Times New Roman" w:hAnsiTheme="minorHAnsi" w:cstheme="minorHAnsi"/>
          <w:sz w:val="22"/>
          <w:lang w:eastAsia="en-GB"/>
        </w:rPr>
        <w:t>Child Protection</w:t>
      </w:r>
      <w:r w:rsidR="00B11365" w:rsidRPr="00180D3F">
        <w:rPr>
          <w:rFonts w:asciiTheme="minorHAnsi" w:eastAsia="Times New Roman" w:hAnsiTheme="minorHAnsi" w:cstheme="minorHAnsi"/>
          <w:sz w:val="22"/>
          <w:lang w:eastAsia="en-GB"/>
        </w:rPr>
        <w:t xml:space="preserve"> (CP)</w:t>
      </w:r>
      <w:r w:rsidRPr="00180D3F">
        <w:rPr>
          <w:rFonts w:asciiTheme="minorHAnsi" w:eastAsia="Times New Roman" w:hAnsiTheme="minorHAnsi" w:cstheme="minorHAnsi"/>
          <w:sz w:val="22"/>
          <w:lang w:eastAsia="en-GB"/>
        </w:rPr>
        <w:t xml:space="preserve"> files should contain all safeguarding information about a pupil. The Designated Safeguarding Lead </w:t>
      </w:r>
      <w:r w:rsidR="00B11365" w:rsidRPr="00180D3F">
        <w:rPr>
          <w:rFonts w:asciiTheme="minorHAnsi" w:eastAsia="Times New Roman" w:hAnsiTheme="minorHAnsi" w:cstheme="minorHAnsi"/>
          <w:sz w:val="22"/>
          <w:lang w:eastAsia="en-GB"/>
        </w:rPr>
        <w:t xml:space="preserve">(DSL) </w:t>
      </w:r>
      <w:r w:rsidRPr="00180D3F">
        <w:rPr>
          <w:rFonts w:asciiTheme="minorHAnsi" w:eastAsia="Times New Roman" w:hAnsiTheme="minorHAnsi" w:cstheme="minorHAnsi"/>
          <w:sz w:val="22"/>
          <w:lang w:eastAsia="en-GB"/>
        </w:rPr>
        <w:t>is responsible for Child Protection files, and it is their responsibility to ensure they keep written records of concerns and referrals which are up to date, accurate, detailed and secure, as set out in Annex C of</w:t>
      </w:r>
      <w:r w:rsidR="00C00616" w:rsidRPr="00180D3F">
        <w:rPr>
          <w:rFonts w:asciiTheme="minorHAnsi" w:eastAsia="Times New Roman" w:hAnsiTheme="minorHAnsi" w:cstheme="minorHAnsi"/>
          <w:sz w:val="22"/>
          <w:lang w:eastAsia="en-GB"/>
        </w:rPr>
        <w:t xml:space="preserve"> </w:t>
      </w:r>
      <w:hyperlink r:id="rId10" w:history="1">
        <w:r w:rsidR="00A025C5" w:rsidRPr="00180D3F">
          <w:rPr>
            <w:rStyle w:val="Hyperlink"/>
            <w:rFonts w:asciiTheme="minorHAnsi" w:eastAsia="Times New Roman" w:hAnsiTheme="minorHAnsi" w:cstheme="minorHAnsi"/>
            <w:sz w:val="22"/>
            <w:lang w:eastAsia="en-GB"/>
          </w:rPr>
          <w:t>Keeping children safe in education 2024</w:t>
        </w:r>
      </w:hyperlink>
      <w:r w:rsidR="00C00616" w:rsidRPr="00180D3F">
        <w:rPr>
          <w:rFonts w:asciiTheme="minorHAnsi" w:eastAsia="Times New Roman" w:hAnsiTheme="minorHAnsi" w:cstheme="minorHAnsi"/>
          <w:sz w:val="22"/>
          <w:lang w:eastAsia="en-GB"/>
        </w:rPr>
        <w:t>.</w:t>
      </w:r>
    </w:p>
    <w:p w14:paraId="4FBEC61B" w14:textId="77777777" w:rsidR="00D978FA" w:rsidRPr="00180D3F" w:rsidRDefault="00D978FA" w:rsidP="00191192">
      <w:pPr>
        <w:autoSpaceDE w:val="0"/>
        <w:autoSpaceDN w:val="0"/>
        <w:adjustRightInd w:val="0"/>
        <w:spacing w:line="240" w:lineRule="auto"/>
        <w:rPr>
          <w:rFonts w:asciiTheme="minorHAnsi" w:eastAsia="Times New Roman" w:hAnsiTheme="minorHAnsi" w:cstheme="minorHAnsi"/>
          <w:b/>
          <w:bCs/>
          <w:sz w:val="22"/>
          <w:lang w:eastAsia="en-GB"/>
        </w:rPr>
      </w:pPr>
    </w:p>
    <w:p w14:paraId="3584B701" w14:textId="5C862AFB" w:rsidR="00717BDA" w:rsidRPr="00180D3F" w:rsidRDefault="00191192" w:rsidP="00FA53CA">
      <w:pPr>
        <w:pStyle w:val="Heading1"/>
        <w:rPr>
          <w:rFonts w:asciiTheme="minorHAnsi" w:eastAsia="Times New Roman" w:hAnsiTheme="minorHAnsi" w:cstheme="minorHAnsi"/>
          <w:lang w:eastAsia="en-GB"/>
        </w:rPr>
      </w:pPr>
      <w:bookmarkStart w:id="1" w:name="_Child_Protection_file"/>
      <w:bookmarkEnd w:id="1"/>
      <w:r w:rsidRPr="00180D3F">
        <w:rPr>
          <w:rFonts w:asciiTheme="minorHAnsi" w:eastAsia="Times New Roman" w:hAnsiTheme="minorHAnsi" w:cstheme="minorHAnsi"/>
          <w:lang w:eastAsia="en-GB"/>
        </w:rPr>
        <w:t>C</w:t>
      </w:r>
      <w:r w:rsidR="000949DA" w:rsidRPr="00180D3F">
        <w:rPr>
          <w:rFonts w:asciiTheme="minorHAnsi" w:eastAsia="Times New Roman" w:hAnsiTheme="minorHAnsi" w:cstheme="minorHAnsi"/>
          <w:lang w:eastAsia="en-GB"/>
        </w:rPr>
        <w:t>hild Protection</w:t>
      </w:r>
      <w:r w:rsidRPr="00180D3F">
        <w:rPr>
          <w:rFonts w:asciiTheme="minorHAnsi" w:eastAsia="Times New Roman" w:hAnsiTheme="minorHAnsi" w:cstheme="minorHAnsi"/>
          <w:lang w:eastAsia="en-GB"/>
        </w:rPr>
        <w:t xml:space="preserve"> file</w:t>
      </w:r>
      <w:r w:rsidR="002F260C" w:rsidRPr="00180D3F">
        <w:rPr>
          <w:rFonts w:asciiTheme="minorHAnsi" w:eastAsia="Times New Roman" w:hAnsiTheme="minorHAnsi" w:cstheme="minorHAnsi"/>
          <w:lang w:eastAsia="en-GB"/>
        </w:rPr>
        <w:t xml:space="preserve"> storage systems</w:t>
      </w:r>
      <w:r w:rsidR="00772278" w:rsidRPr="00180D3F">
        <w:rPr>
          <w:rFonts w:asciiTheme="minorHAnsi" w:eastAsia="Times New Roman" w:hAnsiTheme="minorHAnsi" w:cstheme="minorHAnsi"/>
          <w:lang w:eastAsia="en-GB"/>
        </w:rPr>
        <w:t xml:space="preserve"> </w:t>
      </w:r>
    </w:p>
    <w:p w14:paraId="7C142F8F" w14:textId="795D3FF6" w:rsidR="0040248A" w:rsidRPr="00180D3F" w:rsidRDefault="004C63F2" w:rsidP="0040248A">
      <w:pPr>
        <w:autoSpaceDE w:val="0"/>
        <w:autoSpaceDN w:val="0"/>
        <w:adjustRightInd w:val="0"/>
        <w:spacing w:line="240" w:lineRule="auto"/>
        <w:jc w:val="both"/>
        <w:rPr>
          <w:rFonts w:asciiTheme="minorHAnsi" w:eastAsia="Times New Roman" w:hAnsiTheme="minorHAnsi" w:cstheme="minorHAnsi"/>
          <w:sz w:val="22"/>
          <w:lang w:eastAsia="en-GB"/>
        </w:rPr>
      </w:pPr>
      <w:r w:rsidRPr="00180D3F">
        <w:rPr>
          <w:rFonts w:asciiTheme="minorHAnsi" w:eastAsia="Times New Roman" w:hAnsiTheme="minorHAnsi" w:cstheme="minorHAnsi"/>
          <w:sz w:val="22"/>
          <w:lang w:eastAsia="en-GB"/>
        </w:rPr>
        <w:t>All safeguarding information about a child should be held in one place within one system</w:t>
      </w:r>
      <w:r w:rsidR="00D17336" w:rsidRPr="00180D3F">
        <w:rPr>
          <w:rFonts w:asciiTheme="minorHAnsi" w:eastAsia="Times New Roman" w:hAnsiTheme="minorHAnsi" w:cstheme="minorHAnsi"/>
          <w:sz w:val="22"/>
          <w:lang w:eastAsia="en-GB"/>
        </w:rPr>
        <w:t>. The system can be either paper or electronic</w:t>
      </w:r>
      <w:r w:rsidR="00301B57" w:rsidRPr="00180D3F">
        <w:rPr>
          <w:rFonts w:asciiTheme="minorHAnsi" w:eastAsia="Times New Roman" w:hAnsiTheme="minorHAnsi" w:cstheme="minorHAnsi"/>
          <w:sz w:val="22"/>
          <w:lang w:eastAsia="en-GB"/>
        </w:rPr>
        <w:t xml:space="preserve"> files</w:t>
      </w:r>
      <w:r w:rsidR="00D17336" w:rsidRPr="00180D3F">
        <w:rPr>
          <w:rFonts w:asciiTheme="minorHAnsi" w:eastAsia="Times New Roman" w:hAnsiTheme="minorHAnsi" w:cstheme="minorHAnsi"/>
          <w:sz w:val="22"/>
          <w:lang w:eastAsia="en-GB"/>
        </w:rPr>
        <w:t xml:space="preserve">. The </w:t>
      </w:r>
      <w:r w:rsidR="00617251" w:rsidRPr="00180D3F">
        <w:rPr>
          <w:rFonts w:asciiTheme="minorHAnsi" w:eastAsia="Times New Roman" w:hAnsiTheme="minorHAnsi" w:cstheme="minorHAnsi"/>
          <w:sz w:val="22"/>
          <w:lang w:eastAsia="en-GB"/>
        </w:rPr>
        <w:t xml:space="preserve">CP files </w:t>
      </w:r>
      <w:r w:rsidRPr="00180D3F">
        <w:rPr>
          <w:rFonts w:asciiTheme="minorHAnsi" w:eastAsia="Times New Roman" w:hAnsiTheme="minorHAnsi" w:cstheme="minorHAnsi"/>
          <w:sz w:val="22"/>
          <w:lang w:eastAsia="en-GB"/>
        </w:rPr>
        <w:t>should be kept separately to the main pupil file.</w:t>
      </w:r>
    </w:p>
    <w:p w14:paraId="680975C5" w14:textId="77777777" w:rsidR="009D32BC" w:rsidRPr="00180D3F" w:rsidRDefault="009D32BC" w:rsidP="0040248A">
      <w:pPr>
        <w:autoSpaceDE w:val="0"/>
        <w:autoSpaceDN w:val="0"/>
        <w:adjustRightInd w:val="0"/>
        <w:spacing w:line="240" w:lineRule="auto"/>
        <w:jc w:val="both"/>
        <w:rPr>
          <w:rFonts w:asciiTheme="minorHAnsi" w:eastAsia="Times New Roman" w:hAnsiTheme="minorHAnsi" w:cstheme="minorHAnsi"/>
          <w:sz w:val="22"/>
          <w:lang w:eastAsia="en-GB"/>
        </w:rPr>
      </w:pPr>
    </w:p>
    <w:p w14:paraId="1F24E06E" w14:textId="1797D80F" w:rsidR="00851CB3" w:rsidRPr="00180D3F" w:rsidRDefault="00851CB3" w:rsidP="00851CB3">
      <w:pPr>
        <w:autoSpaceDE w:val="0"/>
        <w:autoSpaceDN w:val="0"/>
        <w:adjustRightInd w:val="0"/>
        <w:spacing w:line="240" w:lineRule="auto"/>
        <w:jc w:val="both"/>
        <w:rPr>
          <w:rFonts w:asciiTheme="minorHAnsi" w:eastAsia="Times New Roman" w:hAnsiTheme="minorHAnsi" w:cstheme="minorHAnsi"/>
          <w:sz w:val="22"/>
          <w:lang w:eastAsia="en-GB"/>
        </w:rPr>
      </w:pPr>
      <w:r w:rsidRPr="00180D3F">
        <w:rPr>
          <w:rFonts w:asciiTheme="minorHAnsi" w:eastAsia="Times New Roman" w:hAnsiTheme="minorHAnsi" w:cstheme="minorHAnsi"/>
          <w:sz w:val="22"/>
          <w:lang w:eastAsia="en-GB"/>
        </w:rPr>
        <w:t>If a setting moves from a paper to an electronic system</w:t>
      </w:r>
      <w:r w:rsidR="00BB3D8D" w:rsidRPr="00180D3F">
        <w:rPr>
          <w:rFonts w:asciiTheme="minorHAnsi" w:eastAsia="Times New Roman" w:hAnsiTheme="minorHAnsi" w:cstheme="minorHAnsi"/>
          <w:sz w:val="22"/>
          <w:lang w:eastAsia="en-GB"/>
        </w:rPr>
        <w:t>,</w:t>
      </w:r>
      <w:r w:rsidRPr="00180D3F">
        <w:rPr>
          <w:rFonts w:asciiTheme="minorHAnsi" w:eastAsia="Times New Roman" w:hAnsiTheme="minorHAnsi" w:cstheme="minorHAnsi"/>
          <w:sz w:val="22"/>
          <w:lang w:eastAsia="en-GB"/>
        </w:rPr>
        <w:t xml:space="preserve"> </w:t>
      </w:r>
      <w:r w:rsidR="003C28AE" w:rsidRPr="00180D3F">
        <w:rPr>
          <w:rFonts w:asciiTheme="minorHAnsi" w:eastAsia="Times New Roman" w:hAnsiTheme="minorHAnsi" w:cstheme="minorHAnsi"/>
          <w:sz w:val="22"/>
          <w:lang w:eastAsia="en-GB"/>
        </w:rPr>
        <w:t>there should be consideration about whether to transfer existing papers to the electronic file. Where</w:t>
      </w:r>
      <w:r w:rsidRPr="00180D3F">
        <w:rPr>
          <w:rFonts w:asciiTheme="minorHAnsi" w:eastAsia="Times New Roman" w:hAnsiTheme="minorHAnsi" w:cstheme="minorHAnsi"/>
          <w:sz w:val="22"/>
          <w:lang w:eastAsia="en-GB"/>
        </w:rPr>
        <w:t xml:space="preserve"> it is not feasible to </w:t>
      </w:r>
      <w:r w:rsidR="003C28AE" w:rsidRPr="00180D3F">
        <w:rPr>
          <w:rFonts w:asciiTheme="minorHAnsi" w:eastAsia="Times New Roman" w:hAnsiTheme="minorHAnsi" w:cstheme="minorHAnsi"/>
          <w:sz w:val="22"/>
          <w:lang w:eastAsia="en-GB"/>
        </w:rPr>
        <w:t xml:space="preserve">do this, </w:t>
      </w:r>
      <w:r w:rsidR="003778EB" w:rsidRPr="00180D3F">
        <w:rPr>
          <w:rFonts w:asciiTheme="minorHAnsi" w:eastAsia="Times New Roman" w:hAnsiTheme="minorHAnsi" w:cstheme="minorHAnsi"/>
          <w:sz w:val="22"/>
          <w:lang w:eastAsia="en-GB"/>
        </w:rPr>
        <w:t xml:space="preserve">settings should ensure </w:t>
      </w:r>
      <w:r w:rsidRPr="00180D3F">
        <w:rPr>
          <w:rFonts w:asciiTheme="minorHAnsi" w:eastAsia="Times New Roman" w:hAnsiTheme="minorHAnsi" w:cstheme="minorHAnsi"/>
          <w:sz w:val="22"/>
          <w:lang w:eastAsia="en-GB"/>
        </w:rPr>
        <w:t xml:space="preserve">the date the paper system ceased </w:t>
      </w:r>
      <w:r w:rsidR="002D4258" w:rsidRPr="00180D3F">
        <w:rPr>
          <w:rFonts w:asciiTheme="minorHAnsi" w:eastAsia="Times New Roman" w:hAnsiTheme="minorHAnsi" w:cstheme="minorHAnsi"/>
          <w:sz w:val="22"/>
          <w:lang w:eastAsia="en-GB"/>
        </w:rPr>
        <w:t>is</w:t>
      </w:r>
      <w:r w:rsidR="003778EB" w:rsidRPr="00180D3F">
        <w:rPr>
          <w:rFonts w:asciiTheme="minorHAnsi" w:eastAsia="Times New Roman" w:hAnsiTheme="minorHAnsi" w:cstheme="minorHAnsi"/>
          <w:sz w:val="22"/>
          <w:lang w:eastAsia="en-GB"/>
        </w:rPr>
        <w:t xml:space="preserve"> clearly shown on </w:t>
      </w:r>
      <w:r w:rsidR="00B45993" w:rsidRPr="00180D3F">
        <w:rPr>
          <w:rFonts w:asciiTheme="minorHAnsi" w:eastAsia="Times New Roman" w:hAnsiTheme="minorHAnsi" w:cstheme="minorHAnsi"/>
          <w:sz w:val="22"/>
          <w:lang w:eastAsia="en-GB"/>
        </w:rPr>
        <w:t>both the paper CP file and the new system</w:t>
      </w:r>
      <w:r w:rsidRPr="00180D3F">
        <w:rPr>
          <w:rFonts w:asciiTheme="minorHAnsi" w:eastAsia="Times New Roman" w:hAnsiTheme="minorHAnsi" w:cstheme="minorHAnsi"/>
          <w:sz w:val="22"/>
          <w:lang w:eastAsia="en-GB"/>
        </w:rPr>
        <w:t xml:space="preserve">. </w:t>
      </w:r>
      <w:r w:rsidR="00191434" w:rsidRPr="00180D3F">
        <w:rPr>
          <w:rFonts w:asciiTheme="minorHAnsi" w:eastAsia="Times New Roman" w:hAnsiTheme="minorHAnsi" w:cstheme="minorHAnsi"/>
          <w:sz w:val="22"/>
          <w:lang w:eastAsia="en-GB"/>
        </w:rPr>
        <w:t xml:space="preserve">Settings should also make clear </w:t>
      </w:r>
      <w:r w:rsidRPr="00180D3F">
        <w:rPr>
          <w:rFonts w:asciiTheme="minorHAnsi" w:eastAsia="Times New Roman" w:hAnsiTheme="minorHAnsi" w:cstheme="minorHAnsi"/>
          <w:sz w:val="22"/>
          <w:lang w:eastAsia="en-GB"/>
        </w:rPr>
        <w:t xml:space="preserve">there is a previous paper </w:t>
      </w:r>
      <w:r w:rsidR="00E5515F" w:rsidRPr="00180D3F">
        <w:rPr>
          <w:rFonts w:asciiTheme="minorHAnsi" w:eastAsia="Times New Roman" w:hAnsiTheme="minorHAnsi" w:cstheme="minorHAnsi"/>
          <w:sz w:val="22"/>
          <w:lang w:eastAsia="en-GB"/>
        </w:rPr>
        <w:t xml:space="preserve">CP </w:t>
      </w:r>
      <w:r w:rsidRPr="00180D3F">
        <w:rPr>
          <w:rFonts w:asciiTheme="minorHAnsi" w:eastAsia="Times New Roman" w:hAnsiTheme="minorHAnsi" w:cstheme="minorHAnsi"/>
          <w:sz w:val="22"/>
          <w:lang w:eastAsia="en-GB"/>
        </w:rPr>
        <w:t>file</w:t>
      </w:r>
      <w:r w:rsidR="00B45993" w:rsidRPr="00180D3F">
        <w:rPr>
          <w:rFonts w:asciiTheme="minorHAnsi" w:eastAsia="Times New Roman" w:hAnsiTheme="minorHAnsi" w:cstheme="minorHAnsi"/>
          <w:sz w:val="22"/>
          <w:lang w:eastAsia="en-GB"/>
        </w:rPr>
        <w:t>,</w:t>
      </w:r>
      <w:r w:rsidRPr="00180D3F">
        <w:rPr>
          <w:rFonts w:asciiTheme="minorHAnsi" w:eastAsia="Times New Roman" w:hAnsiTheme="minorHAnsi" w:cstheme="minorHAnsi"/>
          <w:sz w:val="22"/>
          <w:lang w:eastAsia="en-GB"/>
        </w:rPr>
        <w:t xml:space="preserve"> and </w:t>
      </w:r>
      <w:r w:rsidR="00E5515F" w:rsidRPr="00180D3F">
        <w:rPr>
          <w:rFonts w:asciiTheme="minorHAnsi" w:eastAsia="Times New Roman" w:hAnsiTheme="minorHAnsi" w:cstheme="minorHAnsi"/>
          <w:sz w:val="22"/>
          <w:lang w:eastAsia="en-GB"/>
        </w:rPr>
        <w:t xml:space="preserve">that this information is included in any CP file review. </w:t>
      </w:r>
    </w:p>
    <w:p w14:paraId="74788B57" w14:textId="3B6FA2EF" w:rsidR="00851CB3" w:rsidRPr="00180D3F" w:rsidRDefault="00851CB3" w:rsidP="0040248A">
      <w:pPr>
        <w:autoSpaceDE w:val="0"/>
        <w:autoSpaceDN w:val="0"/>
        <w:adjustRightInd w:val="0"/>
        <w:spacing w:line="240" w:lineRule="auto"/>
        <w:jc w:val="both"/>
        <w:rPr>
          <w:rFonts w:asciiTheme="minorHAnsi" w:eastAsia="Times New Roman" w:hAnsiTheme="minorHAnsi" w:cstheme="minorHAnsi"/>
          <w:sz w:val="22"/>
          <w:lang w:eastAsia="en-GB"/>
        </w:rPr>
      </w:pPr>
    </w:p>
    <w:p w14:paraId="5B4828EA" w14:textId="461427AE" w:rsidR="00D978FA" w:rsidRPr="00180D3F" w:rsidRDefault="0088721F" w:rsidP="00FA53CA">
      <w:pPr>
        <w:pStyle w:val="Heading1"/>
        <w:rPr>
          <w:rFonts w:asciiTheme="minorHAnsi" w:eastAsia="Times New Roman" w:hAnsiTheme="minorHAnsi" w:cstheme="minorHAnsi"/>
          <w:lang w:eastAsia="en-GB"/>
        </w:rPr>
      </w:pPr>
      <w:bookmarkStart w:id="2" w:name="_Storing_Child_Protection"/>
      <w:bookmarkEnd w:id="2"/>
      <w:r w:rsidRPr="00180D3F">
        <w:rPr>
          <w:rFonts w:asciiTheme="minorHAnsi" w:eastAsia="Times New Roman" w:hAnsiTheme="minorHAnsi" w:cstheme="minorHAnsi"/>
          <w:lang w:eastAsia="en-GB"/>
        </w:rPr>
        <w:t>Secure s</w:t>
      </w:r>
      <w:r w:rsidR="00D978FA" w:rsidRPr="00180D3F">
        <w:rPr>
          <w:rFonts w:asciiTheme="minorHAnsi" w:eastAsia="Times New Roman" w:hAnsiTheme="minorHAnsi" w:cstheme="minorHAnsi"/>
          <w:lang w:eastAsia="en-GB"/>
        </w:rPr>
        <w:t>tor</w:t>
      </w:r>
      <w:r w:rsidRPr="00180D3F">
        <w:rPr>
          <w:rFonts w:asciiTheme="minorHAnsi" w:eastAsia="Times New Roman" w:hAnsiTheme="minorHAnsi" w:cstheme="minorHAnsi"/>
          <w:lang w:eastAsia="en-GB"/>
        </w:rPr>
        <w:t>age of</w:t>
      </w:r>
      <w:r w:rsidR="00D978FA" w:rsidRPr="00180D3F">
        <w:rPr>
          <w:rFonts w:asciiTheme="minorHAnsi" w:eastAsia="Times New Roman" w:hAnsiTheme="minorHAnsi" w:cstheme="minorHAnsi"/>
          <w:lang w:eastAsia="en-GB"/>
        </w:rPr>
        <w:t xml:space="preserve"> C</w:t>
      </w:r>
      <w:r w:rsidR="00264EC8" w:rsidRPr="00180D3F">
        <w:rPr>
          <w:rFonts w:asciiTheme="minorHAnsi" w:eastAsia="Times New Roman" w:hAnsiTheme="minorHAnsi" w:cstheme="minorHAnsi"/>
          <w:lang w:eastAsia="en-GB"/>
        </w:rPr>
        <w:t xml:space="preserve">hild </w:t>
      </w:r>
      <w:r w:rsidR="00D978FA" w:rsidRPr="00180D3F">
        <w:rPr>
          <w:rFonts w:asciiTheme="minorHAnsi" w:eastAsia="Times New Roman" w:hAnsiTheme="minorHAnsi" w:cstheme="minorHAnsi"/>
          <w:lang w:eastAsia="en-GB"/>
        </w:rPr>
        <w:t>P</w:t>
      </w:r>
      <w:r w:rsidR="00264EC8" w:rsidRPr="00180D3F">
        <w:rPr>
          <w:rFonts w:asciiTheme="minorHAnsi" w:eastAsia="Times New Roman" w:hAnsiTheme="minorHAnsi" w:cstheme="minorHAnsi"/>
          <w:lang w:eastAsia="en-GB"/>
        </w:rPr>
        <w:t>rotection</w:t>
      </w:r>
      <w:r w:rsidR="00D978FA" w:rsidRPr="00180D3F">
        <w:rPr>
          <w:rFonts w:asciiTheme="minorHAnsi" w:eastAsia="Times New Roman" w:hAnsiTheme="minorHAnsi" w:cstheme="minorHAnsi"/>
          <w:lang w:eastAsia="en-GB"/>
        </w:rPr>
        <w:t xml:space="preserve"> files</w:t>
      </w:r>
      <w:r w:rsidR="00264EC8" w:rsidRPr="00180D3F">
        <w:rPr>
          <w:rFonts w:asciiTheme="minorHAnsi" w:eastAsia="Times New Roman" w:hAnsiTheme="minorHAnsi" w:cstheme="minorHAnsi"/>
          <w:lang w:eastAsia="en-GB"/>
        </w:rPr>
        <w:t xml:space="preserve"> </w:t>
      </w:r>
    </w:p>
    <w:p w14:paraId="7A5692EA" w14:textId="11462D2B" w:rsidR="00D978FA" w:rsidRPr="00180D3F" w:rsidRDefault="00BE437A" w:rsidP="00D978FA">
      <w:pPr>
        <w:autoSpaceDE w:val="0"/>
        <w:autoSpaceDN w:val="0"/>
        <w:adjustRightInd w:val="0"/>
        <w:spacing w:line="240" w:lineRule="auto"/>
        <w:jc w:val="both"/>
        <w:rPr>
          <w:rFonts w:asciiTheme="minorHAnsi" w:eastAsia="Times New Roman" w:hAnsiTheme="minorHAnsi" w:cstheme="minorHAnsi"/>
          <w:sz w:val="22"/>
          <w:lang w:eastAsia="en-GB"/>
        </w:rPr>
      </w:pPr>
      <w:r w:rsidRPr="00180D3F">
        <w:rPr>
          <w:rFonts w:asciiTheme="minorHAnsi" w:eastAsia="Times New Roman" w:hAnsiTheme="minorHAnsi" w:cstheme="minorHAnsi"/>
          <w:sz w:val="22"/>
          <w:lang w:eastAsia="en-GB"/>
        </w:rPr>
        <w:t>For both paper and electronic CP file</w:t>
      </w:r>
      <w:r w:rsidR="005E40B3" w:rsidRPr="00180D3F">
        <w:rPr>
          <w:rFonts w:asciiTheme="minorHAnsi" w:eastAsia="Times New Roman" w:hAnsiTheme="minorHAnsi" w:cstheme="minorHAnsi"/>
          <w:sz w:val="22"/>
          <w:lang w:eastAsia="en-GB"/>
        </w:rPr>
        <w:t>s</w:t>
      </w:r>
      <w:r w:rsidRPr="00180D3F">
        <w:rPr>
          <w:rFonts w:asciiTheme="minorHAnsi" w:eastAsia="Times New Roman" w:hAnsiTheme="minorHAnsi" w:cstheme="minorHAnsi"/>
          <w:sz w:val="22"/>
          <w:lang w:eastAsia="en-GB"/>
        </w:rPr>
        <w:t>, t</w:t>
      </w:r>
      <w:r w:rsidR="00D978FA" w:rsidRPr="00180D3F">
        <w:rPr>
          <w:rFonts w:asciiTheme="minorHAnsi" w:eastAsia="Times New Roman" w:hAnsiTheme="minorHAnsi" w:cstheme="minorHAnsi"/>
          <w:sz w:val="22"/>
          <w:lang w:eastAsia="en-GB"/>
        </w:rPr>
        <w:t xml:space="preserve">he DSL should ensure that the files are stored securely. For paper files this may be within a locked cabinet and for electronic files, this would include </w:t>
      </w:r>
      <w:r w:rsidR="009E727C" w:rsidRPr="00180D3F">
        <w:rPr>
          <w:rFonts w:asciiTheme="minorHAnsi" w:eastAsia="Times New Roman" w:hAnsiTheme="minorHAnsi" w:cstheme="minorHAnsi"/>
          <w:sz w:val="22"/>
          <w:lang w:eastAsia="en-GB"/>
        </w:rPr>
        <w:t>secure access arrangements</w:t>
      </w:r>
      <w:r w:rsidR="00D978FA" w:rsidRPr="00180D3F">
        <w:rPr>
          <w:rFonts w:asciiTheme="minorHAnsi" w:eastAsia="Times New Roman" w:hAnsiTheme="minorHAnsi" w:cstheme="minorHAnsi"/>
          <w:sz w:val="22"/>
          <w:lang w:eastAsia="en-GB"/>
        </w:rPr>
        <w:t xml:space="preserve">. </w:t>
      </w:r>
    </w:p>
    <w:p w14:paraId="7489888B" w14:textId="77777777" w:rsidR="00D978FA" w:rsidRPr="00180D3F" w:rsidRDefault="00D978FA" w:rsidP="0040248A">
      <w:pPr>
        <w:autoSpaceDE w:val="0"/>
        <w:autoSpaceDN w:val="0"/>
        <w:adjustRightInd w:val="0"/>
        <w:spacing w:line="240" w:lineRule="auto"/>
        <w:jc w:val="both"/>
        <w:rPr>
          <w:rFonts w:asciiTheme="minorHAnsi" w:eastAsia="Times New Roman" w:hAnsiTheme="minorHAnsi" w:cstheme="minorHAnsi"/>
          <w:sz w:val="22"/>
          <w:lang w:eastAsia="en-GB"/>
        </w:rPr>
      </w:pPr>
    </w:p>
    <w:p w14:paraId="265ADDB2" w14:textId="629A268A" w:rsidR="006F42A5" w:rsidRPr="00180D3F" w:rsidRDefault="006F42A5" w:rsidP="006F42A5">
      <w:pPr>
        <w:pStyle w:val="Heading1"/>
        <w:rPr>
          <w:rFonts w:asciiTheme="minorHAnsi" w:eastAsia="Times New Roman" w:hAnsiTheme="minorHAnsi" w:cstheme="minorHAnsi"/>
          <w:lang w:eastAsia="en-GB"/>
        </w:rPr>
      </w:pPr>
      <w:bookmarkStart w:id="3" w:name="_Confidentiality_and_Child"/>
      <w:bookmarkEnd w:id="3"/>
      <w:r w:rsidRPr="00180D3F">
        <w:rPr>
          <w:rFonts w:asciiTheme="minorHAnsi" w:eastAsia="Times New Roman" w:hAnsiTheme="minorHAnsi" w:cstheme="minorHAnsi"/>
          <w:lang w:eastAsia="en-GB"/>
        </w:rPr>
        <w:t>Confidentiality and C</w:t>
      </w:r>
      <w:r w:rsidR="001A25AE" w:rsidRPr="00180D3F">
        <w:rPr>
          <w:rFonts w:asciiTheme="minorHAnsi" w:eastAsia="Times New Roman" w:hAnsiTheme="minorHAnsi" w:cstheme="minorHAnsi"/>
          <w:lang w:eastAsia="en-GB"/>
        </w:rPr>
        <w:t>hild Protection</w:t>
      </w:r>
      <w:r w:rsidRPr="00180D3F">
        <w:rPr>
          <w:rFonts w:asciiTheme="minorHAnsi" w:eastAsia="Times New Roman" w:hAnsiTheme="minorHAnsi" w:cstheme="minorHAnsi"/>
          <w:lang w:eastAsia="en-GB"/>
        </w:rPr>
        <w:t xml:space="preserve"> file</w:t>
      </w:r>
      <w:r w:rsidR="001A25AE" w:rsidRPr="00180D3F">
        <w:rPr>
          <w:rFonts w:asciiTheme="minorHAnsi" w:eastAsia="Times New Roman" w:hAnsiTheme="minorHAnsi" w:cstheme="minorHAnsi"/>
          <w:lang w:eastAsia="en-GB"/>
        </w:rPr>
        <w:t xml:space="preserve"> access requests</w:t>
      </w:r>
    </w:p>
    <w:p w14:paraId="06F7BEB9" w14:textId="53B8AD10" w:rsidR="006F42A5" w:rsidRPr="00180D3F" w:rsidRDefault="006F42A5" w:rsidP="006F42A5">
      <w:pPr>
        <w:autoSpaceDE w:val="0"/>
        <w:autoSpaceDN w:val="0"/>
        <w:adjustRightInd w:val="0"/>
        <w:spacing w:line="240" w:lineRule="auto"/>
        <w:jc w:val="both"/>
        <w:rPr>
          <w:rFonts w:asciiTheme="minorHAnsi" w:eastAsia="Times New Roman" w:hAnsiTheme="minorHAnsi" w:cstheme="minorHAnsi"/>
          <w:sz w:val="22"/>
          <w:lang w:eastAsia="en-GB"/>
        </w:rPr>
      </w:pPr>
      <w:r w:rsidRPr="00180D3F">
        <w:rPr>
          <w:rFonts w:asciiTheme="minorHAnsi" w:eastAsia="Times New Roman" w:hAnsiTheme="minorHAnsi" w:cstheme="minorHAnsi"/>
          <w:sz w:val="22"/>
          <w:lang w:eastAsia="en-GB"/>
        </w:rPr>
        <w:t xml:space="preserve">CP files are confidential and </w:t>
      </w:r>
      <w:r w:rsidR="00CD24FD" w:rsidRPr="00180D3F">
        <w:rPr>
          <w:rFonts w:asciiTheme="minorHAnsi" w:eastAsia="Times New Roman" w:hAnsiTheme="minorHAnsi" w:cstheme="minorHAnsi"/>
          <w:sz w:val="22"/>
          <w:lang w:eastAsia="en-GB"/>
        </w:rPr>
        <w:t xml:space="preserve">there should be systems in place to ensure </w:t>
      </w:r>
      <w:r w:rsidRPr="00180D3F">
        <w:rPr>
          <w:rFonts w:asciiTheme="minorHAnsi" w:eastAsia="Times New Roman" w:hAnsiTheme="minorHAnsi" w:cstheme="minorHAnsi"/>
          <w:sz w:val="22"/>
          <w:lang w:eastAsia="en-GB"/>
        </w:rPr>
        <w:t xml:space="preserve">only those who </w:t>
      </w:r>
      <w:r w:rsidR="00161BA9" w:rsidRPr="00180D3F">
        <w:rPr>
          <w:rFonts w:asciiTheme="minorHAnsi" w:eastAsia="Times New Roman" w:hAnsiTheme="minorHAnsi" w:cstheme="minorHAnsi"/>
          <w:sz w:val="22"/>
          <w:lang w:eastAsia="en-GB"/>
        </w:rPr>
        <w:t>are authorised</w:t>
      </w:r>
      <w:r w:rsidRPr="00180D3F">
        <w:rPr>
          <w:rFonts w:asciiTheme="minorHAnsi" w:eastAsia="Times New Roman" w:hAnsiTheme="minorHAnsi" w:cstheme="minorHAnsi"/>
          <w:sz w:val="22"/>
          <w:lang w:eastAsia="en-GB"/>
        </w:rPr>
        <w:t xml:space="preserve"> to </w:t>
      </w:r>
      <w:r w:rsidR="00CD24FD" w:rsidRPr="00180D3F">
        <w:rPr>
          <w:rFonts w:asciiTheme="minorHAnsi" w:eastAsia="Times New Roman" w:hAnsiTheme="minorHAnsi" w:cstheme="minorHAnsi"/>
          <w:sz w:val="22"/>
          <w:lang w:eastAsia="en-GB"/>
        </w:rPr>
        <w:t>access them are able to</w:t>
      </w:r>
      <w:r w:rsidRPr="00180D3F">
        <w:rPr>
          <w:rFonts w:asciiTheme="minorHAnsi" w:eastAsia="Times New Roman" w:hAnsiTheme="minorHAnsi" w:cstheme="minorHAnsi"/>
          <w:sz w:val="22"/>
          <w:lang w:eastAsia="en-GB"/>
        </w:rPr>
        <w:t xml:space="preserve">. </w:t>
      </w:r>
      <w:r w:rsidR="003F72FC" w:rsidRPr="00180D3F">
        <w:rPr>
          <w:rFonts w:asciiTheme="minorHAnsi" w:eastAsia="Times New Roman" w:hAnsiTheme="minorHAnsi" w:cstheme="minorHAnsi"/>
          <w:sz w:val="22"/>
          <w:lang w:eastAsia="en-GB"/>
        </w:rPr>
        <w:t>There may be specific circumstances where it is</w:t>
      </w:r>
      <w:r w:rsidR="003F72FC">
        <w:rPr>
          <w:rFonts w:ascii="Lexend" w:eastAsia="Times New Roman" w:hAnsi="Lexend" w:cs="Arial"/>
          <w:sz w:val="22"/>
          <w:lang w:eastAsia="en-GB"/>
        </w:rPr>
        <w:t xml:space="preserve"> </w:t>
      </w:r>
      <w:r w:rsidR="003F72FC" w:rsidRPr="00180D3F">
        <w:rPr>
          <w:rFonts w:asciiTheme="minorHAnsi" w:eastAsia="Times New Roman" w:hAnsiTheme="minorHAnsi" w:cstheme="minorHAnsi"/>
          <w:sz w:val="22"/>
          <w:lang w:eastAsia="en-GB"/>
        </w:rPr>
        <w:t xml:space="preserve">appropriate for the </w:t>
      </w:r>
      <w:r w:rsidRPr="00180D3F">
        <w:rPr>
          <w:rFonts w:asciiTheme="minorHAnsi" w:eastAsia="Times New Roman" w:hAnsiTheme="minorHAnsi" w:cstheme="minorHAnsi"/>
          <w:sz w:val="22"/>
          <w:lang w:eastAsia="en-GB"/>
        </w:rPr>
        <w:t xml:space="preserve">DSL </w:t>
      </w:r>
      <w:r w:rsidR="003F72FC" w:rsidRPr="00180D3F">
        <w:rPr>
          <w:rFonts w:asciiTheme="minorHAnsi" w:eastAsia="Times New Roman" w:hAnsiTheme="minorHAnsi" w:cstheme="minorHAnsi"/>
          <w:sz w:val="22"/>
          <w:lang w:eastAsia="en-GB"/>
        </w:rPr>
        <w:t>to</w:t>
      </w:r>
      <w:r w:rsidRPr="00180D3F">
        <w:rPr>
          <w:rFonts w:asciiTheme="minorHAnsi" w:eastAsia="Times New Roman" w:hAnsiTheme="minorHAnsi" w:cstheme="minorHAnsi"/>
          <w:sz w:val="22"/>
          <w:lang w:eastAsia="en-GB"/>
        </w:rPr>
        <w:t xml:space="preserve"> share the CP file, or </w:t>
      </w:r>
      <w:r w:rsidR="003F72FC" w:rsidRPr="00180D3F">
        <w:rPr>
          <w:rFonts w:asciiTheme="minorHAnsi" w:eastAsia="Times New Roman" w:hAnsiTheme="minorHAnsi" w:cstheme="minorHAnsi"/>
          <w:sz w:val="22"/>
          <w:lang w:eastAsia="en-GB"/>
        </w:rPr>
        <w:t>some</w:t>
      </w:r>
      <w:r w:rsidRPr="00180D3F">
        <w:rPr>
          <w:rFonts w:asciiTheme="minorHAnsi" w:eastAsia="Times New Roman" w:hAnsiTheme="minorHAnsi" w:cstheme="minorHAnsi"/>
          <w:sz w:val="22"/>
          <w:lang w:eastAsia="en-GB"/>
        </w:rPr>
        <w:t xml:space="preserve"> of the contents of the file, with another person</w:t>
      </w:r>
      <w:r w:rsidR="003D5651" w:rsidRPr="00180D3F">
        <w:rPr>
          <w:rFonts w:asciiTheme="minorHAnsi" w:eastAsia="Times New Roman" w:hAnsiTheme="minorHAnsi" w:cstheme="minorHAnsi"/>
          <w:sz w:val="22"/>
          <w:lang w:eastAsia="en-GB"/>
        </w:rPr>
        <w:t xml:space="preserve"> or agency</w:t>
      </w:r>
      <w:r w:rsidR="003F72FC" w:rsidRPr="00180D3F">
        <w:rPr>
          <w:rFonts w:asciiTheme="minorHAnsi" w:eastAsia="Times New Roman" w:hAnsiTheme="minorHAnsi" w:cstheme="minorHAnsi"/>
          <w:sz w:val="22"/>
          <w:lang w:eastAsia="en-GB"/>
        </w:rPr>
        <w:t>. In these situations,</w:t>
      </w:r>
      <w:r w:rsidRPr="00180D3F">
        <w:rPr>
          <w:rFonts w:asciiTheme="minorHAnsi" w:eastAsia="Times New Roman" w:hAnsiTheme="minorHAnsi" w:cstheme="minorHAnsi"/>
          <w:sz w:val="22"/>
          <w:lang w:eastAsia="en-GB"/>
        </w:rPr>
        <w:t xml:space="preserve"> the advice on </w:t>
      </w:r>
      <w:r w:rsidRPr="00180D3F">
        <w:rPr>
          <w:rFonts w:asciiTheme="minorHAnsi" w:eastAsia="Times New Roman" w:hAnsiTheme="minorHAnsi" w:cstheme="minorHAnsi"/>
          <w:sz w:val="22"/>
          <w:lang w:eastAsia="en-GB"/>
        </w:rPr>
        <w:lastRenderedPageBreak/>
        <w:t>information sharing within Part one and Part two of</w:t>
      </w:r>
      <w:r w:rsidR="00C00616" w:rsidRPr="00180D3F">
        <w:rPr>
          <w:rFonts w:asciiTheme="minorHAnsi" w:eastAsia="Times New Roman" w:hAnsiTheme="minorHAnsi" w:cstheme="minorHAnsi"/>
          <w:sz w:val="22"/>
          <w:lang w:eastAsia="en-GB"/>
        </w:rPr>
        <w:t xml:space="preserve"> </w:t>
      </w:r>
      <w:hyperlink r:id="rId11" w:history="1">
        <w:r w:rsidR="00477173">
          <w:rPr>
            <w:rStyle w:val="Hyperlink"/>
            <w:rFonts w:asciiTheme="minorHAnsi" w:eastAsia="Times New Roman" w:hAnsiTheme="minorHAnsi" w:cstheme="minorHAnsi"/>
            <w:sz w:val="22"/>
            <w:lang w:eastAsia="en-GB"/>
          </w:rPr>
          <w:t>Keeping Children Safe in Education (2024)</w:t>
        </w:r>
      </w:hyperlink>
      <w:r w:rsidR="00477173">
        <w:rPr>
          <w:rFonts w:asciiTheme="minorHAnsi" w:eastAsia="Times New Roman" w:hAnsiTheme="minorHAnsi" w:cstheme="minorHAnsi"/>
          <w:sz w:val="22"/>
          <w:lang w:eastAsia="en-GB"/>
        </w:rPr>
        <w:t xml:space="preserve">  </w:t>
      </w:r>
      <w:r w:rsidRPr="00180D3F">
        <w:rPr>
          <w:rFonts w:asciiTheme="minorHAnsi" w:eastAsia="Times New Roman" w:hAnsiTheme="minorHAnsi" w:cstheme="minorHAnsi"/>
          <w:sz w:val="22"/>
          <w:lang w:eastAsia="en-GB"/>
        </w:rPr>
        <w:t>should be followed.</w:t>
      </w:r>
    </w:p>
    <w:p w14:paraId="695C7680" w14:textId="77777777" w:rsidR="006F42A5" w:rsidRPr="00180D3F" w:rsidRDefault="006F42A5" w:rsidP="006F42A5">
      <w:pPr>
        <w:autoSpaceDE w:val="0"/>
        <w:autoSpaceDN w:val="0"/>
        <w:adjustRightInd w:val="0"/>
        <w:spacing w:line="240" w:lineRule="auto"/>
        <w:jc w:val="both"/>
        <w:rPr>
          <w:rFonts w:asciiTheme="minorHAnsi" w:eastAsia="Times New Roman" w:hAnsiTheme="minorHAnsi" w:cstheme="minorHAnsi"/>
          <w:sz w:val="22"/>
          <w:lang w:eastAsia="en-GB"/>
        </w:rPr>
      </w:pPr>
    </w:p>
    <w:p w14:paraId="1B3B0EA7" w14:textId="6CAC1392" w:rsidR="006F42A5" w:rsidRPr="005602BF" w:rsidRDefault="006F42A5" w:rsidP="006F42A5">
      <w:p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 xml:space="preserve">If a </w:t>
      </w:r>
      <w:r w:rsidR="008508B2" w:rsidRPr="005602BF">
        <w:rPr>
          <w:rFonts w:asciiTheme="minorHAnsi" w:eastAsia="Times New Roman" w:hAnsiTheme="minorHAnsi" w:cstheme="minorHAnsi"/>
          <w:sz w:val="22"/>
          <w:lang w:eastAsia="en-GB"/>
        </w:rPr>
        <w:t>setting receives a request for access to a</w:t>
      </w:r>
      <w:r w:rsidRPr="005602BF">
        <w:rPr>
          <w:rFonts w:asciiTheme="minorHAnsi" w:eastAsia="Times New Roman" w:hAnsiTheme="minorHAnsi" w:cstheme="minorHAnsi"/>
          <w:sz w:val="22"/>
          <w:lang w:eastAsia="en-GB"/>
        </w:rPr>
        <w:t xml:space="preserve"> child’s CP file</w:t>
      </w:r>
      <w:r w:rsidR="008508B2" w:rsidRPr="005602BF">
        <w:rPr>
          <w:rFonts w:asciiTheme="minorHAnsi" w:eastAsia="Times New Roman" w:hAnsiTheme="minorHAnsi" w:cstheme="minorHAnsi"/>
          <w:sz w:val="22"/>
          <w:lang w:eastAsia="en-GB"/>
        </w:rPr>
        <w:t xml:space="preserve"> or information within it</w:t>
      </w:r>
      <w:r w:rsidRPr="005602BF">
        <w:rPr>
          <w:rFonts w:asciiTheme="minorHAnsi" w:eastAsia="Times New Roman" w:hAnsiTheme="minorHAnsi" w:cstheme="minorHAnsi"/>
          <w:sz w:val="22"/>
          <w:lang w:eastAsia="en-GB"/>
        </w:rPr>
        <w:t>,</w:t>
      </w:r>
      <w:r w:rsidR="008508B2" w:rsidRPr="005602BF">
        <w:rPr>
          <w:rFonts w:asciiTheme="minorHAnsi" w:eastAsia="Times New Roman" w:hAnsiTheme="minorHAnsi" w:cstheme="minorHAnsi"/>
          <w:sz w:val="22"/>
          <w:lang w:eastAsia="en-GB"/>
        </w:rPr>
        <w:t xml:space="preserve"> for example from a parent/carer,</w:t>
      </w:r>
      <w:r w:rsidRPr="005602BF">
        <w:rPr>
          <w:rFonts w:asciiTheme="minorHAnsi" w:eastAsia="Times New Roman" w:hAnsiTheme="minorHAnsi" w:cstheme="minorHAnsi"/>
          <w:sz w:val="22"/>
          <w:lang w:eastAsia="en-GB"/>
        </w:rPr>
        <w:t xml:space="preserve"> this should be discussed with </w:t>
      </w:r>
      <w:bookmarkStart w:id="4" w:name="_Hlk123908756"/>
      <w:r w:rsidRPr="005602BF">
        <w:rPr>
          <w:rFonts w:asciiTheme="minorHAnsi" w:eastAsia="Times New Roman" w:hAnsiTheme="minorHAnsi" w:cstheme="minorHAnsi"/>
          <w:sz w:val="22"/>
          <w:lang w:eastAsia="en-GB"/>
        </w:rPr>
        <w:t xml:space="preserve">the </w:t>
      </w:r>
      <w:hyperlink r:id="rId12" w:history="1">
        <w:r w:rsidRPr="005602BF">
          <w:rPr>
            <w:rStyle w:val="Hyperlink"/>
            <w:rFonts w:asciiTheme="minorHAnsi" w:eastAsia="Times New Roman" w:hAnsiTheme="minorHAnsi" w:cstheme="minorHAnsi"/>
            <w:sz w:val="22"/>
            <w:lang w:eastAsia="en-GB"/>
          </w:rPr>
          <w:t>ECC Information Governance team</w:t>
        </w:r>
      </w:hyperlink>
      <w:r w:rsidRPr="005602BF">
        <w:rPr>
          <w:rFonts w:asciiTheme="minorHAnsi" w:eastAsia="Times New Roman" w:hAnsiTheme="minorHAnsi" w:cstheme="minorHAnsi"/>
          <w:sz w:val="22"/>
          <w:lang w:eastAsia="en-GB"/>
        </w:rPr>
        <w:t xml:space="preserve">. </w:t>
      </w:r>
      <w:bookmarkEnd w:id="4"/>
      <w:r w:rsidRPr="005602BF">
        <w:rPr>
          <w:rFonts w:asciiTheme="minorHAnsi" w:eastAsia="Times New Roman" w:hAnsiTheme="minorHAnsi" w:cstheme="minorHAnsi"/>
          <w:sz w:val="22"/>
          <w:lang w:eastAsia="en-GB"/>
        </w:rPr>
        <w:t xml:space="preserve">Settings </w:t>
      </w:r>
      <w:r w:rsidR="00C77209" w:rsidRPr="005602BF">
        <w:rPr>
          <w:rFonts w:asciiTheme="minorHAnsi" w:eastAsia="Times New Roman" w:hAnsiTheme="minorHAnsi" w:cstheme="minorHAnsi"/>
          <w:sz w:val="22"/>
          <w:lang w:eastAsia="en-GB"/>
        </w:rPr>
        <w:t>should not</w:t>
      </w:r>
      <w:r w:rsidRPr="005602BF">
        <w:rPr>
          <w:rFonts w:asciiTheme="minorHAnsi" w:eastAsia="Times New Roman" w:hAnsiTheme="minorHAnsi" w:cstheme="minorHAnsi"/>
          <w:sz w:val="22"/>
          <w:lang w:eastAsia="en-GB"/>
        </w:rPr>
        <w:t xml:space="preserve"> share any information that may cause risk or harm to the child. </w:t>
      </w:r>
    </w:p>
    <w:p w14:paraId="3898CADD" w14:textId="77777777" w:rsidR="00264EC8" w:rsidRPr="005602BF" w:rsidRDefault="00264EC8" w:rsidP="0040248A">
      <w:pPr>
        <w:autoSpaceDE w:val="0"/>
        <w:autoSpaceDN w:val="0"/>
        <w:adjustRightInd w:val="0"/>
        <w:spacing w:line="240" w:lineRule="auto"/>
        <w:jc w:val="both"/>
        <w:rPr>
          <w:rFonts w:asciiTheme="minorHAnsi" w:eastAsia="Times New Roman" w:hAnsiTheme="minorHAnsi" w:cstheme="minorHAnsi"/>
          <w:sz w:val="22"/>
          <w:lang w:eastAsia="en-GB"/>
        </w:rPr>
      </w:pPr>
    </w:p>
    <w:p w14:paraId="19846DC6" w14:textId="6FA108CE" w:rsidR="00264EC8" w:rsidRPr="005602BF" w:rsidRDefault="00264EC8" w:rsidP="002E5E40">
      <w:pPr>
        <w:pStyle w:val="Heading1"/>
        <w:rPr>
          <w:rFonts w:asciiTheme="minorHAnsi" w:eastAsia="Times New Roman" w:hAnsiTheme="minorHAnsi" w:cstheme="minorHAnsi"/>
          <w:lang w:eastAsia="en-GB"/>
        </w:rPr>
      </w:pPr>
      <w:bookmarkStart w:id="5" w:name="_Child_Protection_file_1"/>
      <w:bookmarkEnd w:id="5"/>
      <w:r w:rsidRPr="005602BF">
        <w:rPr>
          <w:rFonts w:asciiTheme="minorHAnsi" w:eastAsia="Times New Roman" w:hAnsiTheme="minorHAnsi" w:cstheme="minorHAnsi"/>
          <w:lang w:eastAsia="en-GB"/>
        </w:rPr>
        <w:t>Child Protection file format – best practice guidance</w:t>
      </w:r>
    </w:p>
    <w:p w14:paraId="4E6DBE76" w14:textId="45F310F0" w:rsidR="002F260C" w:rsidRPr="005602BF" w:rsidRDefault="009A4763" w:rsidP="00264EC8">
      <w:p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A</w:t>
      </w:r>
      <w:r w:rsidR="002F260C" w:rsidRPr="005602BF">
        <w:rPr>
          <w:rFonts w:asciiTheme="minorHAnsi" w:eastAsia="Times New Roman" w:hAnsiTheme="minorHAnsi" w:cstheme="minorHAnsi"/>
          <w:sz w:val="22"/>
          <w:lang w:eastAsia="en-GB"/>
        </w:rPr>
        <w:t xml:space="preserve"> CP file</w:t>
      </w:r>
      <w:r w:rsidR="006F350D" w:rsidRPr="005602BF">
        <w:rPr>
          <w:rFonts w:asciiTheme="minorHAnsi" w:eastAsia="Times New Roman" w:hAnsiTheme="minorHAnsi" w:cstheme="minorHAnsi"/>
          <w:sz w:val="22"/>
          <w:lang w:eastAsia="en-GB"/>
        </w:rPr>
        <w:t xml:space="preserve"> should be started for any child for whom a safeguarding concern has been raised.</w:t>
      </w:r>
      <w:r w:rsidR="002F260C" w:rsidRPr="005602BF">
        <w:rPr>
          <w:rFonts w:asciiTheme="minorHAnsi" w:eastAsia="Times New Roman" w:hAnsiTheme="minorHAnsi" w:cstheme="minorHAnsi"/>
          <w:sz w:val="22"/>
          <w:lang w:eastAsia="en-GB"/>
        </w:rPr>
        <w:t xml:space="preserve"> If there are concerns about a family, each sibling should have their own CP file. All information </w:t>
      </w:r>
      <w:r w:rsidR="006F350D" w:rsidRPr="005602BF">
        <w:rPr>
          <w:rFonts w:asciiTheme="minorHAnsi" w:eastAsia="Times New Roman" w:hAnsiTheme="minorHAnsi" w:cstheme="minorHAnsi"/>
          <w:sz w:val="22"/>
          <w:lang w:eastAsia="en-GB"/>
        </w:rPr>
        <w:t>relating</w:t>
      </w:r>
      <w:r w:rsidR="002F260C" w:rsidRPr="005602BF">
        <w:rPr>
          <w:rFonts w:asciiTheme="minorHAnsi" w:eastAsia="Times New Roman" w:hAnsiTheme="minorHAnsi" w:cstheme="minorHAnsi"/>
          <w:sz w:val="22"/>
          <w:lang w:eastAsia="en-GB"/>
        </w:rPr>
        <w:t xml:space="preserve"> to a safeguarding concern should be on the CP file and should not be held in other locations </w:t>
      </w:r>
      <w:r w:rsidR="006F350D" w:rsidRPr="005602BF">
        <w:rPr>
          <w:rFonts w:asciiTheme="minorHAnsi" w:eastAsia="Times New Roman" w:hAnsiTheme="minorHAnsi" w:cstheme="minorHAnsi"/>
          <w:sz w:val="22"/>
          <w:lang w:eastAsia="en-GB"/>
        </w:rPr>
        <w:t xml:space="preserve">(for example on attendance records, </w:t>
      </w:r>
      <w:r w:rsidR="002F260C" w:rsidRPr="005602BF">
        <w:rPr>
          <w:rFonts w:asciiTheme="minorHAnsi" w:eastAsia="Times New Roman" w:hAnsiTheme="minorHAnsi" w:cstheme="minorHAnsi"/>
          <w:sz w:val="22"/>
          <w:lang w:eastAsia="en-GB"/>
        </w:rPr>
        <w:t>spreadsheets</w:t>
      </w:r>
      <w:r w:rsidR="003D2759" w:rsidRPr="005602BF">
        <w:rPr>
          <w:rFonts w:asciiTheme="minorHAnsi" w:eastAsia="Times New Roman" w:hAnsiTheme="minorHAnsi" w:cstheme="minorHAnsi"/>
          <w:sz w:val="22"/>
          <w:lang w:eastAsia="en-GB"/>
        </w:rPr>
        <w:t>,</w:t>
      </w:r>
      <w:r w:rsidR="002F260C" w:rsidRPr="005602BF">
        <w:rPr>
          <w:rFonts w:asciiTheme="minorHAnsi" w:eastAsia="Times New Roman" w:hAnsiTheme="minorHAnsi" w:cstheme="minorHAnsi"/>
          <w:sz w:val="22"/>
          <w:lang w:eastAsia="en-GB"/>
        </w:rPr>
        <w:t xml:space="preserve"> or emails</w:t>
      </w:r>
      <w:r w:rsidR="006F350D" w:rsidRPr="005602BF">
        <w:rPr>
          <w:rFonts w:asciiTheme="minorHAnsi" w:eastAsia="Times New Roman" w:hAnsiTheme="minorHAnsi" w:cstheme="minorHAnsi"/>
          <w:sz w:val="22"/>
          <w:lang w:eastAsia="en-GB"/>
        </w:rPr>
        <w:t>).</w:t>
      </w:r>
      <w:r w:rsidR="002962B9">
        <w:rPr>
          <w:rFonts w:asciiTheme="minorHAnsi" w:eastAsia="Times New Roman" w:hAnsiTheme="minorHAnsi" w:cstheme="minorHAnsi"/>
          <w:sz w:val="22"/>
          <w:lang w:eastAsia="en-GB"/>
        </w:rPr>
        <w:t xml:space="preserve"> </w:t>
      </w:r>
      <w:r w:rsidR="00DF7EB0">
        <w:rPr>
          <w:rFonts w:asciiTheme="minorHAnsi" w:eastAsia="Times New Roman" w:hAnsiTheme="minorHAnsi" w:cstheme="minorHAnsi"/>
          <w:sz w:val="22"/>
          <w:lang w:eastAsia="en-GB"/>
        </w:rPr>
        <w:t xml:space="preserve">The CP file does not need to contain </w:t>
      </w:r>
      <w:r w:rsidR="006075AA">
        <w:rPr>
          <w:rFonts w:asciiTheme="minorHAnsi" w:eastAsia="Times New Roman" w:hAnsiTheme="minorHAnsi" w:cstheme="minorHAnsi"/>
          <w:sz w:val="22"/>
          <w:lang w:eastAsia="en-GB"/>
        </w:rPr>
        <w:t>information</w:t>
      </w:r>
      <w:r w:rsidR="00DF7EB0">
        <w:rPr>
          <w:rFonts w:asciiTheme="minorHAnsi" w:eastAsia="Times New Roman" w:hAnsiTheme="minorHAnsi" w:cstheme="minorHAnsi"/>
          <w:sz w:val="22"/>
          <w:lang w:eastAsia="en-GB"/>
        </w:rPr>
        <w:t xml:space="preserve"> that is irrelevant</w:t>
      </w:r>
      <w:r w:rsidR="00A011BA">
        <w:rPr>
          <w:rFonts w:asciiTheme="minorHAnsi" w:eastAsia="Times New Roman" w:hAnsiTheme="minorHAnsi" w:cstheme="minorHAnsi"/>
          <w:sz w:val="22"/>
          <w:lang w:eastAsia="en-GB"/>
        </w:rPr>
        <w:t>,</w:t>
      </w:r>
      <w:r w:rsidR="00DF7EB0">
        <w:rPr>
          <w:rFonts w:asciiTheme="minorHAnsi" w:eastAsia="Times New Roman" w:hAnsiTheme="minorHAnsi" w:cstheme="minorHAnsi"/>
          <w:sz w:val="22"/>
          <w:lang w:eastAsia="en-GB"/>
        </w:rPr>
        <w:t xml:space="preserve"> for example first aid </w:t>
      </w:r>
      <w:r w:rsidR="006075AA">
        <w:rPr>
          <w:rFonts w:asciiTheme="minorHAnsi" w:eastAsia="Times New Roman" w:hAnsiTheme="minorHAnsi" w:cstheme="minorHAnsi"/>
          <w:sz w:val="22"/>
          <w:lang w:eastAsia="en-GB"/>
        </w:rPr>
        <w:t xml:space="preserve">or behaviour incidents, unless such incidents </w:t>
      </w:r>
      <w:r w:rsidR="00F356A7">
        <w:rPr>
          <w:rFonts w:asciiTheme="minorHAnsi" w:eastAsia="Times New Roman" w:hAnsiTheme="minorHAnsi" w:cstheme="minorHAnsi"/>
          <w:sz w:val="22"/>
          <w:lang w:eastAsia="en-GB"/>
        </w:rPr>
        <w:t xml:space="preserve">are part of the bigger picture </w:t>
      </w:r>
      <w:r w:rsidR="00A011BA">
        <w:rPr>
          <w:rFonts w:asciiTheme="minorHAnsi" w:eastAsia="Times New Roman" w:hAnsiTheme="minorHAnsi" w:cstheme="minorHAnsi"/>
          <w:sz w:val="22"/>
          <w:lang w:eastAsia="en-GB"/>
        </w:rPr>
        <w:t xml:space="preserve">of the safeguarding concerns for the child. </w:t>
      </w:r>
    </w:p>
    <w:p w14:paraId="7C2AE1FE" w14:textId="77777777" w:rsidR="002E5E40" w:rsidRPr="005602BF" w:rsidRDefault="002E5E40" w:rsidP="00264EC8">
      <w:pPr>
        <w:autoSpaceDE w:val="0"/>
        <w:autoSpaceDN w:val="0"/>
        <w:adjustRightInd w:val="0"/>
        <w:spacing w:line="240" w:lineRule="auto"/>
        <w:jc w:val="both"/>
        <w:rPr>
          <w:rFonts w:asciiTheme="minorHAnsi" w:eastAsia="Times New Roman" w:hAnsiTheme="minorHAnsi" w:cstheme="minorHAnsi"/>
          <w:sz w:val="22"/>
          <w:lang w:eastAsia="en-GB"/>
        </w:rPr>
      </w:pPr>
    </w:p>
    <w:p w14:paraId="430AF2C7" w14:textId="5AFCCCFA" w:rsidR="002E5E40" w:rsidRPr="005602BF" w:rsidRDefault="002E5E40" w:rsidP="002E5E40">
      <w:p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 xml:space="preserve">CP files should </w:t>
      </w:r>
      <w:r w:rsidR="004C0DDD" w:rsidRPr="005602BF">
        <w:rPr>
          <w:rFonts w:asciiTheme="minorHAnsi" w:eastAsia="Times New Roman" w:hAnsiTheme="minorHAnsi" w:cstheme="minorHAnsi"/>
          <w:sz w:val="22"/>
          <w:lang w:eastAsia="en-GB"/>
        </w:rPr>
        <w:t>be organised</w:t>
      </w:r>
      <w:r w:rsidR="00BD5B0B" w:rsidRPr="005602BF">
        <w:rPr>
          <w:rFonts w:asciiTheme="minorHAnsi" w:eastAsia="Times New Roman" w:hAnsiTheme="minorHAnsi" w:cstheme="minorHAnsi"/>
          <w:sz w:val="22"/>
          <w:lang w:eastAsia="en-GB"/>
        </w:rPr>
        <w:t xml:space="preserve"> clear</w:t>
      </w:r>
      <w:r w:rsidR="003217D2" w:rsidRPr="005602BF">
        <w:rPr>
          <w:rFonts w:asciiTheme="minorHAnsi" w:eastAsia="Times New Roman" w:hAnsiTheme="minorHAnsi" w:cstheme="minorHAnsi"/>
          <w:sz w:val="22"/>
          <w:lang w:eastAsia="en-GB"/>
        </w:rPr>
        <w:t>ly</w:t>
      </w:r>
      <w:r w:rsidR="003E28FF" w:rsidRPr="005602BF">
        <w:rPr>
          <w:rFonts w:asciiTheme="minorHAnsi" w:eastAsia="Times New Roman" w:hAnsiTheme="minorHAnsi" w:cstheme="minorHAnsi"/>
          <w:sz w:val="22"/>
          <w:lang w:eastAsia="en-GB"/>
        </w:rPr>
        <w:t xml:space="preserve"> and in </w:t>
      </w:r>
      <w:r w:rsidR="004C0DDD" w:rsidRPr="005602BF">
        <w:rPr>
          <w:rFonts w:asciiTheme="minorHAnsi" w:eastAsia="Times New Roman" w:hAnsiTheme="minorHAnsi" w:cstheme="minorHAnsi"/>
          <w:sz w:val="22"/>
          <w:lang w:eastAsia="en-GB"/>
        </w:rPr>
        <w:t xml:space="preserve">chronological </w:t>
      </w:r>
      <w:r w:rsidR="003E28FF" w:rsidRPr="005602BF">
        <w:rPr>
          <w:rFonts w:asciiTheme="minorHAnsi" w:eastAsia="Times New Roman" w:hAnsiTheme="minorHAnsi" w:cstheme="minorHAnsi"/>
          <w:sz w:val="22"/>
          <w:lang w:eastAsia="en-GB"/>
        </w:rPr>
        <w:t>order</w:t>
      </w:r>
      <w:r w:rsidR="004C0DDD" w:rsidRPr="005602BF">
        <w:rPr>
          <w:rFonts w:asciiTheme="minorHAnsi" w:eastAsia="Times New Roman" w:hAnsiTheme="minorHAnsi" w:cstheme="minorHAnsi"/>
          <w:sz w:val="22"/>
          <w:lang w:eastAsia="en-GB"/>
        </w:rPr>
        <w:t xml:space="preserve"> so that safeguarding concerns can be tracked from the initial concern being raised through to the outcome of the concern.</w:t>
      </w:r>
      <w:r w:rsidRPr="005602BF">
        <w:rPr>
          <w:rFonts w:asciiTheme="minorHAnsi" w:eastAsia="Times New Roman" w:hAnsiTheme="minorHAnsi" w:cstheme="minorHAnsi"/>
          <w:sz w:val="22"/>
          <w:lang w:eastAsia="en-GB"/>
        </w:rPr>
        <w:t xml:space="preserve"> </w:t>
      </w:r>
    </w:p>
    <w:p w14:paraId="56FC9D27" w14:textId="77777777" w:rsidR="002F260C" w:rsidRPr="005602BF" w:rsidRDefault="002F260C" w:rsidP="00264EC8">
      <w:pPr>
        <w:autoSpaceDE w:val="0"/>
        <w:autoSpaceDN w:val="0"/>
        <w:adjustRightInd w:val="0"/>
        <w:spacing w:line="240" w:lineRule="auto"/>
        <w:jc w:val="both"/>
        <w:rPr>
          <w:rFonts w:asciiTheme="minorHAnsi" w:eastAsia="Times New Roman" w:hAnsiTheme="minorHAnsi" w:cstheme="minorHAnsi"/>
          <w:sz w:val="22"/>
          <w:lang w:eastAsia="en-GB"/>
        </w:rPr>
      </w:pPr>
    </w:p>
    <w:p w14:paraId="50697889" w14:textId="3464C91F" w:rsidR="00264EC8" w:rsidRPr="005602BF" w:rsidRDefault="00264EC8" w:rsidP="00264EC8">
      <w:p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Each CP file should include:</w:t>
      </w:r>
    </w:p>
    <w:p w14:paraId="7941EDD7" w14:textId="77777777" w:rsidR="00264EC8" w:rsidRPr="005602BF" w:rsidRDefault="00264EC8" w:rsidP="00264EC8">
      <w:pPr>
        <w:autoSpaceDE w:val="0"/>
        <w:autoSpaceDN w:val="0"/>
        <w:adjustRightInd w:val="0"/>
        <w:spacing w:line="240" w:lineRule="auto"/>
        <w:jc w:val="both"/>
        <w:rPr>
          <w:rFonts w:asciiTheme="minorHAnsi" w:eastAsia="Times New Roman" w:hAnsiTheme="minorHAnsi" w:cstheme="minorHAnsi"/>
          <w:sz w:val="22"/>
          <w:lang w:eastAsia="en-GB"/>
        </w:rPr>
      </w:pPr>
    </w:p>
    <w:p w14:paraId="1821382B" w14:textId="721A6D3C" w:rsidR="00345191" w:rsidRPr="005602BF" w:rsidRDefault="00DF0B52" w:rsidP="00E55D92">
      <w:pPr>
        <w:pStyle w:val="ListParagraph"/>
        <w:numPr>
          <w:ilvl w:val="0"/>
          <w:numId w:val="10"/>
        </w:numPr>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a chronology</w:t>
      </w:r>
      <w:r w:rsidR="00E55D92" w:rsidRPr="005602BF">
        <w:rPr>
          <w:rFonts w:asciiTheme="minorHAnsi" w:eastAsia="Times New Roman" w:hAnsiTheme="minorHAnsi" w:cstheme="minorHAnsi"/>
          <w:sz w:val="22"/>
          <w:lang w:eastAsia="en-GB"/>
        </w:rPr>
        <w:t xml:space="preserve"> </w:t>
      </w:r>
      <w:r w:rsidR="00816627" w:rsidRPr="005602BF">
        <w:rPr>
          <w:rFonts w:asciiTheme="minorHAnsi" w:eastAsia="Times New Roman" w:hAnsiTheme="minorHAnsi" w:cstheme="minorHAnsi"/>
          <w:sz w:val="22"/>
          <w:lang w:eastAsia="en-GB"/>
        </w:rPr>
        <w:t>(which is regularly updated and current)</w:t>
      </w:r>
    </w:p>
    <w:p w14:paraId="689951FC" w14:textId="655E4D88" w:rsidR="00E041FE" w:rsidRPr="005602BF" w:rsidRDefault="000432D2" w:rsidP="00E55D92">
      <w:pPr>
        <w:pStyle w:val="ListParagraph"/>
        <w:numPr>
          <w:ilvl w:val="0"/>
          <w:numId w:val="10"/>
        </w:numPr>
        <w:jc w:val="both"/>
        <w:rPr>
          <w:rFonts w:asciiTheme="minorHAnsi" w:eastAsia="Times New Roman" w:hAnsiTheme="minorHAnsi" w:cstheme="minorHAnsi"/>
          <w:sz w:val="22"/>
          <w:lang w:eastAsia="en-GB"/>
        </w:rPr>
      </w:pPr>
      <w:r>
        <w:rPr>
          <w:rFonts w:asciiTheme="minorHAnsi" w:eastAsia="Times New Roman" w:hAnsiTheme="minorHAnsi" w:cstheme="minorHAnsi"/>
          <w:sz w:val="22"/>
          <w:lang w:eastAsia="en-GB"/>
        </w:rPr>
        <w:t xml:space="preserve">details of </w:t>
      </w:r>
      <w:r w:rsidR="00082494" w:rsidRPr="005602BF">
        <w:rPr>
          <w:rFonts w:asciiTheme="minorHAnsi" w:eastAsia="Times New Roman" w:hAnsiTheme="minorHAnsi" w:cstheme="minorHAnsi"/>
          <w:sz w:val="22"/>
          <w:lang w:eastAsia="en-GB"/>
        </w:rPr>
        <w:t>key</w:t>
      </w:r>
      <w:r w:rsidR="00345191" w:rsidRPr="005602BF">
        <w:rPr>
          <w:rFonts w:asciiTheme="minorHAnsi" w:eastAsia="Times New Roman" w:hAnsiTheme="minorHAnsi" w:cstheme="minorHAnsi"/>
          <w:sz w:val="22"/>
          <w:lang w:eastAsia="en-GB"/>
        </w:rPr>
        <w:t xml:space="preserve"> family</w:t>
      </w:r>
      <w:r w:rsidR="00E1414A" w:rsidRPr="005602BF">
        <w:rPr>
          <w:rFonts w:asciiTheme="minorHAnsi" w:eastAsia="Times New Roman" w:hAnsiTheme="minorHAnsi" w:cstheme="minorHAnsi"/>
          <w:sz w:val="22"/>
          <w:lang w:eastAsia="en-GB"/>
        </w:rPr>
        <w:t xml:space="preserve"> </w:t>
      </w:r>
      <w:r>
        <w:rPr>
          <w:rFonts w:asciiTheme="minorHAnsi" w:eastAsia="Times New Roman" w:hAnsiTheme="minorHAnsi" w:cstheme="minorHAnsi"/>
          <w:sz w:val="22"/>
          <w:lang w:eastAsia="en-GB"/>
        </w:rPr>
        <w:t xml:space="preserve">members </w:t>
      </w:r>
      <w:r w:rsidR="00E1414A" w:rsidRPr="005602BF">
        <w:rPr>
          <w:rFonts w:asciiTheme="minorHAnsi" w:eastAsia="Times New Roman" w:hAnsiTheme="minorHAnsi" w:cstheme="minorHAnsi"/>
          <w:sz w:val="22"/>
          <w:lang w:eastAsia="en-GB"/>
        </w:rPr>
        <w:t xml:space="preserve">and </w:t>
      </w:r>
      <w:r w:rsidR="0001000D" w:rsidRPr="005602BF">
        <w:rPr>
          <w:rFonts w:asciiTheme="minorHAnsi" w:eastAsia="Times New Roman" w:hAnsiTheme="minorHAnsi" w:cstheme="minorHAnsi"/>
          <w:sz w:val="22"/>
          <w:lang w:eastAsia="en-GB"/>
        </w:rPr>
        <w:t xml:space="preserve">involved </w:t>
      </w:r>
      <w:r w:rsidR="00E1414A" w:rsidRPr="005602BF">
        <w:rPr>
          <w:rFonts w:asciiTheme="minorHAnsi" w:eastAsia="Times New Roman" w:hAnsiTheme="minorHAnsi" w:cstheme="minorHAnsi"/>
          <w:sz w:val="22"/>
          <w:lang w:eastAsia="en-GB"/>
        </w:rPr>
        <w:t>agency</w:t>
      </w:r>
      <w:r w:rsidR="00345191" w:rsidRPr="005602BF">
        <w:rPr>
          <w:rFonts w:asciiTheme="minorHAnsi" w:eastAsia="Times New Roman" w:hAnsiTheme="minorHAnsi" w:cstheme="minorHAnsi"/>
          <w:sz w:val="22"/>
          <w:lang w:eastAsia="en-GB"/>
        </w:rPr>
        <w:t xml:space="preserve"> </w:t>
      </w:r>
    </w:p>
    <w:p w14:paraId="4542ABC2" w14:textId="74AB1D86" w:rsidR="00264EC8" w:rsidRPr="005602BF" w:rsidRDefault="00264EC8" w:rsidP="00264EC8">
      <w:pPr>
        <w:pStyle w:val="ListParagraph"/>
        <w:numPr>
          <w:ilvl w:val="0"/>
          <w:numId w:val="2"/>
        </w:num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 xml:space="preserve">a clear </w:t>
      </w:r>
      <w:r w:rsidR="000F6B60" w:rsidRPr="005602BF">
        <w:rPr>
          <w:rFonts w:asciiTheme="minorHAnsi" w:eastAsia="Times New Roman" w:hAnsiTheme="minorHAnsi" w:cstheme="minorHAnsi"/>
          <w:sz w:val="22"/>
          <w:lang w:eastAsia="en-GB"/>
        </w:rPr>
        <w:t>record</w:t>
      </w:r>
      <w:r w:rsidRPr="005602BF">
        <w:rPr>
          <w:rFonts w:asciiTheme="minorHAnsi" w:eastAsia="Times New Roman" w:hAnsiTheme="minorHAnsi" w:cstheme="minorHAnsi"/>
          <w:sz w:val="22"/>
          <w:lang w:eastAsia="en-GB"/>
        </w:rPr>
        <w:t xml:space="preserve"> of each concern</w:t>
      </w:r>
    </w:p>
    <w:p w14:paraId="29C40FE3" w14:textId="4D85E772" w:rsidR="00264EC8" w:rsidRPr="005602BF" w:rsidRDefault="00264EC8" w:rsidP="00264EC8">
      <w:pPr>
        <w:pStyle w:val="ListParagraph"/>
        <w:numPr>
          <w:ilvl w:val="0"/>
          <w:numId w:val="2"/>
        </w:num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details of how the concern was followed up and resolved</w:t>
      </w:r>
      <w:r w:rsidR="00F01DC2" w:rsidRPr="005602BF">
        <w:rPr>
          <w:rFonts w:asciiTheme="minorHAnsi" w:eastAsia="Times New Roman" w:hAnsiTheme="minorHAnsi" w:cstheme="minorHAnsi"/>
          <w:sz w:val="22"/>
          <w:lang w:eastAsia="en-GB"/>
        </w:rPr>
        <w:t>, recorded</w:t>
      </w:r>
      <w:r w:rsidRPr="005602BF">
        <w:rPr>
          <w:rFonts w:asciiTheme="minorHAnsi" w:eastAsia="Times New Roman" w:hAnsiTheme="minorHAnsi" w:cstheme="minorHAnsi"/>
          <w:sz w:val="22"/>
          <w:lang w:eastAsia="en-GB"/>
        </w:rPr>
        <w:t xml:space="preserve"> </w:t>
      </w:r>
      <w:r w:rsidR="004E278F" w:rsidRPr="005602BF">
        <w:rPr>
          <w:rFonts w:asciiTheme="minorHAnsi" w:eastAsia="Times New Roman" w:hAnsiTheme="minorHAnsi" w:cstheme="minorHAnsi"/>
          <w:sz w:val="22"/>
          <w:lang w:eastAsia="en-GB"/>
        </w:rPr>
        <w:t>as the response to</w:t>
      </w:r>
      <w:r w:rsidRPr="005602BF">
        <w:rPr>
          <w:rFonts w:asciiTheme="minorHAnsi" w:eastAsia="Times New Roman" w:hAnsiTheme="minorHAnsi" w:cstheme="minorHAnsi"/>
          <w:sz w:val="22"/>
          <w:lang w:eastAsia="en-GB"/>
        </w:rPr>
        <w:t xml:space="preserve"> the </w:t>
      </w:r>
      <w:r w:rsidR="000432D2" w:rsidRPr="005602BF">
        <w:rPr>
          <w:rFonts w:asciiTheme="minorHAnsi" w:eastAsia="Times New Roman" w:hAnsiTheme="minorHAnsi" w:cstheme="minorHAnsi"/>
          <w:sz w:val="22"/>
          <w:lang w:eastAsia="en-GB"/>
        </w:rPr>
        <w:t>concern.</w:t>
      </w:r>
    </w:p>
    <w:p w14:paraId="61A24C35" w14:textId="77777777" w:rsidR="00264EC8" w:rsidRPr="005602BF" w:rsidRDefault="00264EC8" w:rsidP="00264EC8">
      <w:pPr>
        <w:pStyle w:val="ListParagraph"/>
        <w:numPr>
          <w:ilvl w:val="0"/>
          <w:numId w:val="2"/>
        </w:numPr>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a record of any reviews undertaken of the CP file</w:t>
      </w:r>
    </w:p>
    <w:p w14:paraId="2A5277CE" w14:textId="77777777" w:rsidR="00264EC8" w:rsidRPr="005602BF" w:rsidRDefault="00264EC8" w:rsidP="00264EC8">
      <w:pPr>
        <w:rPr>
          <w:rFonts w:asciiTheme="minorHAnsi" w:eastAsia="Times New Roman" w:hAnsiTheme="minorHAnsi" w:cstheme="minorHAnsi"/>
          <w:sz w:val="22"/>
          <w:lang w:eastAsia="en-GB"/>
        </w:rPr>
      </w:pPr>
    </w:p>
    <w:p w14:paraId="7904D276" w14:textId="668C01B8" w:rsidR="00264EC8" w:rsidRPr="005602BF" w:rsidRDefault="00264EC8" w:rsidP="00FA6A79">
      <w:pPr>
        <w:jc w:val="both"/>
        <w:rPr>
          <w:rFonts w:asciiTheme="minorHAnsi" w:eastAsia="Times New Roman" w:hAnsiTheme="minorHAnsi" w:cstheme="minorHAnsi"/>
          <w:i/>
          <w:iCs/>
          <w:sz w:val="22"/>
          <w:lang w:eastAsia="en-GB"/>
        </w:rPr>
      </w:pPr>
      <w:r w:rsidRPr="005602BF">
        <w:rPr>
          <w:rFonts w:asciiTheme="minorHAnsi" w:eastAsia="Times New Roman" w:hAnsiTheme="minorHAnsi" w:cstheme="minorHAnsi"/>
          <w:i/>
          <w:iCs/>
          <w:sz w:val="22"/>
          <w:lang w:eastAsia="en-GB"/>
        </w:rPr>
        <w:t xml:space="preserve">Further information on these sections can be found below and templates to support recording are available </w:t>
      </w:r>
      <w:bookmarkStart w:id="6" w:name="_Hlk125375805"/>
      <w:r w:rsidR="009E7800" w:rsidRPr="005602BF">
        <w:rPr>
          <w:rFonts w:asciiTheme="minorHAnsi" w:eastAsia="Times New Roman" w:hAnsiTheme="minorHAnsi" w:cstheme="minorHAnsi"/>
          <w:i/>
          <w:iCs/>
          <w:sz w:val="22"/>
          <w:lang w:eastAsia="en-GB"/>
        </w:rPr>
        <w:t>within the Appendices of this document on the</w:t>
      </w:r>
      <w:r w:rsidR="00F35325" w:rsidRPr="005602BF">
        <w:rPr>
          <w:rFonts w:asciiTheme="minorHAnsi" w:eastAsia="Times New Roman" w:hAnsiTheme="minorHAnsi" w:cstheme="minorHAnsi"/>
          <w:i/>
          <w:iCs/>
          <w:sz w:val="22"/>
          <w:lang w:eastAsia="en-GB"/>
        </w:rPr>
        <w:t xml:space="preserve"> </w:t>
      </w:r>
      <w:hyperlink r:id="rId13" w:history="1">
        <w:r w:rsidR="00F35325" w:rsidRPr="005602BF">
          <w:rPr>
            <w:rStyle w:val="Hyperlink"/>
            <w:rFonts w:asciiTheme="minorHAnsi" w:eastAsia="Times New Roman" w:hAnsiTheme="minorHAnsi" w:cstheme="minorHAnsi"/>
            <w:i/>
            <w:iCs/>
            <w:sz w:val="22"/>
            <w:lang w:eastAsia="en-GB"/>
          </w:rPr>
          <w:t>Guidance Documents, Model Policies and Templates page</w:t>
        </w:r>
      </w:hyperlink>
      <w:r w:rsidR="00F35325" w:rsidRPr="005602BF">
        <w:rPr>
          <w:rFonts w:asciiTheme="minorHAnsi" w:eastAsia="Times New Roman" w:hAnsiTheme="minorHAnsi" w:cstheme="minorHAnsi"/>
          <w:i/>
          <w:iCs/>
          <w:sz w:val="22"/>
          <w:lang w:eastAsia="en-GB"/>
        </w:rPr>
        <w:t xml:space="preserve"> of the ESI</w:t>
      </w:r>
      <w:r w:rsidR="00EF5AEC" w:rsidRPr="005602BF">
        <w:rPr>
          <w:rFonts w:asciiTheme="minorHAnsi" w:eastAsia="Times New Roman" w:hAnsiTheme="minorHAnsi" w:cstheme="minorHAnsi"/>
          <w:i/>
          <w:iCs/>
          <w:sz w:val="22"/>
          <w:lang w:eastAsia="en-GB"/>
        </w:rPr>
        <w:t>.</w:t>
      </w:r>
      <w:bookmarkEnd w:id="6"/>
    </w:p>
    <w:p w14:paraId="44C2BC22" w14:textId="77777777" w:rsidR="00264EC8" w:rsidRPr="005602BF" w:rsidRDefault="00264EC8" w:rsidP="0040248A">
      <w:pPr>
        <w:autoSpaceDE w:val="0"/>
        <w:autoSpaceDN w:val="0"/>
        <w:adjustRightInd w:val="0"/>
        <w:spacing w:line="240" w:lineRule="auto"/>
        <w:jc w:val="both"/>
        <w:rPr>
          <w:rFonts w:asciiTheme="minorHAnsi" w:eastAsia="Times New Roman" w:hAnsiTheme="minorHAnsi" w:cstheme="minorHAnsi"/>
          <w:sz w:val="22"/>
          <w:lang w:eastAsia="en-GB"/>
        </w:rPr>
      </w:pPr>
    </w:p>
    <w:p w14:paraId="3467DECA" w14:textId="290089FD" w:rsidR="005E6A5A" w:rsidRPr="005602BF" w:rsidRDefault="001A25AE" w:rsidP="00FA53CA">
      <w:pPr>
        <w:pStyle w:val="Heading1"/>
        <w:rPr>
          <w:rFonts w:asciiTheme="minorHAnsi" w:eastAsia="Times New Roman" w:hAnsiTheme="minorHAnsi" w:cstheme="minorHAnsi"/>
          <w:lang w:eastAsia="en-GB"/>
        </w:rPr>
      </w:pPr>
      <w:bookmarkStart w:id="7" w:name="_Recording_safeguarding_concerns"/>
      <w:bookmarkEnd w:id="7"/>
      <w:r w:rsidRPr="005602BF">
        <w:rPr>
          <w:rFonts w:asciiTheme="minorHAnsi" w:eastAsia="Times New Roman" w:hAnsiTheme="minorHAnsi" w:cstheme="minorHAnsi"/>
          <w:lang w:eastAsia="en-GB"/>
        </w:rPr>
        <w:t>Recording safeguarding concerns accurately</w:t>
      </w:r>
    </w:p>
    <w:p w14:paraId="6544149D" w14:textId="254B83F1" w:rsidR="00257433" w:rsidRPr="005602BF" w:rsidRDefault="009E5041" w:rsidP="0040248A">
      <w:p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 xml:space="preserve">Each </w:t>
      </w:r>
      <w:r w:rsidR="006C3620" w:rsidRPr="005602BF">
        <w:rPr>
          <w:rFonts w:asciiTheme="minorHAnsi" w:eastAsia="Times New Roman" w:hAnsiTheme="minorHAnsi" w:cstheme="minorHAnsi"/>
          <w:sz w:val="22"/>
          <w:lang w:eastAsia="en-GB"/>
        </w:rPr>
        <w:t xml:space="preserve">concern </w:t>
      </w:r>
      <w:r w:rsidR="00257433" w:rsidRPr="005602BF">
        <w:rPr>
          <w:rFonts w:asciiTheme="minorHAnsi" w:eastAsia="Times New Roman" w:hAnsiTheme="minorHAnsi" w:cstheme="minorHAnsi"/>
          <w:sz w:val="22"/>
          <w:lang w:eastAsia="en-GB"/>
        </w:rPr>
        <w:t>recorded on a C</w:t>
      </w:r>
      <w:r w:rsidR="00A67400" w:rsidRPr="005602BF">
        <w:rPr>
          <w:rFonts w:asciiTheme="minorHAnsi" w:eastAsia="Times New Roman" w:hAnsiTheme="minorHAnsi" w:cstheme="minorHAnsi"/>
          <w:sz w:val="22"/>
          <w:lang w:eastAsia="en-GB"/>
        </w:rPr>
        <w:t xml:space="preserve">P </w:t>
      </w:r>
      <w:r w:rsidR="00257433" w:rsidRPr="005602BF">
        <w:rPr>
          <w:rFonts w:asciiTheme="minorHAnsi" w:eastAsia="Times New Roman" w:hAnsiTheme="minorHAnsi" w:cstheme="minorHAnsi"/>
          <w:sz w:val="22"/>
          <w:lang w:eastAsia="en-GB"/>
        </w:rPr>
        <w:t xml:space="preserve">file </w:t>
      </w:r>
      <w:r w:rsidR="00A876AB" w:rsidRPr="005602BF">
        <w:rPr>
          <w:rFonts w:asciiTheme="minorHAnsi" w:eastAsia="Times New Roman" w:hAnsiTheme="minorHAnsi" w:cstheme="minorHAnsi"/>
          <w:sz w:val="22"/>
          <w:lang w:eastAsia="en-GB"/>
        </w:rPr>
        <w:t>should be contemporaneous</w:t>
      </w:r>
      <w:r w:rsidR="00C07AD1" w:rsidRPr="005602BF">
        <w:rPr>
          <w:rFonts w:asciiTheme="minorHAnsi" w:eastAsia="Times New Roman" w:hAnsiTheme="minorHAnsi" w:cstheme="minorHAnsi"/>
          <w:sz w:val="22"/>
          <w:lang w:eastAsia="en-GB"/>
        </w:rPr>
        <w:t xml:space="preserve"> (</w:t>
      </w:r>
      <w:r w:rsidR="00717707" w:rsidRPr="005602BF">
        <w:rPr>
          <w:rFonts w:asciiTheme="minorHAnsi" w:eastAsia="Times New Roman" w:hAnsiTheme="minorHAnsi" w:cstheme="minorHAnsi"/>
          <w:sz w:val="22"/>
          <w:lang w:eastAsia="en-GB"/>
        </w:rPr>
        <w:t>notes taken as soon as practicable after an event)</w:t>
      </w:r>
      <w:r w:rsidR="00A876AB" w:rsidRPr="005602BF">
        <w:rPr>
          <w:rFonts w:asciiTheme="minorHAnsi" w:eastAsia="Times New Roman" w:hAnsiTheme="minorHAnsi" w:cstheme="minorHAnsi"/>
          <w:sz w:val="22"/>
          <w:lang w:eastAsia="en-GB"/>
        </w:rPr>
        <w:t xml:space="preserve"> in case needed for evidence </w:t>
      </w:r>
      <w:r w:rsidR="000B0511" w:rsidRPr="005602BF">
        <w:rPr>
          <w:rFonts w:asciiTheme="minorHAnsi" w:eastAsia="Times New Roman" w:hAnsiTheme="minorHAnsi" w:cstheme="minorHAnsi"/>
          <w:sz w:val="22"/>
          <w:lang w:eastAsia="en-GB"/>
        </w:rPr>
        <w:t>later and</w:t>
      </w:r>
      <w:r w:rsidR="00A876AB" w:rsidRPr="005602BF">
        <w:rPr>
          <w:rFonts w:asciiTheme="minorHAnsi" w:eastAsia="Times New Roman" w:hAnsiTheme="minorHAnsi" w:cstheme="minorHAnsi"/>
          <w:sz w:val="22"/>
          <w:lang w:eastAsia="en-GB"/>
        </w:rPr>
        <w:t xml:space="preserve"> </w:t>
      </w:r>
      <w:r w:rsidR="006C3620" w:rsidRPr="005602BF">
        <w:rPr>
          <w:rFonts w:asciiTheme="minorHAnsi" w:eastAsia="Times New Roman" w:hAnsiTheme="minorHAnsi" w:cstheme="minorHAnsi"/>
          <w:sz w:val="22"/>
          <w:lang w:eastAsia="en-GB"/>
        </w:rPr>
        <w:t xml:space="preserve">must be </w:t>
      </w:r>
      <w:r w:rsidR="007B089B" w:rsidRPr="005602BF">
        <w:rPr>
          <w:rFonts w:asciiTheme="minorHAnsi" w:eastAsia="Times New Roman" w:hAnsiTheme="minorHAnsi" w:cstheme="minorHAnsi"/>
          <w:sz w:val="22"/>
          <w:lang w:eastAsia="en-GB"/>
        </w:rPr>
        <w:t>detailed and accurate.</w:t>
      </w:r>
      <w:r w:rsidR="00251364" w:rsidRPr="005602BF">
        <w:rPr>
          <w:rFonts w:asciiTheme="minorHAnsi" w:eastAsia="Times New Roman" w:hAnsiTheme="minorHAnsi" w:cstheme="minorHAnsi"/>
          <w:sz w:val="22"/>
          <w:lang w:eastAsia="en-GB"/>
        </w:rPr>
        <w:t xml:space="preserve"> </w:t>
      </w:r>
      <w:r w:rsidR="006973E3" w:rsidRPr="005602BF">
        <w:rPr>
          <w:rFonts w:asciiTheme="minorHAnsi" w:eastAsia="Times New Roman" w:hAnsiTheme="minorHAnsi" w:cstheme="minorHAnsi"/>
          <w:sz w:val="22"/>
          <w:lang w:eastAsia="en-GB"/>
        </w:rPr>
        <w:t>A</w:t>
      </w:r>
      <w:r w:rsidR="00086B96" w:rsidRPr="005602BF">
        <w:rPr>
          <w:rFonts w:asciiTheme="minorHAnsi" w:eastAsia="Times New Roman" w:hAnsiTheme="minorHAnsi" w:cstheme="minorHAnsi"/>
          <w:sz w:val="22"/>
          <w:lang w:eastAsia="en-GB"/>
        </w:rPr>
        <w:t xml:space="preserve"> report of a concern </w:t>
      </w:r>
      <w:r w:rsidR="00251364" w:rsidRPr="005602BF">
        <w:rPr>
          <w:rFonts w:asciiTheme="minorHAnsi" w:eastAsia="Times New Roman" w:hAnsiTheme="minorHAnsi" w:cstheme="minorHAnsi"/>
          <w:sz w:val="22"/>
          <w:lang w:eastAsia="en-GB"/>
        </w:rPr>
        <w:t>should include:</w:t>
      </w:r>
    </w:p>
    <w:p w14:paraId="1003200B" w14:textId="77777777" w:rsidR="00086B96" w:rsidRPr="005602BF" w:rsidRDefault="00086B96" w:rsidP="0040248A">
      <w:pPr>
        <w:autoSpaceDE w:val="0"/>
        <w:autoSpaceDN w:val="0"/>
        <w:adjustRightInd w:val="0"/>
        <w:spacing w:line="240" w:lineRule="auto"/>
        <w:jc w:val="both"/>
        <w:rPr>
          <w:rFonts w:asciiTheme="minorHAnsi" w:eastAsia="Times New Roman" w:hAnsiTheme="minorHAnsi" w:cstheme="minorHAnsi"/>
          <w:sz w:val="22"/>
          <w:lang w:eastAsia="en-GB"/>
        </w:rPr>
      </w:pPr>
    </w:p>
    <w:p w14:paraId="4467261E" w14:textId="2AF79833" w:rsidR="00086B96" w:rsidRPr="005602BF" w:rsidRDefault="00086B96" w:rsidP="0040248A">
      <w:pPr>
        <w:autoSpaceDE w:val="0"/>
        <w:autoSpaceDN w:val="0"/>
        <w:adjustRightInd w:val="0"/>
        <w:spacing w:line="240" w:lineRule="auto"/>
        <w:jc w:val="both"/>
        <w:rPr>
          <w:rFonts w:asciiTheme="minorHAnsi" w:eastAsia="Times New Roman" w:hAnsiTheme="minorHAnsi" w:cstheme="minorHAnsi"/>
          <w:sz w:val="22"/>
          <w:u w:val="single"/>
          <w:lang w:eastAsia="en-GB"/>
        </w:rPr>
      </w:pPr>
      <w:r w:rsidRPr="005602BF">
        <w:rPr>
          <w:rFonts w:asciiTheme="minorHAnsi" w:eastAsia="Times New Roman" w:hAnsiTheme="minorHAnsi" w:cstheme="minorHAnsi"/>
          <w:sz w:val="22"/>
          <w:u w:val="single"/>
          <w:lang w:eastAsia="en-GB"/>
        </w:rPr>
        <w:t xml:space="preserve">Information about the report being </w:t>
      </w:r>
      <w:r w:rsidR="00F356A7" w:rsidRPr="005602BF">
        <w:rPr>
          <w:rFonts w:asciiTheme="minorHAnsi" w:eastAsia="Times New Roman" w:hAnsiTheme="minorHAnsi" w:cstheme="minorHAnsi"/>
          <w:sz w:val="22"/>
          <w:u w:val="single"/>
          <w:lang w:eastAsia="en-GB"/>
        </w:rPr>
        <w:t>made</w:t>
      </w:r>
    </w:p>
    <w:p w14:paraId="57100C8A" w14:textId="554001EF" w:rsidR="007B089B" w:rsidRPr="005602BF" w:rsidRDefault="00251364" w:rsidP="007B089B">
      <w:pPr>
        <w:numPr>
          <w:ilvl w:val="0"/>
          <w:numId w:val="4"/>
        </w:num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 xml:space="preserve">the </w:t>
      </w:r>
      <w:r w:rsidR="007B089B" w:rsidRPr="005602BF">
        <w:rPr>
          <w:rFonts w:asciiTheme="minorHAnsi" w:eastAsia="Times New Roman" w:hAnsiTheme="minorHAnsi" w:cstheme="minorHAnsi"/>
          <w:sz w:val="22"/>
          <w:lang w:eastAsia="en-GB"/>
        </w:rPr>
        <w:t>date and time of the report</w:t>
      </w:r>
    </w:p>
    <w:p w14:paraId="1DBDE7B8" w14:textId="019F1F97" w:rsidR="007B089B" w:rsidRPr="005602BF" w:rsidRDefault="00251364" w:rsidP="007B089B">
      <w:pPr>
        <w:numPr>
          <w:ilvl w:val="0"/>
          <w:numId w:val="4"/>
        </w:num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 xml:space="preserve">the </w:t>
      </w:r>
      <w:r w:rsidR="007B089B" w:rsidRPr="005602BF">
        <w:rPr>
          <w:rFonts w:asciiTheme="minorHAnsi" w:eastAsia="Times New Roman" w:hAnsiTheme="minorHAnsi" w:cstheme="minorHAnsi"/>
          <w:sz w:val="22"/>
          <w:lang w:eastAsia="en-GB"/>
        </w:rPr>
        <w:t>name</w:t>
      </w:r>
      <w:r w:rsidR="00F356A7">
        <w:rPr>
          <w:rFonts w:asciiTheme="minorHAnsi" w:eastAsia="Times New Roman" w:hAnsiTheme="minorHAnsi" w:cstheme="minorHAnsi"/>
          <w:sz w:val="22"/>
          <w:lang w:eastAsia="en-GB"/>
        </w:rPr>
        <w:t xml:space="preserve">, </w:t>
      </w:r>
      <w:r w:rsidR="007B089B" w:rsidRPr="005602BF">
        <w:rPr>
          <w:rFonts w:asciiTheme="minorHAnsi" w:eastAsia="Times New Roman" w:hAnsiTheme="minorHAnsi" w:cstheme="minorHAnsi"/>
          <w:sz w:val="22"/>
          <w:lang w:eastAsia="en-GB"/>
        </w:rPr>
        <w:t xml:space="preserve">role </w:t>
      </w:r>
      <w:r w:rsidR="00F356A7">
        <w:rPr>
          <w:rFonts w:asciiTheme="minorHAnsi" w:eastAsia="Times New Roman" w:hAnsiTheme="minorHAnsi" w:cstheme="minorHAnsi"/>
          <w:sz w:val="22"/>
          <w:lang w:eastAsia="en-GB"/>
        </w:rPr>
        <w:t xml:space="preserve">and contact details </w:t>
      </w:r>
      <w:r w:rsidR="007B089B" w:rsidRPr="005602BF">
        <w:rPr>
          <w:rFonts w:asciiTheme="minorHAnsi" w:eastAsia="Times New Roman" w:hAnsiTheme="minorHAnsi" w:cstheme="minorHAnsi"/>
          <w:sz w:val="22"/>
          <w:lang w:eastAsia="en-GB"/>
        </w:rPr>
        <w:t xml:space="preserve">of </w:t>
      </w:r>
      <w:r w:rsidRPr="005602BF">
        <w:rPr>
          <w:rFonts w:asciiTheme="minorHAnsi" w:eastAsia="Times New Roman" w:hAnsiTheme="minorHAnsi" w:cstheme="minorHAnsi"/>
          <w:sz w:val="22"/>
          <w:lang w:eastAsia="en-GB"/>
        </w:rPr>
        <w:t xml:space="preserve">the </w:t>
      </w:r>
      <w:r w:rsidR="007B089B" w:rsidRPr="005602BF">
        <w:rPr>
          <w:rFonts w:asciiTheme="minorHAnsi" w:eastAsia="Times New Roman" w:hAnsiTheme="minorHAnsi" w:cstheme="minorHAnsi"/>
          <w:sz w:val="22"/>
          <w:lang w:eastAsia="en-GB"/>
        </w:rPr>
        <w:t>person to whom</w:t>
      </w:r>
      <w:r w:rsidRPr="005602BF">
        <w:rPr>
          <w:rFonts w:asciiTheme="minorHAnsi" w:eastAsia="Times New Roman" w:hAnsiTheme="minorHAnsi" w:cstheme="minorHAnsi"/>
          <w:sz w:val="22"/>
          <w:lang w:eastAsia="en-GB"/>
        </w:rPr>
        <w:t xml:space="preserve"> the</w:t>
      </w:r>
      <w:r w:rsidR="007B089B" w:rsidRPr="005602BF">
        <w:rPr>
          <w:rFonts w:asciiTheme="minorHAnsi" w:eastAsia="Times New Roman" w:hAnsiTheme="minorHAnsi" w:cstheme="minorHAnsi"/>
          <w:sz w:val="22"/>
          <w:lang w:eastAsia="en-GB"/>
        </w:rPr>
        <w:t xml:space="preserve"> concern was reported </w:t>
      </w:r>
    </w:p>
    <w:p w14:paraId="68757CDA" w14:textId="48FBF6E2" w:rsidR="00D61637" w:rsidRDefault="00251364" w:rsidP="00DA3EF9">
      <w:pPr>
        <w:numPr>
          <w:ilvl w:val="0"/>
          <w:numId w:val="4"/>
        </w:numPr>
        <w:autoSpaceDE w:val="0"/>
        <w:autoSpaceDN w:val="0"/>
        <w:adjustRightInd w:val="0"/>
        <w:spacing w:line="240" w:lineRule="auto"/>
        <w:jc w:val="both"/>
        <w:rPr>
          <w:rFonts w:asciiTheme="minorHAnsi" w:eastAsia="Times New Roman" w:hAnsiTheme="minorHAnsi" w:cstheme="minorHAnsi"/>
          <w:sz w:val="22"/>
          <w:lang w:eastAsia="en-GB"/>
        </w:rPr>
      </w:pPr>
      <w:r w:rsidRPr="00F356A7">
        <w:rPr>
          <w:rFonts w:asciiTheme="minorHAnsi" w:eastAsia="Times New Roman" w:hAnsiTheme="minorHAnsi" w:cstheme="minorHAnsi"/>
          <w:sz w:val="22"/>
          <w:lang w:eastAsia="en-GB"/>
        </w:rPr>
        <w:t xml:space="preserve">the </w:t>
      </w:r>
      <w:r w:rsidR="007B089B" w:rsidRPr="00F356A7">
        <w:rPr>
          <w:rFonts w:asciiTheme="minorHAnsi" w:eastAsia="Times New Roman" w:hAnsiTheme="minorHAnsi" w:cstheme="minorHAnsi"/>
          <w:sz w:val="22"/>
          <w:lang w:eastAsia="en-GB"/>
        </w:rPr>
        <w:t>name</w:t>
      </w:r>
      <w:r w:rsidR="00F356A7">
        <w:rPr>
          <w:rFonts w:asciiTheme="minorHAnsi" w:eastAsia="Times New Roman" w:hAnsiTheme="minorHAnsi" w:cstheme="minorHAnsi"/>
          <w:sz w:val="22"/>
          <w:lang w:eastAsia="en-GB"/>
        </w:rPr>
        <w:t xml:space="preserve">, </w:t>
      </w:r>
      <w:r w:rsidR="007B089B" w:rsidRPr="00F356A7">
        <w:rPr>
          <w:rFonts w:asciiTheme="minorHAnsi" w:eastAsia="Times New Roman" w:hAnsiTheme="minorHAnsi" w:cstheme="minorHAnsi"/>
          <w:sz w:val="22"/>
          <w:lang w:eastAsia="en-GB"/>
        </w:rPr>
        <w:t xml:space="preserve">role </w:t>
      </w:r>
      <w:r w:rsidR="00F356A7">
        <w:rPr>
          <w:rFonts w:asciiTheme="minorHAnsi" w:eastAsia="Times New Roman" w:hAnsiTheme="minorHAnsi" w:cstheme="minorHAnsi"/>
          <w:sz w:val="22"/>
          <w:lang w:eastAsia="en-GB"/>
        </w:rPr>
        <w:t xml:space="preserve">and contact details </w:t>
      </w:r>
      <w:r w:rsidR="007B089B" w:rsidRPr="00F356A7">
        <w:rPr>
          <w:rFonts w:asciiTheme="minorHAnsi" w:eastAsia="Times New Roman" w:hAnsiTheme="minorHAnsi" w:cstheme="minorHAnsi"/>
          <w:sz w:val="22"/>
          <w:lang w:eastAsia="en-GB"/>
        </w:rPr>
        <w:t>of</w:t>
      </w:r>
      <w:r w:rsidR="00DB7336" w:rsidRPr="00F356A7">
        <w:rPr>
          <w:rFonts w:asciiTheme="minorHAnsi" w:eastAsia="Times New Roman" w:hAnsiTheme="minorHAnsi" w:cstheme="minorHAnsi"/>
          <w:sz w:val="22"/>
          <w:lang w:eastAsia="en-GB"/>
        </w:rPr>
        <w:t xml:space="preserve"> the</w:t>
      </w:r>
      <w:r w:rsidR="007B089B" w:rsidRPr="00F356A7">
        <w:rPr>
          <w:rFonts w:asciiTheme="minorHAnsi" w:eastAsia="Times New Roman" w:hAnsiTheme="minorHAnsi" w:cstheme="minorHAnsi"/>
          <w:sz w:val="22"/>
          <w:lang w:eastAsia="en-GB"/>
        </w:rPr>
        <w:t xml:space="preserve"> person making the report</w:t>
      </w:r>
      <w:r w:rsidR="00C41952">
        <w:rPr>
          <w:rFonts w:asciiTheme="minorHAnsi" w:eastAsia="Times New Roman" w:hAnsiTheme="minorHAnsi" w:cstheme="minorHAnsi"/>
          <w:sz w:val="22"/>
          <w:lang w:eastAsia="en-GB"/>
        </w:rPr>
        <w:t xml:space="preserve"> and </w:t>
      </w:r>
      <w:r w:rsidR="00FE11F2" w:rsidRPr="00F356A7">
        <w:rPr>
          <w:rFonts w:asciiTheme="minorHAnsi" w:eastAsia="Times New Roman" w:hAnsiTheme="minorHAnsi" w:cstheme="minorHAnsi"/>
          <w:sz w:val="22"/>
          <w:lang w:eastAsia="en-GB"/>
        </w:rPr>
        <w:t>their signature</w:t>
      </w:r>
      <w:r w:rsidR="00F134BF" w:rsidRPr="00F356A7">
        <w:rPr>
          <w:rFonts w:asciiTheme="minorHAnsi" w:eastAsia="Times New Roman" w:hAnsiTheme="minorHAnsi" w:cstheme="minorHAnsi"/>
          <w:sz w:val="22"/>
          <w:lang w:eastAsia="en-GB"/>
        </w:rPr>
        <w:t xml:space="preserve"> (if it is a paper copy)</w:t>
      </w:r>
      <w:r w:rsidR="00FE11F2" w:rsidRPr="00F356A7">
        <w:rPr>
          <w:rFonts w:asciiTheme="minorHAnsi" w:eastAsia="Times New Roman" w:hAnsiTheme="minorHAnsi" w:cstheme="minorHAnsi"/>
          <w:sz w:val="22"/>
          <w:lang w:eastAsia="en-GB"/>
        </w:rPr>
        <w:t xml:space="preserve"> </w:t>
      </w:r>
    </w:p>
    <w:p w14:paraId="48D6786D" w14:textId="77777777" w:rsidR="00C41952" w:rsidRPr="00F356A7" w:rsidRDefault="00C41952" w:rsidP="00C41952">
      <w:pPr>
        <w:autoSpaceDE w:val="0"/>
        <w:autoSpaceDN w:val="0"/>
        <w:adjustRightInd w:val="0"/>
        <w:spacing w:line="240" w:lineRule="auto"/>
        <w:ind w:left="720"/>
        <w:jc w:val="both"/>
        <w:rPr>
          <w:rFonts w:asciiTheme="minorHAnsi" w:eastAsia="Times New Roman" w:hAnsiTheme="minorHAnsi" w:cstheme="minorHAnsi"/>
          <w:sz w:val="22"/>
          <w:lang w:eastAsia="en-GB"/>
        </w:rPr>
      </w:pPr>
    </w:p>
    <w:p w14:paraId="43CB48F8" w14:textId="62F0FA85" w:rsidR="007B089B" w:rsidRPr="005602BF" w:rsidRDefault="00086B96" w:rsidP="00086B96">
      <w:pPr>
        <w:autoSpaceDE w:val="0"/>
        <w:autoSpaceDN w:val="0"/>
        <w:adjustRightInd w:val="0"/>
        <w:spacing w:line="240" w:lineRule="auto"/>
        <w:jc w:val="both"/>
        <w:rPr>
          <w:rFonts w:asciiTheme="minorHAnsi" w:eastAsia="Times New Roman" w:hAnsiTheme="minorHAnsi" w:cstheme="minorHAnsi"/>
          <w:sz w:val="22"/>
          <w:u w:val="single"/>
          <w:lang w:eastAsia="en-GB"/>
        </w:rPr>
      </w:pPr>
      <w:r w:rsidRPr="005602BF">
        <w:rPr>
          <w:rFonts w:asciiTheme="minorHAnsi" w:eastAsia="Times New Roman" w:hAnsiTheme="minorHAnsi" w:cstheme="minorHAnsi"/>
          <w:sz w:val="22"/>
          <w:u w:val="single"/>
          <w:lang w:eastAsia="en-GB"/>
        </w:rPr>
        <w:t>Information about the incident</w:t>
      </w:r>
    </w:p>
    <w:p w14:paraId="13BBCEBF" w14:textId="77777777" w:rsidR="007B089B" w:rsidRPr="005602BF" w:rsidRDefault="00086B96" w:rsidP="00086B96">
      <w:pPr>
        <w:numPr>
          <w:ilvl w:val="0"/>
          <w:numId w:val="4"/>
        </w:num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 xml:space="preserve">the </w:t>
      </w:r>
      <w:r w:rsidR="007B089B" w:rsidRPr="005602BF">
        <w:rPr>
          <w:rFonts w:asciiTheme="minorHAnsi" w:eastAsia="Times New Roman" w:hAnsiTheme="minorHAnsi" w:cstheme="minorHAnsi"/>
          <w:sz w:val="22"/>
          <w:lang w:eastAsia="en-GB"/>
        </w:rPr>
        <w:t>date and time of the incident/disclosure</w:t>
      </w:r>
    </w:p>
    <w:p w14:paraId="4D5EE610" w14:textId="10F9B427" w:rsidR="007B089B" w:rsidRPr="005602BF" w:rsidRDefault="00086B96" w:rsidP="00E633F1">
      <w:pPr>
        <w:pStyle w:val="ListParagraph"/>
        <w:numPr>
          <w:ilvl w:val="0"/>
          <w:numId w:val="4"/>
        </w:numPr>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 xml:space="preserve">the </w:t>
      </w:r>
      <w:r w:rsidR="007B089B" w:rsidRPr="005602BF">
        <w:rPr>
          <w:rFonts w:asciiTheme="minorHAnsi" w:eastAsia="Times New Roman" w:hAnsiTheme="minorHAnsi" w:cstheme="minorHAnsi"/>
          <w:sz w:val="22"/>
          <w:lang w:eastAsia="en-GB"/>
        </w:rPr>
        <w:t>names of all parties involved in the incident, including any witnesses to an event</w:t>
      </w:r>
      <w:r w:rsidRPr="005602BF">
        <w:rPr>
          <w:rFonts w:asciiTheme="minorHAnsi" w:eastAsia="Times New Roman" w:hAnsiTheme="minorHAnsi" w:cstheme="minorHAnsi"/>
          <w:sz w:val="22"/>
          <w:lang w:eastAsia="en-GB"/>
        </w:rPr>
        <w:t xml:space="preserve">. </w:t>
      </w:r>
      <w:r w:rsidR="00E633F1" w:rsidRPr="005602BF">
        <w:rPr>
          <w:rFonts w:asciiTheme="minorHAnsi" w:eastAsia="Times New Roman" w:hAnsiTheme="minorHAnsi" w:cstheme="minorHAnsi"/>
          <w:sz w:val="22"/>
          <w:lang w:eastAsia="en-GB"/>
        </w:rPr>
        <w:t xml:space="preserve">Use initials </w:t>
      </w:r>
      <w:r w:rsidR="00C41952">
        <w:rPr>
          <w:rFonts w:asciiTheme="minorHAnsi" w:eastAsia="Times New Roman" w:hAnsiTheme="minorHAnsi" w:cstheme="minorHAnsi"/>
          <w:sz w:val="22"/>
          <w:lang w:eastAsia="en-GB"/>
        </w:rPr>
        <w:t xml:space="preserve">or anonymise the </w:t>
      </w:r>
      <w:r w:rsidR="00E633F1" w:rsidRPr="005602BF">
        <w:rPr>
          <w:rFonts w:asciiTheme="minorHAnsi" w:eastAsia="Times New Roman" w:hAnsiTheme="minorHAnsi" w:cstheme="minorHAnsi"/>
          <w:sz w:val="22"/>
          <w:lang w:eastAsia="en-GB"/>
        </w:rPr>
        <w:t xml:space="preserve">other children / young people involved, unless there is a specific need to name them in </w:t>
      </w:r>
      <w:r w:rsidR="00533BC4" w:rsidRPr="005602BF">
        <w:rPr>
          <w:rFonts w:asciiTheme="minorHAnsi" w:eastAsia="Times New Roman" w:hAnsiTheme="minorHAnsi" w:cstheme="minorHAnsi"/>
          <w:sz w:val="22"/>
          <w:lang w:eastAsia="en-GB"/>
        </w:rPr>
        <w:t>full.</w:t>
      </w:r>
    </w:p>
    <w:p w14:paraId="629D0702" w14:textId="534B47B4" w:rsidR="00FE11F2" w:rsidRPr="005602BF" w:rsidRDefault="00251364" w:rsidP="00FE11F2">
      <w:pPr>
        <w:numPr>
          <w:ilvl w:val="0"/>
          <w:numId w:val="4"/>
        </w:num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 xml:space="preserve">the details of </w:t>
      </w:r>
      <w:r w:rsidR="007B089B" w:rsidRPr="005602BF">
        <w:rPr>
          <w:rFonts w:asciiTheme="minorHAnsi" w:eastAsia="Times New Roman" w:hAnsiTheme="minorHAnsi" w:cstheme="minorHAnsi"/>
          <w:sz w:val="22"/>
          <w:lang w:eastAsia="en-GB"/>
        </w:rPr>
        <w:t>what was said or done and by whom</w:t>
      </w:r>
      <w:r w:rsidR="00FE11F2" w:rsidRPr="005602BF">
        <w:rPr>
          <w:rFonts w:asciiTheme="minorHAnsi" w:eastAsia="Times New Roman" w:hAnsiTheme="minorHAnsi" w:cstheme="minorHAnsi"/>
          <w:sz w:val="22"/>
          <w:lang w:eastAsia="en-GB"/>
        </w:rPr>
        <w:t>, ensuring the report is factual. Any interpretation or inference drawn from what was observed, said</w:t>
      </w:r>
      <w:r w:rsidR="002C2B61" w:rsidRPr="005602BF">
        <w:rPr>
          <w:rFonts w:asciiTheme="minorHAnsi" w:eastAsia="Times New Roman" w:hAnsiTheme="minorHAnsi" w:cstheme="minorHAnsi"/>
          <w:sz w:val="22"/>
          <w:lang w:eastAsia="en-GB"/>
        </w:rPr>
        <w:t>,</w:t>
      </w:r>
      <w:r w:rsidR="00FE11F2" w:rsidRPr="005602BF">
        <w:rPr>
          <w:rFonts w:asciiTheme="minorHAnsi" w:eastAsia="Times New Roman" w:hAnsiTheme="minorHAnsi" w:cstheme="minorHAnsi"/>
          <w:sz w:val="22"/>
          <w:lang w:eastAsia="en-GB"/>
        </w:rPr>
        <w:t xml:space="preserve"> or alleged should be clearly recorded as </w:t>
      </w:r>
      <w:r w:rsidR="00533BC4" w:rsidRPr="005602BF">
        <w:rPr>
          <w:rFonts w:asciiTheme="minorHAnsi" w:eastAsia="Times New Roman" w:hAnsiTheme="minorHAnsi" w:cstheme="minorHAnsi"/>
          <w:sz w:val="22"/>
          <w:lang w:eastAsia="en-GB"/>
        </w:rPr>
        <w:t>such.</w:t>
      </w:r>
    </w:p>
    <w:p w14:paraId="54A0E2E5" w14:textId="059F3638" w:rsidR="005B5869" w:rsidRPr="00533BC4" w:rsidRDefault="00E633F1" w:rsidP="0040248A">
      <w:pPr>
        <w:numPr>
          <w:ilvl w:val="0"/>
          <w:numId w:val="4"/>
        </w:numPr>
        <w:autoSpaceDE w:val="0"/>
        <w:autoSpaceDN w:val="0"/>
        <w:adjustRightInd w:val="0"/>
        <w:spacing w:line="240" w:lineRule="auto"/>
        <w:jc w:val="both"/>
        <w:rPr>
          <w:rFonts w:asciiTheme="minorHAnsi" w:eastAsia="Times New Roman" w:hAnsiTheme="minorHAnsi" w:cstheme="minorHAnsi"/>
          <w:sz w:val="22"/>
          <w:lang w:eastAsia="en-GB"/>
        </w:rPr>
      </w:pPr>
      <w:r w:rsidRPr="00533BC4">
        <w:rPr>
          <w:rFonts w:asciiTheme="minorHAnsi" w:eastAsia="Times New Roman" w:hAnsiTheme="minorHAnsi" w:cstheme="minorHAnsi"/>
          <w:sz w:val="22"/>
          <w:lang w:eastAsia="en-GB"/>
        </w:rPr>
        <w:t>u</w:t>
      </w:r>
      <w:r w:rsidR="00086B96" w:rsidRPr="00533BC4">
        <w:rPr>
          <w:rFonts w:asciiTheme="minorHAnsi" w:eastAsia="Times New Roman" w:hAnsiTheme="minorHAnsi" w:cstheme="minorHAnsi"/>
          <w:sz w:val="22"/>
          <w:lang w:eastAsia="en-GB"/>
        </w:rPr>
        <w:t>se of a body map where required (with the advice of the DSL)</w:t>
      </w:r>
    </w:p>
    <w:p w14:paraId="739DF897" w14:textId="77777777" w:rsidR="00DF3213" w:rsidRPr="00EC156F" w:rsidRDefault="00DF3213" w:rsidP="0040248A">
      <w:pPr>
        <w:autoSpaceDE w:val="0"/>
        <w:autoSpaceDN w:val="0"/>
        <w:adjustRightInd w:val="0"/>
        <w:spacing w:line="240" w:lineRule="auto"/>
        <w:jc w:val="both"/>
        <w:rPr>
          <w:rFonts w:ascii="Lexend" w:eastAsia="Times New Roman" w:hAnsi="Lexend" w:cs="Arial"/>
          <w:sz w:val="22"/>
          <w:lang w:eastAsia="en-GB"/>
        </w:rPr>
      </w:pPr>
    </w:p>
    <w:p w14:paraId="5E2313BA" w14:textId="7E61557F" w:rsidR="005C2C44" w:rsidRPr="005602BF" w:rsidRDefault="00D61637" w:rsidP="005C2C44">
      <w:pPr>
        <w:autoSpaceDE w:val="0"/>
        <w:autoSpaceDN w:val="0"/>
        <w:adjustRightInd w:val="0"/>
        <w:spacing w:line="240" w:lineRule="auto"/>
        <w:jc w:val="both"/>
        <w:rPr>
          <w:rFonts w:asciiTheme="minorHAnsi" w:eastAsia="Times New Roman" w:hAnsiTheme="minorHAnsi" w:cstheme="minorHAnsi"/>
          <w:i/>
          <w:iCs/>
          <w:sz w:val="22"/>
          <w:lang w:eastAsia="en-GB"/>
        </w:rPr>
      </w:pPr>
      <w:r w:rsidRPr="005602BF">
        <w:rPr>
          <w:rFonts w:asciiTheme="minorHAnsi" w:eastAsia="Times New Roman" w:hAnsiTheme="minorHAnsi" w:cstheme="minorHAnsi"/>
          <w:i/>
          <w:iCs/>
          <w:sz w:val="22"/>
          <w:lang w:eastAsia="en-GB"/>
        </w:rPr>
        <w:t xml:space="preserve">To support with accurate recording, </w:t>
      </w:r>
      <w:bookmarkStart w:id="8" w:name="_Hlk123737301"/>
      <w:r w:rsidRPr="005602BF">
        <w:rPr>
          <w:rFonts w:asciiTheme="minorHAnsi" w:eastAsia="Times New Roman" w:hAnsiTheme="minorHAnsi" w:cstheme="minorHAnsi"/>
          <w:i/>
          <w:iCs/>
          <w:sz w:val="22"/>
          <w:lang w:eastAsia="en-GB"/>
        </w:rPr>
        <w:t>a</w:t>
      </w:r>
      <w:r w:rsidR="005C2C44" w:rsidRPr="005602BF">
        <w:rPr>
          <w:rFonts w:asciiTheme="minorHAnsi" w:eastAsia="Times New Roman" w:hAnsiTheme="minorHAnsi" w:cstheme="minorHAnsi"/>
          <w:i/>
          <w:iCs/>
          <w:sz w:val="22"/>
          <w:lang w:eastAsia="en-GB"/>
        </w:rPr>
        <w:t xml:space="preserve"> ‘Child Protection file – report of a concern’ </w:t>
      </w:r>
      <w:bookmarkEnd w:id="8"/>
      <w:r w:rsidR="005C2C44" w:rsidRPr="005602BF">
        <w:rPr>
          <w:rFonts w:asciiTheme="minorHAnsi" w:eastAsia="Times New Roman" w:hAnsiTheme="minorHAnsi" w:cstheme="minorHAnsi"/>
          <w:i/>
          <w:iCs/>
          <w:sz w:val="22"/>
          <w:lang w:eastAsia="en-GB"/>
        </w:rPr>
        <w:t>template</w:t>
      </w:r>
      <w:r w:rsidR="00A459D2" w:rsidRPr="005602BF">
        <w:rPr>
          <w:rFonts w:asciiTheme="minorHAnsi" w:eastAsia="Times New Roman" w:hAnsiTheme="minorHAnsi" w:cstheme="minorHAnsi"/>
          <w:i/>
          <w:iCs/>
          <w:sz w:val="22"/>
          <w:lang w:eastAsia="en-GB"/>
        </w:rPr>
        <w:t xml:space="preserve"> and a ‘Child Protection file – body map’</w:t>
      </w:r>
      <w:r w:rsidR="005C2C44" w:rsidRPr="005602BF">
        <w:rPr>
          <w:rFonts w:asciiTheme="minorHAnsi" w:eastAsia="Times New Roman" w:hAnsiTheme="minorHAnsi" w:cstheme="minorHAnsi"/>
          <w:i/>
          <w:iCs/>
          <w:sz w:val="22"/>
          <w:lang w:eastAsia="en-GB"/>
        </w:rPr>
        <w:t xml:space="preserve"> </w:t>
      </w:r>
      <w:r w:rsidR="00A459D2" w:rsidRPr="005602BF">
        <w:rPr>
          <w:rFonts w:asciiTheme="minorHAnsi" w:eastAsia="Times New Roman" w:hAnsiTheme="minorHAnsi" w:cstheme="minorHAnsi"/>
          <w:i/>
          <w:iCs/>
          <w:sz w:val="22"/>
          <w:lang w:eastAsia="en-GB"/>
        </w:rPr>
        <w:t>are</w:t>
      </w:r>
      <w:r w:rsidR="005C2C44" w:rsidRPr="005602BF">
        <w:rPr>
          <w:rFonts w:asciiTheme="minorHAnsi" w:eastAsia="Times New Roman" w:hAnsiTheme="minorHAnsi" w:cstheme="minorHAnsi"/>
          <w:i/>
          <w:iCs/>
          <w:sz w:val="22"/>
          <w:lang w:eastAsia="en-GB"/>
        </w:rPr>
        <w:t xml:space="preserve"> available </w:t>
      </w:r>
      <w:r w:rsidR="00675BA5" w:rsidRPr="005602BF">
        <w:rPr>
          <w:rFonts w:asciiTheme="minorHAnsi" w:eastAsia="Times New Roman" w:hAnsiTheme="minorHAnsi" w:cstheme="minorHAnsi"/>
          <w:i/>
          <w:iCs/>
          <w:sz w:val="22"/>
          <w:lang w:eastAsia="en-GB"/>
        </w:rPr>
        <w:t xml:space="preserve">within the Appendices of this document on the </w:t>
      </w:r>
      <w:hyperlink r:id="rId14" w:history="1">
        <w:r w:rsidR="00675BA5" w:rsidRPr="005602BF">
          <w:rPr>
            <w:rStyle w:val="Hyperlink"/>
            <w:rFonts w:asciiTheme="minorHAnsi" w:eastAsia="Times New Roman" w:hAnsiTheme="minorHAnsi" w:cstheme="minorHAnsi"/>
            <w:i/>
            <w:iCs/>
            <w:sz w:val="22"/>
            <w:lang w:eastAsia="en-GB"/>
          </w:rPr>
          <w:t>Guidance Documents, Model Policies and Templates page</w:t>
        </w:r>
      </w:hyperlink>
      <w:r w:rsidR="00675BA5" w:rsidRPr="005602BF">
        <w:rPr>
          <w:rFonts w:asciiTheme="minorHAnsi" w:eastAsia="Times New Roman" w:hAnsiTheme="minorHAnsi" w:cstheme="minorHAnsi"/>
          <w:i/>
          <w:iCs/>
          <w:sz w:val="22"/>
          <w:lang w:eastAsia="en-GB"/>
        </w:rPr>
        <w:t xml:space="preserve"> of the ESI.</w:t>
      </w:r>
    </w:p>
    <w:p w14:paraId="3FF08D26" w14:textId="77777777" w:rsidR="00D61637" w:rsidRPr="00EC156F" w:rsidRDefault="00D61637" w:rsidP="005C2C44">
      <w:pPr>
        <w:autoSpaceDE w:val="0"/>
        <w:autoSpaceDN w:val="0"/>
        <w:adjustRightInd w:val="0"/>
        <w:spacing w:line="240" w:lineRule="auto"/>
        <w:jc w:val="both"/>
        <w:rPr>
          <w:rFonts w:ascii="Lexend" w:eastAsia="Times New Roman" w:hAnsi="Lexend" w:cs="Arial"/>
          <w:sz w:val="22"/>
          <w:lang w:eastAsia="en-GB"/>
        </w:rPr>
      </w:pPr>
    </w:p>
    <w:p w14:paraId="3289C7F3" w14:textId="61EAF7FF" w:rsidR="00D61637" w:rsidRPr="005602BF" w:rsidRDefault="00D61637" w:rsidP="005C2C44">
      <w:p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The Designated Safeguarding Lead should</w:t>
      </w:r>
      <w:r w:rsidR="00401E6C" w:rsidRPr="005602BF">
        <w:rPr>
          <w:rFonts w:asciiTheme="minorHAnsi" w:eastAsia="Times New Roman" w:hAnsiTheme="minorHAnsi" w:cstheme="minorHAnsi"/>
          <w:sz w:val="22"/>
          <w:lang w:eastAsia="en-GB"/>
        </w:rPr>
        <w:t xml:space="preserve"> ensure that all staff at the setting are trained in </w:t>
      </w:r>
      <w:r w:rsidR="00EC156F" w:rsidRPr="005602BF">
        <w:rPr>
          <w:rFonts w:asciiTheme="minorHAnsi" w:eastAsia="Times New Roman" w:hAnsiTheme="minorHAnsi" w:cstheme="minorHAnsi"/>
          <w:sz w:val="22"/>
          <w:lang w:eastAsia="en-GB"/>
        </w:rPr>
        <w:t>how to both respond to and record incidents/disclosures of abuse from children.</w:t>
      </w:r>
      <w:r w:rsidRPr="005602BF">
        <w:rPr>
          <w:rFonts w:asciiTheme="minorHAnsi" w:eastAsia="Times New Roman" w:hAnsiTheme="minorHAnsi" w:cstheme="minorHAnsi"/>
          <w:sz w:val="22"/>
          <w:lang w:eastAsia="en-GB"/>
        </w:rPr>
        <w:t xml:space="preserve"> </w:t>
      </w:r>
      <w:r w:rsidR="008A0ADA" w:rsidRPr="005602BF">
        <w:rPr>
          <w:rFonts w:asciiTheme="minorHAnsi" w:hAnsiTheme="minorHAnsi" w:cstheme="minorHAnsi"/>
          <w:bCs/>
          <w:sz w:val="22"/>
        </w:rPr>
        <w:t xml:space="preserve">The NSPCC’s </w:t>
      </w:r>
      <w:hyperlink r:id="rId15" w:history="1">
        <w:r w:rsidR="008A0ADA" w:rsidRPr="005602BF">
          <w:rPr>
            <w:rFonts w:asciiTheme="minorHAnsi" w:hAnsiTheme="minorHAnsi" w:cstheme="minorHAnsi"/>
            <w:color w:val="0000FF"/>
            <w:sz w:val="22"/>
            <w:u w:val="single"/>
          </w:rPr>
          <w:t>Let children know you’re listening</w:t>
        </w:r>
      </w:hyperlink>
      <w:r w:rsidR="008A0ADA" w:rsidRPr="005602BF">
        <w:rPr>
          <w:rFonts w:asciiTheme="minorHAnsi" w:hAnsiTheme="minorHAnsi" w:cstheme="minorHAnsi"/>
          <w:sz w:val="22"/>
        </w:rPr>
        <w:t xml:space="preserve"> is </w:t>
      </w:r>
      <w:r w:rsidR="002E00FE">
        <w:rPr>
          <w:rFonts w:asciiTheme="minorHAnsi" w:hAnsiTheme="minorHAnsi" w:cstheme="minorHAnsi"/>
          <w:sz w:val="22"/>
        </w:rPr>
        <w:t xml:space="preserve">a </w:t>
      </w:r>
      <w:r w:rsidR="008A0ADA" w:rsidRPr="005602BF">
        <w:rPr>
          <w:rFonts w:asciiTheme="minorHAnsi" w:hAnsiTheme="minorHAnsi" w:cstheme="minorHAnsi"/>
          <w:sz w:val="22"/>
        </w:rPr>
        <w:t>useful resource</w:t>
      </w:r>
      <w:r w:rsidR="008A0ADA" w:rsidRPr="005602BF">
        <w:rPr>
          <w:rFonts w:asciiTheme="minorHAnsi" w:eastAsia="Times New Roman" w:hAnsiTheme="minorHAnsi" w:cstheme="minorHAnsi"/>
          <w:sz w:val="22"/>
          <w:lang w:eastAsia="en-GB"/>
        </w:rPr>
        <w:t xml:space="preserve">. </w:t>
      </w:r>
      <w:r w:rsidR="003A7B40" w:rsidRPr="005602BF">
        <w:rPr>
          <w:rFonts w:asciiTheme="minorHAnsi" w:eastAsia="Times New Roman" w:hAnsiTheme="minorHAnsi" w:cstheme="minorHAnsi"/>
          <w:sz w:val="22"/>
          <w:lang w:eastAsia="en-GB"/>
        </w:rPr>
        <w:t xml:space="preserve">As the Designated Safeguarding Lead is responsible for </w:t>
      </w:r>
      <w:r w:rsidR="00F52CFC" w:rsidRPr="005602BF">
        <w:rPr>
          <w:rFonts w:asciiTheme="minorHAnsi" w:eastAsia="Times New Roman" w:hAnsiTheme="minorHAnsi" w:cstheme="minorHAnsi"/>
          <w:sz w:val="22"/>
          <w:lang w:eastAsia="en-GB"/>
        </w:rPr>
        <w:t>the CP files, they should review each record of a concern and address any issues with the recording of a concern directly with the staff member</w:t>
      </w:r>
      <w:r w:rsidR="00B924AD" w:rsidRPr="005602BF">
        <w:rPr>
          <w:rFonts w:asciiTheme="minorHAnsi" w:eastAsia="Times New Roman" w:hAnsiTheme="minorHAnsi" w:cstheme="minorHAnsi"/>
          <w:sz w:val="22"/>
          <w:lang w:eastAsia="en-GB"/>
        </w:rPr>
        <w:t xml:space="preserve"> and use </w:t>
      </w:r>
      <w:r w:rsidR="001A444B" w:rsidRPr="005602BF">
        <w:rPr>
          <w:rFonts w:asciiTheme="minorHAnsi" w:eastAsia="Times New Roman" w:hAnsiTheme="minorHAnsi" w:cstheme="minorHAnsi"/>
          <w:sz w:val="22"/>
          <w:lang w:eastAsia="en-GB"/>
        </w:rPr>
        <w:t>these</w:t>
      </w:r>
      <w:r w:rsidR="00B924AD" w:rsidRPr="005602BF">
        <w:rPr>
          <w:rFonts w:asciiTheme="minorHAnsi" w:eastAsia="Times New Roman" w:hAnsiTheme="minorHAnsi" w:cstheme="minorHAnsi"/>
          <w:sz w:val="22"/>
          <w:lang w:eastAsia="en-GB"/>
        </w:rPr>
        <w:t xml:space="preserve"> to inform staff training</w:t>
      </w:r>
      <w:r w:rsidR="001A444B" w:rsidRPr="005602BF">
        <w:rPr>
          <w:rFonts w:asciiTheme="minorHAnsi" w:eastAsia="Times New Roman" w:hAnsiTheme="minorHAnsi" w:cstheme="minorHAnsi"/>
          <w:sz w:val="22"/>
          <w:lang w:eastAsia="en-GB"/>
        </w:rPr>
        <w:t xml:space="preserve"> where necessary</w:t>
      </w:r>
      <w:r w:rsidR="00B924AD" w:rsidRPr="005602BF">
        <w:rPr>
          <w:rFonts w:asciiTheme="minorHAnsi" w:eastAsia="Times New Roman" w:hAnsiTheme="minorHAnsi" w:cstheme="minorHAnsi"/>
          <w:sz w:val="22"/>
          <w:lang w:eastAsia="en-GB"/>
        </w:rPr>
        <w:t>.</w:t>
      </w:r>
    </w:p>
    <w:p w14:paraId="5741EA5F" w14:textId="77777777" w:rsidR="00DF3213" w:rsidRPr="005602BF" w:rsidRDefault="00DF3213" w:rsidP="0040248A">
      <w:pPr>
        <w:autoSpaceDE w:val="0"/>
        <w:autoSpaceDN w:val="0"/>
        <w:adjustRightInd w:val="0"/>
        <w:spacing w:line="240" w:lineRule="auto"/>
        <w:jc w:val="both"/>
        <w:rPr>
          <w:rFonts w:asciiTheme="minorHAnsi" w:eastAsia="Times New Roman" w:hAnsiTheme="minorHAnsi" w:cstheme="minorHAnsi"/>
          <w:sz w:val="22"/>
          <w:lang w:eastAsia="en-GB"/>
        </w:rPr>
      </w:pPr>
    </w:p>
    <w:p w14:paraId="3ABDF19F" w14:textId="5D1933BB" w:rsidR="00DF3213" w:rsidRPr="005602BF" w:rsidRDefault="00DF3213" w:rsidP="00FA53CA">
      <w:pPr>
        <w:pStyle w:val="Heading1"/>
        <w:rPr>
          <w:rFonts w:asciiTheme="minorHAnsi" w:eastAsia="Times New Roman" w:hAnsiTheme="minorHAnsi" w:cstheme="minorHAnsi"/>
          <w:lang w:eastAsia="en-GB"/>
        </w:rPr>
      </w:pPr>
      <w:bookmarkStart w:id="9" w:name="_Recording_the_setting"/>
      <w:bookmarkStart w:id="10" w:name="_Hlk123737118"/>
      <w:bookmarkEnd w:id="9"/>
      <w:r w:rsidRPr="005602BF">
        <w:rPr>
          <w:rFonts w:asciiTheme="minorHAnsi" w:eastAsia="Times New Roman" w:hAnsiTheme="minorHAnsi" w:cstheme="minorHAnsi"/>
          <w:lang w:eastAsia="en-GB"/>
        </w:rPr>
        <w:t xml:space="preserve">Recording the setting response </w:t>
      </w:r>
      <w:r w:rsidR="00ED0F90" w:rsidRPr="005602BF">
        <w:rPr>
          <w:rFonts w:asciiTheme="minorHAnsi" w:eastAsia="Times New Roman" w:hAnsiTheme="minorHAnsi" w:cstheme="minorHAnsi"/>
          <w:lang w:eastAsia="en-GB"/>
        </w:rPr>
        <w:t>to a safeguarding concern</w:t>
      </w:r>
    </w:p>
    <w:bookmarkEnd w:id="10"/>
    <w:p w14:paraId="16FAAB9A" w14:textId="77777777" w:rsidR="00E84C3E" w:rsidRPr="005602BF" w:rsidRDefault="00F837D5" w:rsidP="0040248A">
      <w:p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 xml:space="preserve">Once a safeguarding concern has been reported and recorded on the CP file, </w:t>
      </w:r>
      <w:r w:rsidR="00FE22C6" w:rsidRPr="005602BF">
        <w:rPr>
          <w:rFonts w:asciiTheme="minorHAnsi" w:eastAsia="Times New Roman" w:hAnsiTheme="minorHAnsi" w:cstheme="minorHAnsi"/>
          <w:sz w:val="22"/>
          <w:lang w:eastAsia="en-GB"/>
        </w:rPr>
        <w:t>the action</w:t>
      </w:r>
      <w:r w:rsidRPr="005602BF">
        <w:rPr>
          <w:rFonts w:asciiTheme="minorHAnsi" w:eastAsia="Times New Roman" w:hAnsiTheme="minorHAnsi" w:cstheme="minorHAnsi"/>
          <w:sz w:val="22"/>
          <w:lang w:eastAsia="en-GB"/>
        </w:rPr>
        <w:t>s taken by</w:t>
      </w:r>
      <w:r w:rsidR="00FE22C6" w:rsidRPr="005602BF">
        <w:rPr>
          <w:rFonts w:asciiTheme="minorHAnsi" w:eastAsia="Times New Roman" w:hAnsiTheme="minorHAnsi" w:cstheme="minorHAnsi"/>
          <w:sz w:val="22"/>
          <w:lang w:eastAsia="en-GB"/>
        </w:rPr>
        <w:t xml:space="preserve"> the setting in response to this</w:t>
      </w:r>
      <w:r w:rsidR="00CB41DC" w:rsidRPr="005602BF">
        <w:rPr>
          <w:rFonts w:asciiTheme="minorHAnsi" w:eastAsia="Times New Roman" w:hAnsiTheme="minorHAnsi" w:cstheme="minorHAnsi"/>
          <w:sz w:val="22"/>
          <w:lang w:eastAsia="en-GB"/>
        </w:rPr>
        <w:t xml:space="preserve">, including the </w:t>
      </w:r>
      <w:r w:rsidRPr="005602BF">
        <w:rPr>
          <w:rFonts w:asciiTheme="minorHAnsi" w:eastAsia="Times New Roman" w:hAnsiTheme="minorHAnsi" w:cstheme="minorHAnsi"/>
          <w:sz w:val="22"/>
          <w:lang w:eastAsia="en-GB"/>
        </w:rPr>
        <w:t>rationale</w:t>
      </w:r>
      <w:r w:rsidR="00E84C3E" w:rsidRPr="005602BF">
        <w:rPr>
          <w:rFonts w:asciiTheme="minorHAnsi" w:eastAsia="Times New Roman" w:hAnsiTheme="minorHAnsi" w:cstheme="minorHAnsi"/>
          <w:sz w:val="22"/>
          <w:lang w:eastAsia="en-GB"/>
        </w:rPr>
        <w:t xml:space="preserve"> for any actions taken</w:t>
      </w:r>
      <w:r w:rsidR="00CB41DC" w:rsidRPr="005602BF">
        <w:rPr>
          <w:rFonts w:asciiTheme="minorHAnsi" w:eastAsia="Times New Roman" w:hAnsiTheme="minorHAnsi" w:cstheme="minorHAnsi"/>
          <w:sz w:val="22"/>
          <w:lang w:eastAsia="en-GB"/>
        </w:rPr>
        <w:t xml:space="preserve"> and the outcome for each concern</w:t>
      </w:r>
      <w:r w:rsidR="00E84C3E" w:rsidRPr="005602BF">
        <w:rPr>
          <w:rFonts w:asciiTheme="minorHAnsi" w:eastAsia="Times New Roman" w:hAnsiTheme="minorHAnsi" w:cstheme="minorHAnsi"/>
          <w:sz w:val="22"/>
          <w:lang w:eastAsia="en-GB"/>
        </w:rPr>
        <w:t>, must also be recorded on the CP file next to the concern</w:t>
      </w:r>
      <w:r w:rsidR="00CB41DC" w:rsidRPr="005602BF">
        <w:rPr>
          <w:rFonts w:asciiTheme="minorHAnsi" w:eastAsia="Times New Roman" w:hAnsiTheme="minorHAnsi" w:cstheme="minorHAnsi"/>
          <w:sz w:val="22"/>
          <w:lang w:eastAsia="en-GB"/>
        </w:rPr>
        <w:t xml:space="preserve">. </w:t>
      </w:r>
    </w:p>
    <w:p w14:paraId="7833DDB4" w14:textId="77777777" w:rsidR="00E84C3E" w:rsidRPr="005602BF" w:rsidRDefault="00E84C3E" w:rsidP="0040248A">
      <w:pPr>
        <w:autoSpaceDE w:val="0"/>
        <w:autoSpaceDN w:val="0"/>
        <w:adjustRightInd w:val="0"/>
        <w:spacing w:line="240" w:lineRule="auto"/>
        <w:jc w:val="both"/>
        <w:rPr>
          <w:rFonts w:asciiTheme="minorHAnsi" w:eastAsia="Times New Roman" w:hAnsiTheme="minorHAnsi" w:cstheme="minorHAnsi"/>
          <w:sz w:val="22"/>
          <w:lang w:eastAsia="en-GB"/>
        </w:rPr>
      </w:pPr>
    </w:p>
    <w:p w14:paraId="0FB9F33E" w14:textId="2995F063" w:rsidR="00646EC8" w:rsidRPr="005602BF" w:rsidRDefault="00CB41DC" w:rsidP="0040248A">
      <w:p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The record should include</w:t>
      </w:r>
      <w:r w:rsidR="009E5041" w:rsidRPr="005602BF">
        <w:rPr>
          <w:rFonts w:asciiTheme="minorHAnsi" w:eastAsia="Times New Roman" w:hAnsiTheme="minorHAnsi" w:cstheme="minorHAnsi"/>
          <w:sz w:val="22"/>
          <w:lang w:eastAsia="en-GB"/>
        </w:rPr>
        <w:t>:</w:t>
      </w:r>
    </w:p>
    <w:p w14:paraId="6981E3F6" w14:textId="2BCC9E16" w:rsidR="00767663" w:rsidRPr="005602BF" w:rsidRDefault="00767663" w:rsidP="00767663">
      <w:pPr>
        <w:pStyle w:val="ListParagraph"/>
        <w:numPr>
          <w:ilvl w:val="0"/>
          <w:numId w:val="2"/>
        </w:numPr>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details of any advice sought, and from whom</w:t>
      </w:r>
    </w:p>
    <w:p w14:paraId="4BA57C21" w14:textId="7E1AE9A2" w:rsidR="00D203A5" w:rsidRPr="005602BF" w:rsidRDefault="00F42E31" w:rsidP="00E84C3E">
      <w:pPr>
        <w:pStyle w:val="ListParagraph"/>
        <w:numPr>
          <w:ilvl w:val="0"/>
          <w:numId w:val="2"/>
        </w:num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details of any actions taken</w:t>
      </w:r>
    </w:p>
    <w:p w14:paraId="1A77767B" w14:textId="1AC0DFD8" w:rsidR="00F42E31" w:rsidRPr="005602BF" w:rsidRDefault="00F42E31" w:rsidP="00E84C3E">
      <w:pPr>
        <w:pStyle w:val="ListParagraph"/>
        <w:numPr>
          <w:ilvl w:val="0"/>
          <w:numId w:val="2"/>
        </w:num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details of referrals made as a result</w:t>
      </w:r>
    </w:p>
    <w:p w14:paraId="715962E5" w14:textId="0F1F63A5" w:rsidR="00F42E31" w:rsidRPr="005602BF" w:rsidRDefault="00F42E31" w:rsidP="00E84C3E">
      <w:pPr>
        <w:pStyle w:val="ListParagraph"/>
        <w:numPr>
          <w:ilvl w:val="0"/>
          <w:numId w:val="2"/>
        </w:num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 xml:space="preserve">copies of </w:t>
      </w:r>
      <w:r w:rsidR="000645A0" w:rsidRPr="005602BF">
        <w:rPr>
          <w:rFonts w:asciiTheme="minorHAnsi" w:eastAsia="Times New Roman" w:hAnsiTheme="minorHAnsi" w:cstheme="minorHAnsi"/>
          <w:sz w:val="22"/>
          <w:lang w:eastAsia="en-GB"/>
        </w:rPr>
        <w:t xml:space="preserve">relevant </w:t>
      </w:r>
      <w:r w:rsidRPr="005602BF">
        <w:rPr>
          <w:rFonts w:asciiTheme="minorHAnsi" w:eastAsia="Times New Roman" w:hAnsiTheme="minorHAnsi" w:cstheme="minorHAnsi"/>
          <w:sz w:val="22"/>
          <w:lang w:eastAsia="en-GB"/>
        </w:rPr>
        <w:t>correspondence</w:t>
      </w:r>
      <w:r w:rsidR="000645A0" w:rsidRPr="005602BF">
        <w:rPr>
          <w:rFonts w:asciiTheme="minorHAnsi" w:eastAsia="Times New Roman" w:hAnsiTheme="minorHAnsi" w:cstheme="minorHAnsi"/>
          <w:sz w:val="22"/>
          <w:lang w:eastAsia="en-GB"/>
        </w:rPr>
        <w:t>,</w:t>
      </w:r>
      <w:r w:rsidR="009022DE" w:rsidRPr="005602BF">
        <w:rPr>
          <w:rFonts w:asciiTheme="minorHAnsi" w:eastAsia="Times New Roman" w:hAnsiTheme="minorHAnsi" w:cstheme="minorHAnsi"/>
          <w:sz w:val="22"/>
          <w:lang w:eastAsia="en-GB"/>
        </w:rPr>
        <w:t xml:space="preserve"> emails,</w:t>
      </w:r>
      <w:r w:rsidR="000645A0" w:rsidRPr="005602BF">
        <w:rPr>
          <w:rFonts w:asciiTheme="minorHAnsi" w:eastAsia="Times New Roman" w:hAnsiTheme="minorHAnsi" w:cstheme="minorHAnsi"/>
          <w:sz w:val="22"/>
          <w:lang w:eastAsia="en-GB"/>
        </w:rPr>
        <w:t xml:space="preserve"> </w:t>
      </w:r>
      <w:r w:rsidRPr="005602BF">
        <w:rPr>
          <w:rFonts w:asciiTheme="minorHAnsi" w:eastAsia="Times New Roman" w:hAnsiTheme="minorHAnsi" w:cstheme="minorHAnsi"/>
          <w:sz w:val="22"/>
          <w:lang w:eastAsia="en-GB"/>
        </w:rPr>
        <w:t>discussions</w:t>
      </w:r>
      <w:r w:rsidR="009022DE" w:rsidRPr="005602BF">
        <w:rPr>
          <w:rFonts w:asciiTheme="minorHAnsi" w:eastAsia="Times New Roman" w:hAnsiTheme="minorHAnsi" w:cstheme="minorHAnsi"/>
          <w:sz w:val="22"/>
          <w:lang w:eastAsia="en-GB"/>
        </w:rPr>
        <w:t>, meetings</w:t>
      </w:r>
      <w:r w:rsidR="00426885" w:rsidRPr="005602BF">
        <w:rPr>
          <w:rFonts w:asciiTheme="minorHAnsi" w:eastAsia="Times New Roman" w:hAnsiTheme="minorHAnsi" w:cstheme="minorHAnsi"/>
          <w:sz w:val="22"/>
          <w:lang w:eastAsia="en-GB"/>
        </w:rPr>
        <w:t>,</w:t>
      </w:r>
      <w:r w:rsidR="000645A0" w:rsidRPr="005602BF">
        <w:rPr>
          <w:rFonts w:asciiTheme="minorHAnsi" w:eastAsia="Times New Roman" w:hAnsiTheme="minorHAnsi" w:cstheme="minorHAnsi"/>
          <w:sz w:val="22"/>
          <w:lang w:eastAsia="en-GB"/>
        </w:rPr>
        <w:t xml:space="preserve"> and phone calls</w:t>
      </w:r>
      <w:r w:rsidRPr="005602BF">
        <w:rPr>
          <w:rFonts w:asciiTheme="minorHAnsi" w:eastAsia="Times New Roman" w:hAnsiTheme="minorHAnsi" w:cstheme="minorHAnsi"/>
          <w:sz w:val="22"/>
          <w:lang w:eastAsia="en-GB"/>
        </w:rPr>
        <w:t xml:space="preserve"> with other agencies/the child/the child’s family</w:t>
      </w:r>
    </w:p>
    <w:p w14:paraId="48F69BAA" w14:textId="64807325" w:rsidR="00F42E31" w:rsidRPr="005602BF" w:rsidRDefault="00F42E31" w:rsidP="00E84C3E">
      <w:pPr>
        <w:pStyle w:val="ListParagraph"/>
        <w:numPr>
          <w:ilvl w:val="0"/>
          <w:numId w:val="2"/>
        </w:num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 xml:space="preserve">rationales for </w:t>
      </w:r>
      <w:r w:rsidR="00ED7961" w:rsidRPr="005602BF">
        <w:rPr>
          <w:rFonts w:asciiTheme="minorHAnsi" w:eastAsia="Times New Roman" w:hAnsiTheme="minorHAnsi" w:cstheme="minorHAnsi"/>
          <w:sz w:val="22"/>
          <w:lang w:eastAsia="en-GB"/>
        </w:rPr>
        <w:t xml:space="preserve">actions taken or </w:t>
      </w:r>
      <w:r w:rsidRPr="005602BF">
        <w:rPr>
          <w:rFonts w:asciiTheme="minorHAnsi" w:eastAsia="Times New Roman" w:hAnsiTheme="minorHAnsi" w:cstheme="minorHAnsi"/>
          <w:sz w:val="22"/>
          <w:lang w:eastAsia="en-GB"/>
        </w:rPr>
        <w:t xml:space="preserve">rationales for </w:t>
      </w:r>
      <w:r w:rsidR="00ED7961" w:rsidRPr="005602BF">
        <w:rPr>
          <w:rFonts w:asciiTheme="minorHAnsi" w:eastAsia="Times New Roman" w:hAnsiTheme="minorHAnsi" w:cstheme="minorHAnsi"/>
          <w:sz w:val="22"/>
          <w:lang w:eastAsia="en-GB"/>
        </w:rPr>
        <w:t>not acting</w:t>
      </w:r>
    </w:p>
    <w:p w14:paraId="2625312F" w14:textId="368B5792" w:rsidR="00ED7961" w:rsidRPr="005602BF" w:rsidRDefault="00ED7961" w:rsidP="00E84C3E">
      <w:pPr>
        <w:pStyle w:val="ListParagraph"/>
        <w:numPr>
          <w:ilvl w:val="0"/>
          <w:numId w:val="2"/>
        </w:num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records of professional challenges to other agencies where the setting has concerns about their response</w:t>
      </w:r>
    </w:p>
    <w:p w14:paraId="70D1C561" w14:textId="0B4014DF" w:rsidR="000645A0" w:rsidRPr="005602BF" w:rsidRDefault="00216B07" w:rsidP="00E84C3E">
      <w:pPr>
        <w:pStyle w:val="ListParagraph"/>
        <w:numPr>
          <w:ilvl w:val="0"/>
          <w:numId w:val="2"/>
        </w:num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M</w:t>
      </w:r>
      <w:r w:rsidR="000645A0" w:rsidRPr="005602BF">
        <w:rPr>
          <w:rFonts w:asciiTheme="minorHAnsi" w:eastAsia="Times New Roman" w:hAnsiTheme="minorHAnsi" w:cstheme="minorHAnsi"/>
          <w:sz w:val="22"/>
          <w:lang w:eastAsia="en-GB"/>
        </w:rPr>
        <w:t>inutes of any</w:t>
      </w:r>
      <w:r w:rsidR="009022DE" w:rsidRPr="005602BF">
        <w:rPr>
          <w:rFonts w:asciiTheme="minorHAnsi" w:eastAsia="Times New Roman" w:hAnsiTheme="minorHAnsi" w:cstheme="minorHAnsi"/>
          <w:sz w:val="22"/>
          <w:lang w:eastAsia="en-GB"/>
        </w:rPr>
        <w:t xml:space="preserve"> relevant</w:t>
      </w:r>
      <w:r w:rsidR="000645A0" w:rsidRPr="005602BF">
        <w:rPr>
          <w:rFonts w:asciiTheme="minorHAnsi" w:eastAsia="Times New Roman" w:hAnsiTheme="minorHAnsi" w:cstheme="minorHAnsi"/>
          <w:sz w:val="22"/>
          <w:lang w:eastAsia="en-GB"/>
        </w:rPr>
        <w:t xml:space="preserve"> meetings</w:t>
      </w:r>
      <w:r w:rsidR="006B31A5" w:rsidRPr="005602BF">
        <w:rPr>
          <w:rFonts w:asciiTheme="minorHAnsi" w:eastAsia="Times New Roman" w:hAnsiTheme="minorHAnsi" w:cstheme="minorHAnsi"/>
          <w:sz w:val="22"/>
          <w:lang w:eastAsia="en-GB"/>
        </w:rPr>
        <w:t xml:space="preserve"> such as T</w:t>
      </w:r>
      <w:r w:rsidR="000B4556" w:rsidRPr="005602BF">
        <w:rPr>
          <w:rFonts w:asciiTheme="minorHAnsi" w:eastAsia="Times New Roman" w:hAnsiTheme="minorHAnsi" w:cstheme="minorHAnsi"/>
          <w:sz w:val="22"/>
          <w:lang w:eastAsia="en-GB"/>
        </w:rPr>
        <w:t xml:space="preserve">eam </w:t>
      </w:r>
      <w:r w:rsidR="006B31A5" w:rsidRPr="005602BF">
        <w:rPr>
          <w:rFonts w:asciiTheme="minorHAnsi" w:eastAsia="Times New Roman" w:hAnsiTheme="minorHAnsi" w:cstheme="minorHAnsi"/>
          <w:sz w:val="22"/>
          <w:lang w:eastAsia="en-GB"/>
        </w:rPr>
        <w:t>A</w:t>
      </w:r>
      <w:r w:rsidR="000B4556" w:rsidRPr="005602BF">
        <w:rPr>
          <w:rFonts w:asciiTheme="minorHAnsi" w:eastAsia="Times New Roman" w:hAnsiTheme="minorHAnsi" w:cstheme="minorHAnsi"/>
          <w:sz w:val="22"/>
          <w:lang w:eastAsia="en-GB"/>
        </w:rPr>
        <w:t xml:space="preserve">round the </w:t>
      </w:r>
      <w:r w:rsidR="006B31A5" w:rsidRPr="005602BF">
        <w:rPr>
          <w:rFonts w:asciiTheme="minorHAnsi" w:eastAsia="Times New Roman" w:hAnsiTheme="minorHAnsi" w:cstheme="minorHAnsi"/>
          <w:sz w:val="22"/>
          <w:lang w:eastAsia="en-GB"/>
        </w:rPr>
        <w:t>F</w:t>
      </w:r>
      <w:r w:rsidR="000B4556" w:rsidRPr="005602BF">
        <w:rPr>
          <w:rFonts w:asciiTheme="minorHAnsi" w:eastAsia="Times New Roman" w:hAnsiTheme="minorHAnsi" w:cstheme="minorHAnsi"/>
          <w:sz w:val="22"/>
          <w:lang w:eastAsia="en-GB"/>
        </w:rPr>
        <w:t>amily (TAF)</w:t>
      </w:r>
      <w:r w:rsidRPr="005602BF">
        <w:rPr>
          <w:rFonts w:asciiTheme="minorHAnsi" w:eastAsia="Times New Roman" w:hAnsiTheme="minorHAnsi" w:cstheme="minorHAnsi"/>
          <w:sz w:val="22"/>
          <w:lang w:eastAsia="en-GB"/>
        </w:rPr>
        <w:t xml:space="preserve"> meeting</w:t>
      </w:r>
      <w:r w:rsidR="006B31A5" w:rsidRPr="005602BF">
        <w:rPr>
          <w:rFonts w:asciiTheme="minorHAnsi" w:eastAsia="Times New Roman" w:hAnsiTheme="minorHAnsi" w:cstheme="minorHAnsi"/>
          <w:sz w:val="22"/>
          <w:lang w:eastAsia="en-GB"/>
        </w:rPr>
        <w:t xml:space="preserve"> or C</w:t>
      </w:r>
      <w:r w:rsidRPr="005602BF">
        <w:rPr>
          <w:rFonts w:asciiTheme="minorHAnsi" w:eastAsia="Times New Roman" w:hAnsiTheme="minorHAnsi" w:cstheme="minorHAnsi"/>
          <w:sz w:val="22"/>
          <w:lang w:eastAsia="en-GB"/>
        </w:rPr>
        <w:t xml:space="preserve">hild </w:t>
      </w:r>
      <w:r w:rsidR="006B31A5" w:rsidRPr="005602BF">
        <w:rPr>
          <w:rFonts w:asciiTheme="minorHAnsi" w:eastAsia="Times New Roman" w:hAnsiTheme="minorHAnsi" w:cstheme="minorHAnsi"/>
          <w:sz w:val="22"/>
          <w:lang w:eastAsia="en-GB"/>
        </w:rPr>
        <w:t>P</w:t>
      </w:r>
      <w:r w:rsidRPr="005602BF">
        <w:rPr>
          <w:rFonts w:asciiTheme="minorHAnsi" w:eastAsia="Times New Roman" w:hAnsiTheme="minorHAnsi" w:cstheme="minorHAnsi"/>
          <w:sz w:val="22"/>
          <w:lang w:eastAsia="en-GB"/>
        </w:rPr>
        <w:t>rotection (CP)</w:t>
      </w:r>
      <w:r w:rsidR="006B31A5" w:rsidRPr="005602BF">
        <w:rPr>
          <w:rFonts w:asciiTheme="minorHAnsi" w:eastAsia="Times New Roman" w:hAnsiTheme="minorHAnsi" w:cstheme="minorHAnsi"/>
          <w:sz w:val="22"/>
          <w:lang w:eastAsia="en-GB"/>
        </w:rPr>
        <w:t xml:space="preserve"> Conferences</w:t>
      </w:r>
    </w:p>
    <w:p w14:paraId="38BCF96A" w14:textId="04C7E465" w:rsidR="00ED7961" w:rsidRPr="005602BF" w:rsidRDefault="00ED7961" w:rsidP="00E84C3E">
      <w:pPr>
        <w:pStyle w:val="ListParagraph"/>
        <w:numPr>
          <w:ilvl w:val="0"/>
          <w:numId w:val="2"/>
        </w:num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the outcome of the concern</w:t>
      </w:r>
    </w:p>
    <w:p w14:paraId="28F4FE23" w14:textId="77777777" w:rsidR="003F7F91" w:rsidRPr="005602BF" w:rsidRDefault="003F7F91" w:rsidP="005C2C44">
      <w:pPr>
        <w:autoSpaceDE w:val="0"/>
        <w:autoSpaceDN w:val="0"/>
        <w:adjustRightInd w:val="0"/>
        <w:spacing w:line="240" w:lineRule="auto"/>
        <w:jc w:val="both"/>
        <w:rPr>
          <w:rFonts w:asciiTheme="minorHAnsi" w:eastAsia="Times New Roman" w:hAnsiTheme="minorHAnsi" w:cstheme="minorHAnsi"/>
          <w:sz w:val="22"/>
          <w:lang w:eastAsia="en-GB"/>
        </w:rPr>
      </w:pPr>
    </w:p>
    <w:p w14:paraId="341A2D66" w14:textId="312F0902" w:rsidR="005C2C44" w:rsidRPr="005602BF" w:rsidRDefault="005C2C44" w:rsidP="005C2C44">
      <w:pPr>
        <w:autoSpaceDE w:val="0"/>
        <w:autoSpaceDN w:val="0"/>
        <w:adjustRightInd w:val="0"/>
        <w:spacing w:line="240" w:lineRule="auto"/>
        <w:jc w:val="both"/>
        <w:rPr>
          <w:rFonts w:asciiTheme="minorHAnsi" w:eastAsia="Times New Roman" w:hAnsiTheme="minorHAnsi" w:cstheme="minorHAnsi"/>
          <w:i/>
          <w:iCs/>
          <w:sz w:val="22"/>
          <w:lang w:eastAsia="en-GB"/>
        </w:rPr>
      </w:pPr>
      <w:r w:rsidRPr="005602BF">
        <w:rPr>
          <w:rFonts w:asciiTheme="minorHAnsi" w:eastAsia="Times New Roman" w:hAnsiTheme="minorHAnsi" w:cstheme="minorHAnsi"/>
          <w:i/>
          <w:iCs/>
          <w:sz w:val="22"/>
          <w:lang w:eastAsia="en-GB"/>
        </w:rPr>
        <w:t>‘Child Protection file – Contact record</w:t>
      </w:r>
      <w:r w:rsidR="00E84C3E" w:rsidRPr="005602BF">
        <w:rPr>
          <w:rFonts w:asciiTheme="minorHAnsi" w:eastAsia="Times New Roman" w:hAnsiTheme="minorHAnsi" w:cstheme="minorHAnsi"/>
          <w:i/>
          <w:iCs/>
          <w:sz w:val="22"/>
          <w:lang w:eastAsia="en-GB"/>
        </w:rPr>
        <w:t>’</w:t>
      </w:r>
      <w:r w:rsidRPr="005602BF">
        <w:rPr>
          <w:rFonts w:asciiTheme="minorHAnsi" w:eastAsia="Times New Roman" w:hAnsiTheme="minorHAnsi" w:cstheme="minorHAnsi"/>
          <w:i/>
          <w:iCs/>
          <w:sz w:val="22"/>
          <w:lang w:eastAsia="en-GB"/>
        </w:rPr>
        <w:t xml:space="preserve"> </w:t>
      </w:r>
      <w:r w:rsidR="00E84C3E" w:rsidRPr="005602BF">
        <w:rPr>
          <w:rFonts w:asciiTheme="minorHAnsi" w:eastAsia="Times New Roman" w:hAnsiTheme="minorHAnsi" w:cstheme="minorHAnsi"/>
          <w:i/>
          <w:iCs/>
          <w:sz w:val="22"/>
          <w:lang w:eastAsia="en-GB"/>
        </w:rPr>
        <w:t xml:space="preserve">and ‘Child Protection file – report of a concern’ templates are </w:t>
      </w:r>
      <w:r w:rsidRPr="005602BF">
        <w:rPr>
          <w:rFonts w:asciiTheme="minorHAnsi" w:eastAsia="Times New Roman" w:hAnsiTheme="minorHAnsi" w:cstheme="minorHAnsi"/>
          <w:i/>
          <w:iCs/>
          <w:sz w:val="22"/>
          <w:lang w:eastAsia="en-GB"/>
        </w:rPr>
        <w:t xml:space="preserve"> available </w:t>
      </w:r>
      <w:r w:rsidR="00675BA5" w:rsidRPr="005602BF">
        <w:rPr>
          <w:rFonts w:asciiTheme="minorHAnsi" w:eastAsia="Times New Roman" w:hAnsiTheme="minorHAnsi" w:cstheme="minorHAnsi"/>
          <w:i/>
          <w:iCs/>
          <w:sz w:val="22"/>
          <w:lang w:eastAsia="en-GB"/>
        </w:rPr>
        <w:t xml:space="preserve">within the Appendices of this document on the </w:t>
      </w:r>
      <w:hyperlink r:id="rId16" w:history="1">
        <w:r w:rsidR="00675BA5" w:rsidRPr="005602BF">
          <w:rPr>
            <w:rStyle w:val="Hyperlink"/>
            <w:rFonts w:asciiTheme="minorHAnsi" w:eastAsia="Times New Roman" w:hAnsiTheme="minorHAnsi" w:cstheme="minorHAnsi"/>
            <w:i/>
            <w:iCs/>
            <w:sz w:val="22"/>
            <w:lang w:eastAsia="en-GB"/>
          </w:rPr>
          <w:t>Guidance Documents, Model Policies and Templates page</w:t>
        </w:r>
      </w:hyperlink>
      <w:r w:rsidR="00675BA5" w:rsidRPr="005602BF">
        <w:rPr>
          <w:rFonts w:asciiTheme="minorHAnsi" w:eastAsia="Times New Roman" w:hAnsiTheme="minorHAnsi" w:cstheme="minorHAnsi"/>
          <w:i/>
          <w:iCs/>
          <w:sz w:val="22"/>
          <w:lang w:eastAsia="en-GB"/>
        </w:rPr>
        <w:t xml:space="preserve"> of the ESI.</w:t>
      </w:r>
    </w:p>
    <w:p w14:paraId="541B551D" w14:textId="4F643A18" w:rsidR="00615C3B" w:rsidRPr="005602BF" w:rsidRDefault="00615C3B" w:rsidP="00FA53CA">
      <w:pPr>
        <w:pStyle w:val="Heading1"/>
        <w:rPr>
          <w:rFonts w:asciiTheme="minorHAnsi" w:eastAsia="Times New Roman" w:hAnsiTheme="minorHAnsi" w:cstheme="minorHAnsi"/>
          <w:lang w:eastAsia="en-GB"/>
        </w:rPr>
      </w:pPr>
      <w:bookmarkStart w:id="11" w:name="_Reviewing_Child_Protection"/>
      <w:bookmarkEnd w:id="11"/>
      <w:r w:rsidRPr="005602BF">
        <w:rPr>
          <w:rFonts w:asciiTheme="minorHAnsi" w:eastAsia="Times New Roman" w:hAnsiTheme="minorHAnsi" w:cstheme="minorHAnsi"/>
          <w:lang w:eastAsia="en-GB"/>
        </w:rPr>
        <w:br/>
      </w:r>
      <w:r w:rsidR="00E45153" w:rsidRPr="005602BF">
        <w:rPr>
          <w:rFonts w:asciiTheme="minorHAnsi" w:eastAsia="Times New Roman" w:hAnsiTheme="minorHAnsi" w:cstheme="minorHAnsi"/>
          <w:lang w:eastAsia="en-GB"/>
        </w:rPr>
        <w:t>Reviewing C</w:t>
      </w:r>
      <w:r w:rsidR="00ED0F90" w:rsidRPr="005602BF">
        <w:rPr>
          <w:rFonts w:asciiTheme="minorHAnsi" w:eastAsia="Times New Roman" w:hAnsiTheme="minorHAnsi" w:cstheme="minorHAnsi"/>
          <w:lang w:eastAsia="en-GB"/>
        </w:rPr>
        <w:t xml:space="preserve">hild </w:t>
      </w:r>
      <w:r w:rsidR="00E45153" w:rsidRPr="005602BF">
        <w:rPr>
          <w:rFonts w:asciiTheme="minorHAnsi" w:eastAsia="Times New Roman" w:hAnsiTheme="minorHAnsi" w:cstheme="minorHAnsi"/>
          <w:lang w:eastAsia="en-GB"/>
        </w:rPr>
        <w:t>P</w:t>
      </w:r>
      <w:r w:rsidR="00ED0F90" w:rsidRPr="005602BF">
        <w:rPr>
          <w:rFonts w:asciiTheme="minorHAnsi" w:eastAsia="Times New Roman" w:hAnsiTheme="minorHAnsi" w:cstheme="minorHAnsi"/>
          <w:lang w:eastAsia="en-GB"/>
        </w:rPr>
        <w:t>rotection</w:t>
      </w:r>
      <w:r w:rsidR="00E45153" w:rsidRPr="005602BF">
        <w:rPr>
          <w:rFonts w:asciiTheme="minorHAnsi" w:eastAsia="Times New Roman" w:hAnsiTheme="minorHAnsi" w:cstheme="minorHAnsi"/>
          <w:lang w:eastAsia="en-GB"/>
        </w:rPr>
        <w:t xml:space="preserve"> </w:t>
      </w:r>
      <w:r w:rsidR="002A042F" w:rsidRPr="005602BF">
        <w:rPr>
          <w:rFonts w:asciiTheme="minorHAnsi" w:eastAsia="Times New Roman" w:hAnsiTheme="minorHAnsi" w:cstheme="minorHAnsi"/>
          <w:lang w:eastAsia="en-GB"/>
        </w:rPr>
        <w:t>files</w:t>
      </w:r>
    </w:p>
    <w:p w14:paraId="436A3E18" w14:textId="58CDC5BC" w:rsidR="00DB6B4E" w:rsidRDefault="005B2CAD" w:rsidP="005B2CAD">
      <w:p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 xml:space="preserve">All Child Protection </w:t>
      </w:r>
      <w:r w:rsidR="00DB6B4E" w:rsidRPr="005602BF">
        <w:rPr>
          <w:rFonts w:asciiTheme="minorHAnsi" w:eastAsia="Times New Roman" w:hAnsiTheme="minorHAnsi" w:cstheme="minorHAnsi"/>
          <w:sz w:val="22"/>
          <w:lang w:eastAsia="en-GB"/>
        </w:rPr>
        <w:t>files</w:t>
      </w:r>
      <w:r w:rsidRPr="005602BF">
        <w:rPr>
          <w:rFonts w:asciiTheme="minorHAnsi" w:eastAsia="Times New Roman" w:hAnsiTheme="minorHAnsi" w:cstheme="minorHAnsi"/>
          <w:sz w:val="22"/>
          <w:lang w:eastAsia="en-GB"/>
        </w:rPr>
        <w:t xml:space="preserve"> should be reviewed at regular intervals. </w:t>
      </w:r>
      <w:r w:rsidR="00DB6B4E" w:rsidRPr="005602BF">
        <w:rPr>
          <w:rFonts w:asciiTheme="minorHAnsi" w:eastAsia="Times New Roman" w:hAnsiTheme="minorHAnsi" w:cstheme="minorHAnsi"/>
          <w:sz w:val="22"/>
          <w:lang w:eastAsia="en-GB"/>
        </w:rPr>
        <w:t xml:space="preserve">Regular reviews provide an opportunity for the DSL to </w:t>
      </w:r>
      <w:r w:rsidR="00B20F02" w:rsidRPr="005602BF">
        <w:rPr>
          <w:rFonts w:asciiTheme="minorHAnsi" w:eastAsia="Times New Roman" w:hAnsiTheme="minorHAnsi" w:cstheme="minorHAnsi"/>
          <w:sz w:val="22"/>
          <w:lang w:eastAsia="en-GB"/>
        </w:rPr>
        <w:t>have oversight of the response to safeguarding concern</w:t>
      </w:r>
      <w:r w:rsidR="00767663" w:rsidRPr="005602BF">
        <w:rPr>
          <w:rFonts w:asciiTheme="minorHAnsi" w:eastAsia="Times New Roman" w:hAnsiTheme="minorHAnsi" w:cstheme="minorHAnsi"/>
          <w:sz w:val="22"/>
          <w:lang w:eastAsia="en-GB"/>
        </w:rPr>
        <w:t>s</w:t>
      </w:r>
      <w:r w:rsidR="00B20F02" w:rsidRPr="005602BF">
        <w:rPr>
          <w:rFonts w:asciiTheme="minorHAnsi" w:eastAsia="Times New Roman" w:hAnsiTheme="minorHAnsi" w:cstheme="minorHAnsi"/>
          <w:sz w:val="22"/>
          <w:lang w:eastAsia="en-GB"/>
        </w:rPr>
        <w:t xml:space="preserve">, follow up any actions or referrals </w:t>
      </w:r>
      <w:r w:rsidR="00A42356" w:rsidRPr="005602BF">
        <w:rPr>
          <w:rFonts w:asciiTheme="minorHAnsi" w:eastAsia="Times New Roman" w:hAnsiTheme="minorHAnsi" w:cstheme="minorHAnsi"/>
          <w:sz w:val="22"/>
          <w:lang w:eastAsia="en-GB"/>
        </w:rPr>
        <w:t xml:space="preserve">as necessary </w:t>
      </w:r>
      <w:r w:rsidR="00B20F02" w:rsidRPr="005602BF">
        <w:rPr>
          <w:rFonts w:asciiTheme="minorHAnsi" w:eastAsia="Times New Roman" w:hAnsiTheme="minorHAnsi" w:cstheme="minorHAnsi"/>
          <w:sz w:val="22"/>
          <w:lang w:eastAsia="en-GB"/>
        </w:rPr>
        <w:t xml:space="preserve">and </w:t>
      </w:r>
      <w:r w:rsidR="00A42356" w:rsidRPr="005602BF">
        <w:rPr>
          <w:rFonts w:asciiTheme="minorHAnsi" w:eastAsia="Times New Roman" w:hAnsiTheme="minorHAnsi" w:cstheme="minorHAnsi"/>
          <w:sz w:val="22"/>
          <w:lang w:eastAsia="en-GB"/>
        </w:rPr>
        <w:t xml:space="preserve">ensure that the Child Protection file is </w:t>
      </w:r>
      <w:r w:rsidR="004B509A" w:rsidRPr="005602BF">
        <w:rPr>
          <w:rFonts w:asciiTheme="minorHAnsi" w:eastAsia="Times New Roman" w:hAnsiTheme="minorHAnsi" w:cstheme="minorHAnsi"/>
          <w:sz w:val="22"/>
          <w:lang w:eastAsia="en-GB"/>
        </w:rPr>
        <w:t>up to date</w:t>
      </w:r>
      <w:r w:rsidR="00434C83" w:rsidRPr="005602BF">
        <w:rPr>
          <w:rFonts w:asciiTheme="minorHAnsi" w:eastAsia="Times New Roman" w:hAnsiTheme="minorHAnsi" w:cstheme="minorHAnsi"/>
          <w:sz w:val="22"/>
          <w:lang w:eastAsia="en-GB"/>
        </w:rPr>
        <w:t xml:space="preserve"> and is kept in-line with the guidance in this document</w:t>
      </w:r>
      <w:r w:rsidR="00A42356" w:rsidRPr="005602BF">
        <w:rPr>
          <w:rFonts w:asciiTheme="minorHAnsi" w:eastAsia="Times New Roman" w:hAnsiTheme="minorHAnsi" w:cstheme="minorHAnsi"/>
          <w:sz w:val="22"/>
          <w:lang w:eastAsia="en-GB"/>
        </w:rPr>
        <w:t>.</w:t>
      </w:r>
      <w:r w:rsidR="004B509A" w:rsidRPr="005602BF">
        <w:rPr>
          <w:rFonts w:asciiTheme="minorHAnsi" w:eastAsia="Times New Roman" w:hAnsiTheme="minorHAnsi" w:cstheme="minorHAnsi"/>
          <w:sz w:val="22"/>
          <w:lang w:eastAsia="en-GB"/>
        </w:rPr>
        <w:t xml:space="preserve"> A record of the review should be held on the CP file. </w:t>
      </w:r>
    </w:p>
    <w:p w14:paraId="5BB7FB60" w14:textId="4BA6FCAB" w:rsidR="005777DC" w:rsidRPr="005602BF" w:rsidRDefault="005777DC" w:rsidP="005B2CAD">
      <w:pPr>
        <w:autoSpaceDE w:val="0"/>
        <w:autoSpaceDN w:val="0"/>
        <w:adjustRightInd w:val="0"/>
        <w:spacing w:line="240" w:lineRule="auto"/>
        <w:jc w:val="both"/>
        <w:rPr>
          <w:rFonts w:asciiTheme="minorHAnsi" w:eastAsia="Times New Roman" w:hAnsiTheme="minorHAnsi" w:cstheme="minorHAnsi"/>
          <w:sz w:val="22"/>
          <w:lang w:eastAsia="en-GB"/>
        </w:rPr>
      </w:pPr>
      <w:r>
        <w:rPr>
          <w:rFonts w:asciiTheme="minorHAnsi" w:eastAsia="Times New Roman" w:hAnsiTheme="minorHAnsi" w:cstheme="minorHAnsi"/>
          <w:sz w:val="22"/>
          <w:lang w:eastAsia="en-GB"/>
        </w:rPr>
        <w:t>W</w:t>
      </w:r>
      <w:r w:rsidR="00EB682F">
        <w:rPr>
          <w:rFonts w:asciiTheme="minorHAnsi" w:eastAsia="Times New Roman" w:hAnsiTheme="minorHAnsi" w:cstheme="minorHAnsi"/>
          <w:sz w:val="22"/>
          <w:lang w:eastAsia="en-GB"/>
        </w:rPr>
        <w:t xml:space="preserve">hen reviewing the files it is suggested that this is triangulated with </w:t>
      </w:r>
      <w:r w:rsidR="001C0E18">
        <w:rPr>
          <w:rFonts w:asciiTheme="minorHAnsi" w:eastAsia="Times New Roman" w:hAnsiTheme="minorHAnsi" w:cstheme="minorHAnsi"/>
          <w:sz w:val="22"/>
          <w:lang w:eastAsia="en-GB"/>
        </w:rPr>
        <w:t>attendance</w:t>
      </w:r>
      <w:r w:rsidR="00690A6A">
        <w:rPr>
          <w:rFonts w:asciiTheme="minorHAnsi" w:eastAsia="Times New Roman" w:hAnsiTheme="minorHAnsi" w:cstheme="minorHAnsi"/>
          <w:sz w:val="22"/>
          <w:lang w:eastAsia="en-GB"/>
        </w:rPr>
        <w:t xml:space="preserve">, </w:t>
      </w:r>
      <w:r w:rsidR="00690A6A">
        <w:rPr>
          <w:rFonts w:asciiTheme="minorHAnsi" w:eastAsia="Times New Roman" w:hAnsiTheme="minorHAnsi" w:cstheme="minorHAnsi"/>
          <w:sz w:val="22"/>
          <w:lang w:eastAsia="en-GB"/>
        </w:rPr>
        <w:t>behaviour</w:t>
      </w:r>
      <w:r w:rsidR="00690A6A">
        <w:rPr>
          <w:rFonts w:asciiTheme="minorHAnsi" w:eastAsia="Times New Roman" w:hAnsiTheme="minorHAnsi" w:cstheme="minorHAnsi"/>
          <w:sz w:val="22"/>
          <w:lang w:eastAsia="en-GB"/>
        </w:rPr>
        <w:t xml:space="preserve"> and </w:t>
      </w:r>
      <w:r w:rsidR="00690A6A">
        <w:rPr>
          <w:rFonts w:asciiTheme="minorHAnsi" w:eastAsia="Times New Roman" w:hAnsiTheme="minorHAnsi" w:cstheme="minorHAnsi"/>
          <w:sz w:val="22"/>
          <w:lang w:eastAsia="en-GB"/>
        </w:rPr>
        <w:t xml:space="preserve">pastoral </w:t>
      </w:r>
      <w:r w:rsidR="001C0E18">
        <w:rPr>
          <w:rFonts w:asciiTheme="minorHAnsi" w:eastAsia="Times New Roman" w:hAnsiTheme="minorHAnsi" w:cstheme="minorHAnsi"/>
          <w:sz w:val="22"/>
          <w:lang w:eastAsia="en-GB"/>
        </w:rPr>
        <w:t xml:space="preserve"> colleagues</w:t>
      </w:r>
      <w:r w:rsidR="00690A6A">
        <w:rPr>
          <w:rFonts w:asciiTheme="minorHAnsi" w:eastAsia="Times New Roman" w:hAnsiTheme="minorHAnsi" w:cstheme="minorHAnsi"/>
          <w:sz w:val="22"/>
          <w:lang w:eastAsia="en-GB"/>
        </w:rPr>
        <w:t xml:space="preserve">, as well as any relevant teaching staff. </w:t>
      </w:r>
    </w:p>
    <w:p w14:paraId="327E078C" w14:textId="3CBB5B54" w:rsidR="005830BD" w:rsidRPr="005602BF" w:rsidRDefault="005B2CAD" w:rsidP="005B2CAD">
      <w:p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We recommend that all files are reviewed on a</w:t>
      </w:r>
      <w:r w:rsidR="00AB38DE" w:rsidRPr="005602BF">
        <w:rPr>
          <w:rFonts w:asciiTheme="minorHAnsi" w:eastAsia="Times New Roman" w:hAnsiTheme="minorHAnsi" w:cstheme="minorHAnsi"/>
          <w:sz w:val="22"/>
          <w:lang w:eastAsia="en-GB"/>
        </w:rPr>
        <w:t>t least</w:t>
      </w:r>
      <w:r w:rsidRPr="005602BF">
        <w:rPr>
          <w:rFonts w:asciiTheme="minorHAnsi" w:eastAsia="Times New Roman" w:hAnsiTheme="minorHAnsi" w:cstheme="minorHAnsi"/>
          <w:sz w:val="22"/>
          <w:lang w:eastAsia="en-GB"/>
        </w:rPr>
        <w:t xml:space="preserve"> </w:t>
      </w:r>
      <w:r w:rsidR="00AB38DE" w:rsidRPr="005602BF">
        <w:rPr>
          <w:rFonts w:asciiTheme="minorHAnsi" w:eastAsia="Times New Roman" w:hAnsiTheme="minorHAnsi" w:cstheme="minorHAnsi"/>
          <w:sz w:val="22"/>
          <w:lang w:eastAsia="en-GB"/>
        </w:rPr>
        <w:t xml:space="preserve">a </w:t>
      </w:r>
      <w:r w:rsidRPr="005602BF">
        <w:rPr>
          <w:rFonts w:asciiTheme="minorHAnsi" w:eastAsia="Times New Roman" w:hAnsiTheme="minorHAnsi" w:cstheme="minorHAnsi"/>
          <w:sz w:val="22"/>
          <w:lang w:eastAsia="en-GB"/>
        </w:rPr>
        <w:t xml:space="preserve">half-termly basis. For current concerns, the review </w:t>
      </w:r>
      <w:r w:rsidR="00767663" w:rsidRPr="005602BF">
        <w:rPr>
          <w:rFonts w:asciiTheme="minorHAnsi" w:eastAsia="Times New Roman" w:hAnsiTheme="minorHAnsi" w:cstheme="minorHAnsi"/>
          <w:sz w:val="22"/>
          <w:lang w:eastAsia="en-GB"/>
        </w:rPr>
        <w:t>may</w:t>
      </w:r>
      <w:r w:rsidRPr="005602BF">
        <w:rPr>
          <w:rFonts w:asciiTheme="minorHAnsi" w:eastAsia="Times New Roman" w:hAnsiTheme="minorHAnsi" w:cstheme="minorHAnsi"/>
          <w:sz w:val="22"/>
          <w:lang w:eastAsia="en-GB"/>
        </w:rPr>
        <w:t xml:space="preserve"> be more regular.</w:t>
      </w:r>
    </w:p>
    <w:p w14:paraId="3F092A83" w14:textId="77777777" w:rsidR="005B2CAD" w:rsidRPr="005602BF" w:rsidRDefault="005B2CAD" w:rsidP="005B2CAD">
      <w:pPr>
        <w:autoSpaceDE w:val="0"/>
        <w:autoSpaceDN w:val="0"/>
        <w:adjustRightInd w:val="0"/>
        <w:spacing w:line="240" w:lineRule="auto"/>
        <w:jc w:val="both"/>
        <w:rPr>
          <w:rFonts w:asciiTheme="minorHAnsi" w:eastAsia="Times New Roman" w:hAnsiTheme="minorHAnsi" w:cstheme="minorHAnsi"/>
          <w:sz w:val="22"/>
          <w:lang w:eastAsia="en-GB"/>
        </w:rPr>
      </w:pPr>
    </w:p>
    <w:p w14:paraId="5D6BF8A5" w14:textId="7B8A4E21" w:rsidR="005B2CAD" w:rsidRPr="005602BF" w:rsidRDefault="005B2CAD" w:rsidP="005B2CAD">
      <w:pPr>
        <w:autoSpaceDE w:val="0"/>
        <w:autoSpaceDN w:val="0"/>
        <w:adjustRightInd w:val="0"/>
        <w:spacing w:line="240" w:lineRule="auto"/>
        <w:jc w:val="both"/>
        <w:rPr>
          <w:rFonts w:asciiTheme="minorHAnsi" w:eastAsia="Times New Roman" w:hAnsiTheme="minorHAnsi" w:cstheme="minorHAnsi"/>
          <w:i/>
          <w:iCs/>
          <w:sz w:val="22"/>
          <w:lang w:eastAsia="en-GB"/>
        </w:rPr>
      </w:pPr>
      <w:bookmarkStart w:id="12" w:name="_Hlk123736221"/>
      <w:r w:rsidRPr="005602BF">
        <w:rPr>
          <w:rFonts w:asciiTheme="minorHAnsi" w:eastAsia="Times New Roman" w:hAnsiTheme="minorHAnsi" w:cstheme="minorHAnsi"/>
          <w:i/>
          <w:iCs/>
          <w:sz w:val="22"/>
          <w:lang w:eastAsia="en-GB"/>
        </w:rPr>
        <w:t xml:space="preserve">A </w:t>
      </w:r>
      <w:r w:rsidR="00EE5628" w:rsidRPr="005602BF">
        <w:rPr>
          <w:rFonts w:asciiTheme="minorHAnsi" w:eastAsia="Times New Roman" w:hAnsiTheme="minorHAnsi" w:cstheme="minorHAnsi"/>
          <w:i/>
          <w:iCs/>
          <w:sz w:val="22"/>
          <w:lang w:eastAsia="en-GB"/>
        </w:rPr>
        <w:t>‘</w:t>
      </w:r>
      <w:r w:rsidR="00BB6CB4" w:rsidRPr="005602BF">
        <w:rPr>
          <w:rFonts w:asciiTheme="minorHAnsi" w:eastAsia="Times New Roman" w:hAnsiTheme="minorHAnsi" w:cstheme="minorHAnsi"/>
          <w:i/>
          <w:iCs/>
          <w:sz w:val="22"/>
          <w:lang w:eastAsia="en-GB"/>
        </w:rPr>
        <w:t xml:space="preserve">Child Protection file – review record’ </w:t>
      </w:r>
      <w:r w:rsidRPr="005602BF">
        <w:rPr>
          <w:rFonts w:asciiTheme="minorHAnsi" w:eastAsia="Times New Roman" w:hAnsiTheme="minorHAnsi" w:cstheme="minorHAnsi"/>
          <w:i/>
          <w:iCs/>
          <w:sz w:val="22"/>
          <w:lang w:eastAsia="en-GB"/>
        </w:rPr>
        <w:t xml:space="preserve">template </w:t>
      </w:r>
      <w:r w:rsidR="00BB6CB4" w:rsidRPr="005602BF">
        <w:rPr>
          <w:rFonts w:asciiTheme="minorHAnsi" w:eastAsia="Times New Roman" w:hAnsiTheme="minorHAnsi" w:cstheme="minorHAnsi"/>
          <w:i/>
          <w:iCs/>
          <w:sz w:val="22"/>
          <w:lang w:eastAsia="en-GB"/>
        </w:rPr>
        <w:t xml:space="preserve">is available </w:t>
      </w:r>
      <w:r w:rsidR="00675BA5" w:rsidRPr="005602BF">
        <w:rPr>
          <w:rFonts w:asciiTheme="minorHAnsi" w:eastAsia="Times New Roman" w:hAnsiTheme="minorHAnsi" w:cstheme="minorHAnsi"/>
          <w:i/>
          <w:iCs/>
          <w:sz w:val="22"/>
          <w:lang w:eastAsia="en-GB"/>
        </w:rPr>
        <w:t xml:space="preserve">within the Appendices of this document on the </w:t>
      </w:r>
      <w:hyperlink r:id="rId17" w:history="1">
        <w:r w:rsidR="00675BA5" w:rsidRPr="005602BF">
          <w:rPr>
            <w:rStyle w:val="Hyperlink"/>
            <w:rFonts w:asciiTheme="minorHAnsi" w:eastAsia="Times New Roman" w:hAnsiTheme="minorHAnsi" w:cstheme="minorHAnsi"/>
            <w:i/>
            <w:iCs/>
            <w:sz w:val="22"/>
            <w:lang w:eastAsia="en-GB"/>
          </w:rPr>
          <w:t>Guidance Documents, Model Policies and Templates page</w:t>
        </w:r>
      </w:hyperlink>
      <w:r w:rsidR="00675BA5" w:rsidRPr="005602BF">
        <w:rPr>
          <w:rFonts w:asciiTheme="minorHAnsi" w:eastAsia="Times New Roman" w:hAnsiTheme="minorHAnsi" w:cstheme="minorHAnsi"/>
          <w:i/>
          <w:iCs/>
          <w:sz w:val="22"/>
          <w:lang w:eastAsia="en-GB"/>
        </w:rPr>
        <w:t xml:space="preserve"> of the ESI.</w:t>
      </w:r>
    </w:p>
    <w:bookmarkEnd w:id="12"/>
    <w:p w14:paraId="2B7056F5" w14:textId="77777777" w:rsidR="00C32E93" w:rsidRPr="005602BF" w:rsidRDefault="00C32E93" w:rsidP="002B59DD">
      <w:pPr>
        <w:autoSpaceDE w:val="0"/>
        <w:autoSpaceDN w:val="0"/>
        <w:adjustRightInd w:val="0"/>
        <w:spacing w:line="240" w:lineRule="auto"/>
        <w:jc w:val="both"/>
        <w:rPr>
          <w:rFonts w:asciiTheme="minorHAnsi" w:eastAsia="Times New Roman" w:hAnsiTheme="minorHAnsi" w:cstheme="minorHAnsi"/>
          <w:b/>
          <w:bCs/>
          <w:sz w:val="22"/>
          <w:lang w:eastAsia="en-GB"/>
        </w:rPr>
      </w:pPr>
    </w:p>
    <w:p w14:paraId="23F57B38" w14:textId="67D93E99" w:rsidR="003278C1" w:rsidRPr="005602BF" w:rsidRDefault="00175D26" w:rsidP="00FA53CA">
      <w:pPr>
        <w:pStyle w:val="Heading1"/>
        <w:rPr>
          <w:rFonts w:asciiTheme="minorHAnsi" w:eastAsia="Times New Roman" w:hAnsiTheme="minorHAnsi" w:cstheme="minorHAnsi"/>
          <w:lang w:eastAsia="en-GB"/>
        </w:rPr>
      </w:pPr>
      <w:bookmarkStart w:id="13" w:name="_Transferring_Child_Protection"/>
      <w:bookmarkEnd w:id="13"/>
      <w:r w:rsidRPr="005602BF">
        <w:rPr>
          <w:rFonts w:asciiTheme="minorHAnsi" w:eastAsia="Times New Roman" w:hAnsiTheme="minorHAnsi" w:cstheme="minorHAnsi"/>
          <w:lang w:eastAsia="en-GB"/>
        </w:rPr>
        <w:t>Transferring C</w:t>
      </w:r>
      <w:r w:rsidR="00ED0F90" w:rsidRPr="005602BF">
        <w:rPr>
          <w:rFonts w:asciiTheme="minorHAnsi" w:eastAsia="Times New Roman" w:hAnsiTheme="minorHAnsi" w:cstheme="minorHAnsi"/>
          <w:lang w:eastAsia="en-GB"/>
        </w:rPr>
        <w:t xml:space="preserve">hild </w:t>
      </w:r>
      <w:r w:rsidRPr="005602BF">
        <w:rPr>
          <w:rFonts w:asciiTheme="minorHAnsi" w:eastAsia="Times New Roman" w:hAnsiTheme="minorHAnsi" w:cstheme="minorHAnsi"/>
          <w:lang w:eastAsia="en-GB"/>
        </w:rPr>
        <w:t>P</w:t>
      </w:r>
      <w:r w:rsidR="00ED0F90" w:rsidRPr="005602BF">
        <w:rPr>
          <w:rFonts w:asciiTheme="minorHAnsi" w:eastAsia="Times New Roman" w:hAnsiTheme="minorHAnsi" w:cstheme="minorHAnsi"/>
          <w:lang w:eastAsia="en-GB"/>
        </w:rPr>
        <w:t>rotection</w:t>
      </w:r>
      <w:r w:rsidRPr="005602BF">
        <w:rPr>
          <w:rFonts w:asciiTheme="minorHAnsi" w:eastAsia="Times New Roman" w:hAnsiTheme="minorHAnsi" w:cstheme="minorHAnsi"/>
          <w:lang w:eastAsia="en-GB"/>
        </w:rPr>
        <w:t xml:space="preserve"> files</w:t>
      </w:r>
    </w:p>
    <w:p w14:paraId="20AA2818" w14:textId="04917B9B" w:rsidR="00C42F38" w:rsidRPr="005602BF" w:rsidRDefault="00E0610B" w:rsidP="003278C1">
      <w:pPr>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 xml:space="preserve">The </w:t>
      </w:r>
      <w:r w:rsidR="009D0264" w:rsidRPr="005602BF">
        <w:rPr>
          <w:rFonts w:asciiTheme="minorHAnsi" w:eastAsia="Times New Roman" w:hAnsiTheme="minorHAnsi" w:cstheme="minorHAnsi"/>
          <w:sz w:val="22"/>
          <w:lang w:eastAsia="en-GB"/>
        </w:rPr>
        <w:t>CP</w:t>
      </w:r>
      <w:r w:rsidRPr="005602BF">
        <w:rPr>
          <w:rFonts w:asciiTheme="minorHAnsi" w:eastAsia="Times New Roman" w:hAnsiTheme="minorHAnsi" w:cstheme="minorHAnsi"/>
          <w:sz w:val="22"/>
          <w:lang w:eastAsia="en-GB"/>
        </w:rPr>
        <w:t xml:space="preserve"> </w:t>
      </w:r>
      <w:r w:rsidR="009D0264" w:rsidRPr="005602BF">
        <w:rPr>
          <w:rFonts w:asciiTheme="minorHAnsi" w:eastAsia="Times New Roman" w:hAnsiTheme="minorHAnsi" w:cstheme="minorHAnsi"/>
          <w:sz w:val="22"/>
          <w:lang w:eastAsia="en-GB"/>
        </w:rPr>
        <w:t>f</w:t>
      </w:r>
      <w:r w:rsidRPr="005602BF">
        <w:rPr>
          <w:rFonts w:asciiTheme="minorHAnsi" w:eastAsia="Times New Roman" w:hAnsiTheme="minorHAnsi" w:cstheme="minorHAnsi"/>
          <w:sz w:val="22"/>
          <w:lang w:eastAsia="en-GB"/>
        </w:rPr>
        <w:t xml:space="preserve">ile should </w:t>
      </w:r>
      <w:r w:rsidR="00FE14AC" w:rsidRPr="005602BF">
        <w:rPr>
          <w:rFonts w:asciiTheme="minorHAnsi" w:eastAsia="Times New Roman" w:hAnsiTheme="minorHAnsi" w:cstheme="minorHAnsi"/>
          <w:sz w:val="22"/>
          <w:lang w:eastAsia="en-GB"/>
        </w:rPr>
        <w:t xml:space="preserve">always </w:t>
      </w:r>
      <w:r w:rsidRPr="005602BF">
        <w:rPr>
          <w:rFonts w:asciiTheme="minorHAnsi" w:eastAsia="Times New Roman" w:hAnsiTheme="minorHAnsi" w:cstheme="minorHAnsi"/>
          <w:sz w:val="22"/>
          <w:lang w:eastAsia="en-GB"/>
        </w:rPr>
        <w:t xml:space="preserve">follow the </w:t>
      </w:r>
      <w:r w:rsidR="00FD62A1" w:rsidRPr="005602BF">
        <w:rPr>
          <w:rFonts w:asciiTheme="minorHAnsi" w:eastAsia="Times New Roman" w:hAnsiTheme="minorHAnsi" w:cstheme="minorHAnsi"/>
          <w:sz w:val="22"/>
          <w:lang w:eastAsia="en-GB"/>
        </w:rPr>
        <w:t xml:space="preserve">child. </w:t>
      </w:r>
      <w:hyperlink r:id="rId18" w:history="1">
        <w:r w:rsidR="00AD38AC">
          <w:rPr>
            <w:rStyle w:val="Hyperlink"/>
            <w:rFonts w:asciiTheme="minorHAnsi" w:eastAsia="Times New Roman" w:hAnsiTheme="minorHAnsi" w:cstheme="minorHAnsi"/>
            <w:sz w:val="22"/>
            <w:lang w:eastAsia="en-GB"/>
          </w:rPr>
          <w:t>Keeping Children Safe in Education (2024)</w:t>
        </w:r>
      </w:hyperlink>
      <w:r w:rsidR="00746FAF" w:rsidRPr="005602BF">
        <w:rPr>
          <w:rStyle w:val="Hyperlink"/>
          <w:rFonts w:asciiTheme="minorHAnsi" w:eastAsia="Times New Roman" w:hAnsiTheme="minorHAnsi" w:cstheme="minorHAnsi"/>
          <w:color w:val="auto"/>
          <w:sz w:val="22"/>
          <w:u w:val="none"/>
          <w:lang w:eastAsia="en-GB"/>
        </w:rPr>
        <w:t xml:space="preserve">, </w:t>
      </w:r>
      <w:r w:rsidR="00E21642" w:rsidRPr="005602BF">
        <w:rPr>
          <w:rFonts w:asciiTheme="minorHAnsi" w:eastAsia="Times New Roman" w:hAnsiTheme="minorHAnsi" w:cstheme="minorHAnsi"/>
          <w:sz w:val="22"/>
          <w:lang w:eastAsia="en-GB"/>
        </w:rPr>
        <w:t>Annex C, sets out that transfer of the child protection file falls under the role of the Designated Lead.</w:t>
      </w:r>
      <w:r w:rsidR="002E3CE1" w:rsidRPr="005602BF">
        <w:rPr>
          <w:rFonts w:asciiTheme="minorHAnsi" w:eastAsia="Times New Roman" w:hAnsiTheme="minorHAnsi" w:cstheme="minorHAnsi"/>
          <w:sz w:val="22"/>
          <w:lang w:eastAsia="en-GB"/>
        </w:rPr>
        <w:t xml:space="preserve"> </w:t>
      </w:r>
      <w:r w:rsidR="003278C1" w:rsidRPr="005602BF">
        <w:rPr>
          <w:rFonts w:asciiTheme="minorHAnsi" w:eastAsia="Times New Roman" w:hAnsiTheme="minorHAnsi" w:cstheme="minorHAnsi"/>
          <w:sz w:val="22"/>
          <w:lang w:eastAsia="en-GB"/>
        </w:rPr>
        <w:t xml:space="preserve">There is a joint responsibility when a pupil starts at a new education setting to ensure the </w:t>
      </w:r>
      <w:r w:rsidR="00AB10A8" w:rsidRPr="005602BF">
        <w:rPr>
          <w:rFonts w:asciiTheme="minorHAnsi" w:eastAsia="Times New Roman" w:hAnsiTheme="minorHAnsi" w:cstheme="minorHAnsi"/>
          <w:sz w:val="22"/>
          <w:lang w:eastAsia="en-GB"/>
        </w:rPr>
        <w:t>new</w:t>
      </w:r>
      <w:r w:rsidR="003278C1" w:rsidRPr="005602BF">
        <w:rPr>
          <w:rFonts w:asciiTheme="minorHAnsi" w:eastAsia="Times New Roman" w:hAnsiTheme="minorHAnsi" w:cstheme="minorHAnsi"/>
          <w:sz w:val="22"/>
          <w:lang w:eastAsia="en-GB"/>
        </w:rPr>
        <w:t xml:space="preserve"> setting has all existing child protection </w:t>
      </w:r>
      <w:r w:rsidR="003278C1" w:rsidRPr="005602BF">
        <w:rPr>
          <w:rFonts w:asciiTheme="minorHAnsi" w:eastAsia="Times New Roman" w:hAnsiTheme="minorHAnsi" w:cstheme="minorHAnsi"/>
          <w:sz w:val="22"/>
          <w:lang w:eastAsia="en-GB"/>
        </w:rPr>
        <w:lastRenderedPageBreak/>
        <w:t xml:space="preserve">records. </w:t>
      </w:r>
      <w:r w:rsidR="003278C1" w:rsidRPr="005602BF">
        <w:rPr>
          <w:rFonts w:asciiTheme="minorHAnsi" w:eastAsia="Times New Roman" w:hAnsiTheme="minorHAnsi" w:cstheme="minorHAnsi"/>
          <w:b/>
          <w:sz w:val="22"/>
          <w:lang w:eastAsia="en-GB"/>
        </w:rPr>
        <w:t>When a setting admits a new pupil, they must always check with the previous setting whether there are any child protection records to transfer</w:t>
      </w:r>
      <w:r w:rsidR="003278C1" w:rsidRPr="005602BF">
        <w:rPr>
          <w:rFonts w:asciiTheme="minorHAnsi" w:eastAsia="Times New Roman" w:hAnsiTheme="minorHAnsi" w:cstheme="minorHAnsi"/>
          <w:sz w:val="22"/>
          <w:lang w:eastAsia="en-GB"/>
        </w:rPr>
        <w:t xml:space="preserve">. However, it is also the responsibility of the original setting to ensure the timely transfer of any </w:t>
      </w:r>
      <w:r w:rsidR="00F91D26" w:rsidRPr="005602BF">
        <w:rPr>
          <w:rFonts w:asciiTheme="minorHAnsi" w:eastAsia="Times New Roman" w:hAnsiTheme="minorHAnsi" w:cstheme="minorHAnsi"/>
          <w:sz w:val="22"/>
          <w:lang w:eastAsia="en-GB"/>
        </w:rPr>
        <w:t xml:space="preserve">CP </w:t>
      </w:r>
      <w:r w:rsidR="003278C1" w:rsidRPr="005602BF">
        <w:rPr>
          <w:rFonts w:asciiTheme="minorHAnsi" w:eastAsia="Times New Roman" w:hAnsiTheme="minorHAnsi" w:cstheme="minorHAnsi"/>
          <w:sz w:val="22"/>
          <w:lang w:eastAsia="en-GB"/>
        </w:rPr>
        <w:t>file to the new one.</w:t>
      </w:r>
    </w:p>
    <w:p w14:paraId="4D73D4BB" w14:textId="77777777" w:rsidR="005602BF" w:rsidRDefault="005602BF" w:rsidP="003278C1">
      <w:pPr>
        <w:spacing w:line="240" w:lineRule="auto"/>
        <w:jc w:val="both"/>
        <w:rPr>
          <w:rFonts w:asciiTheme="minorHAnsi" w:eastAsia="Times New Roman" w:hAnsiTheme="minorHAnsi" w:cstheme="minorHAnsi"/>
          <w:sz w:val="22"/>
          <w:lang w:eastAsia="en-GB"/>
        </w:rPr>
      </w:pPr>
    </w:p>
    <w:p w14:paraId="1B84C5EC" w14:textId="14279460" w:rsidR="003278C1" w:rsidRPr="005602BF" w:rsidRDefault="00D7134F" w:rsidP="003278C1">
      <w:pPr>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In Essex, we advise that the below best practice is followed:</w:t>
      </w:r>
      <w:r w:rsidR="003278C1" w:rsidRPr="005602BF">
        <w:rPr>
          <w:rFonts w:asciiTheme="minorHAnsi" w:eastAsia="Times New Roman" w:hAnsiTheme="minorHAnsi" w:cstheme="minorHAnsi"/>
          <w:sz w:val="22"/>
          <w:lang w:eastAsia="en-GB"/>
        </w:rPr>
        <w:t xml:space="preserve"> </w:t>
      </w:r>
    </w:p>
    <w:p w14:paraId="4FA9B983" w14:textId="77777777" w:rsidR="003278C1" w:rsidRPr="005602BF" w:rsidRDefault="003278C1" w:rsidP="003278C1">
      <w:pPr>
        <w:autoSpaceDE w:val="0"/>
        <w:autoSpaceDN w:val="0"/>
        <w:adjustRightInd w:val="0"/>
        <w:spacing w:line="240" w:lineRule="auto"/>
        <w:jc w:val="both"/>
        <w:rPr>
          <w:rFonts w:asciiTheme="minorHAnsi" w:eastAsia="Times New Roman" w:hAnsiTheme="minorHAnsi" w:cstheme="minorHAnsi"/>
          <w:sz w:val="22"/>
          <w:lang w:eastAsia="en-GB"/>
        </w:rPr>
      </w:pPr>
    </w:p>
    <w:p w14:paraId="658E887B" w14:textId="1325804B" w:rsidR="00C33801" w:rsidRPr="005602BF" w:rsidRDefault="00C33801" w:rsidP="003278C1">
      <w:pPr>
        <w:spacing w:line="240" w:lineRule="auto"/>
        <w:ind w:right="-22"/>
        <w:jc w:val="both"/>
        <w:rPr>
          <w:rFonts w:asciiTheme="minorHAnsi" w:eastAsia="Times New Roman" w:hAnsiTheme="minorHAnsi" w:cstheme="minorHAnsi"/>
          <w:bCs/>
          <w:sz w:val="22"/>
          <w:u w:val="single"/>
          <w:lang w:val="en-US"/>
        </w:rPr>
      </w:pPr>
      <w:r w:rsidRPr="005602BF">
        <w:rPr>
          <w:rFonts w:asciiTheme="minorHAnsi" w:eastAsia="Times New Roman" w:hAnsiTheme="minorHAnsi" w:cstheme="minorHAnsi"/>
          <w:bCs/>
          <w:sz w:val="22"/>
          <w:u w:val="single"/>
          <w:lang w:val="en-US"/>
        </w:rPr>
        <w:t xml:space="preserve">Preparing </w:t>
      </w:r>
      <w:r w:rsidR="007D2349" w:rsidRPr="005602BF">
        <w:rPr>
          <w:rFonts w:asciiTheme="minorHAnsi" w:eastAsia="Times New Roman" w:hAnsiTheme="minorHAnsi" w:cstheme="minorHAnsi"/>
          <w:bCs/>
          <w:sz w:val="22"/>
          <w:u w:val="single"/>
          <w:lang w:val="en-US"/>
        </w:rPr>
        <w:t>to send a CP</w:t>
      </w:r>
      <w:r w:rsidRPr="005602BF">
        <w:rPr>
          <w:rFonts w:asciiTheme="minorHAnsi" w:eastAsia="Times New Roman" w:hAnsiTheme="minorHAnsi" w:cstheme="minorHAnsi"/>
          <w:bCs/>
          <w:sz w:val="22"/>
          <w:u w:val="single"/>
          <w:lang w:val="en-US"/>
        </w:rPr>
        <w:t xml:space="preserve"> file</w:t>
      </w:r>
      <w:r w:rsidR="007D2349" w:rsidRPr="005602BF">
        <w:rPr>
          <w:rFonts w:asciiTheme="minorHAnsi" w:eastAsia="Times New Roman" w:hAnsiTheme="minorHAnsi" w:cstheme="minorHAnsi"/>
          <w:bCs/>
          <w:sz w:val="22"/>
          <w:u w:val="single"/>
          <w:lang w:val="en-US"/>
        </w:rPr>
        <w:t xml:space="preserve"> to another </w:t>
      </w:r>
      <w:r w:rsidR="005602BF" w:rsidRPr="005602BF">
        <w:rPr>
          <w:rFonts w:asciiTheme="minorHAnsi" w:eastAsia="Times New Roman" w:hAnsiTheme="minorHAnsi" w:cstheme="minorHAnsi"/>
          <w:bCs/>
          <w:sz w:val="22"/>
          <w:u w:val="single"/>
          <w:lang w:val="en-US"/>
        </w:rPr>
        <w:t>setting.</w:t>
      </w:r>
    </w:p>
    <w:p w14:paraId="6CF6DD5C" w14:textId="77777777" w:rsidR="00E87D35" w:rsidRPr="005602BF" w:rsidRDefault="00E87D35" w:rsidP="00E87D35">
      <w:pPr>
        <w:spacing w:line="240" w:lineRule="auto"/>
        <w:ind w:right="-22"/>
        <w:jc w:val="both"/>
        <w:rPr>
          <w:rFonts w:asciiTheme="minorHAnsi" w:eastAsia="Times New Roman" w:hAnsiTheme="minorHAnsi" w:cstheme="minorHAnsi"/>
          <w:bCs/>
          <w:sz w:val="22"/>
          <w:lang w:val="en-US"/>
        </w:rPr>
      </w:pPr>
    </w:p>
    <w:p w14:paraId="0C7A46BD" w14:textId="629AF005" w:rsidR="003C66A9" w:rsidRPr="005602BF" w:rsidRDefault="00A07CEB" w:rsidP="00E87D35">
      <w:pPr>
        <w:pStyle w:val="ListParagraph"/>
        <w:numPr>
          <w:ilvl w:val="0"/>
          <w:numId w:val="14"/>
        </w:numPr>
        <w:spacing w:line="240" w:lineRule="auto"/>
        <w:ind w:right="-22"/>
        <w:jc w:val="both"/>
        <w:rPr>
          <w:rFonts w:asciiTheme="minorHAnsi" w:eastAsia="Times New Roman" w:hAnsiTheme="minorHAnsi" w:cstheme="minorHAnsi"/>
          <w:bCs/>
          <w:sz w:val="22"/>
          <w:lang w:val="en-US"/>
        </w:rPr>
      </w:pPr>
      <w:r w:rsidRPr="005602BF">
        <w:rPr>
          <w:rFonts w:asciiTheme="minorHAnsi" w:eastAsia="Times New Roman" w:hAnsiTheme="minorHAnsi" w:cstheme="minorHAnsi"/>
          <w:bCs/>
          <w:sz w:val="22"/>
          <w:lang w:val="en-US"/>
        </w:rPr>
        <w:t xml:space="preserve">check the CP file is up-to-date, </w:t>
      </w:r>
      <w:r w:rsidR="002E3CE1" w:rsidRPr="005602BF">
        <w:rPr>
          <w:rFonts w:asciiTheme="minorHAnsi" w:eastAsia="Times New Roman" w:hAnsiTheme="minorHAnsi" w:cstheme="minorHAnsi"/>
          <w:bCs/>
          <w:sz w:val="22"/>
          <w:lang w:val="en-US"/>
        </w:rPr>
        <w:t>complete,</w:t>
      </w:r>
      <w:r w:rsidRPr="005602BF">
        <w:rPr>
          <w:rFonts w:asciiTheme="minorHAnsi" w:eastAsia="Times New Roman" w:hAnsiTheme="minorHAnsi" w:cstheme="minorHAnsi"/>
          <w:bCs/>
          <w:sz w:val="22"/>
          <w:lang w:val="en-US"/>
        </w:rPr>
        <w:t xml:space="preserve"> and t</w:t>
      </w:r>
      <w:r w:rsidR="00495A41" w:rsidRPr="005602BF">
        <w:rPr>
          <w:rFonts w:asciiTheme="minorHAnsi" w:eastAsia="Times New Roman" w:hAnsiTheme="minorHAnsi" w:cstheme="minorHAnsi"/>
          <w:bCs/>
          <w:sz w:val="22"/>
          <w:lang w:val="en-US"/>
        </w:rPr>
        <w:t>i</w:t>
      </w:r>
      <w:r w:rsidRPr="005602BF">
        <w:rPr>
          <w:rFonts w:asciiTheme="minorHAnsi" w:eastAsia="Times New Roman" w:hAnsiTheme="minorHAnsi" w:cstheme="minorHAnsi"/>
          <w:bCs/>
          <w:sz w:val="22"/>
          <w:lang w:val="en-US"/>
        </w:rPr>
        <w:t xml:space="preserve">dy. For example, ensure there are no </w:t>
      </w:r>
      <w:r w:rsidR="003C66A9" w:rsidRPr="005602BF">
        <w:rPr>
          <w:rFonts w:asciiTheme="minorHAnsi" w:eastAsia="Times New Roman" w:hAnsiTheme="minorHAnsi" w:cstheme="minorHAnsi"/>
          <w:bCs/>
          <w:sz w:val="22"/>
          <w:lang w:val="en-US"/>
        </w:rPr>
        <w:t xml:space="preserve">duplicate </w:t>
      </w:r>
      <w:r w:rsidR="00A9044E" w:rsidRPr="005602BF">
        <w:rPr>
          <w:rFonts w:asciiTheme="minorHAnsi" w:eastAsia="Times New Roman" w:hAnsiTheme="minorHAnsi" w:cstheme="minorHAnsi"/>
          <w:bCs/>
          <w:sz w:val="22"/>
          <w:lang w:val="en-US"/>
        </w:rPr>
        <w:t>records (</w:t>
      </w:r>
      <w:r w:rsidR="00F92DFD" w:rsidRPr="005602BF">
        <w:rPr>
          <w:rFonts w:asciiTheme="minorHAnsi" w:eastAsia="Times New Roman" w:hAnsiTheme="minorHAnsi" w:cstheme="minorHAnsi"/>
          <w:bCs/>
          <w:sz w:val="22"/>
          <w:lang w:val="en-US"/>
        </w:rPr>
        <w:t>such as</w:t>
      </w:r>
      <w:r w:rsidR="003C66A9" w:rsidRPr="005602BF">
        <w:rPr>
          <w:rFonts w:asciiTheme="minorHAnsi" w:eastAsia="Times New Roman" w:hAnsiTheme="minorHAnsi" w:cstheme="minorHAnsi"/>
          <w:bCs/>
          <w:sz w:val="22"/>
          <w:lang w:val="en-US"/>
        </w:rPr>
        <w:t xml:space="preserve"> emails repeated within email trails</w:t>
      </w:r>
      <w:r w:rsidR="00A9044E" w:rsidRPr="005602BF">
        <w:rPr>
          <w:rFonts w:asciiTheme="minorHAnsi" w:eastAsia="Times New Roman" w:hAnsiTheme="minorHAnsi" w:cstheme="minorHAnsi"/>
          <w:bCs/>
          <w:sz w:val="22"/>
          <w:lang w:val="en-US"/>
        </w:rPr>
        <w:t>)</w:t>
      </w:r>
      <w:r w:rsidR="009A2177" w:rsidRPr="005602BF">
        <w:rPr>
          <w:rFonts w:asciiTheme="minorHAnsi" w:eastAsia="Times New Roman" w:hAnsiTheme="minorHAnsi" w:cstheme="minorHAnsi"/>
          <w:bCs/>
          <w:sz w:val="22"/>
          <w:lang w:val="en-US"/>
        </w:rPr>
        <w:t xml:space="preserve"> and ensure the file is in chronological order</w:t>
      </w:r>
    </w:p>
    <w:p w14:paraId="5CAA11D3" w14:textId="595DDB8E" w:rsidR="005E3DE7" w:rsidRPr="005602BF" w:rsidRDefault="003C66A9" w:rsidP="00E87D35">
      <w:pPr>
        <w:pStyle w:val="ListParagraph"/>
        <w:numPr>
          <w:ilvl w:val="0"/>
          <w:numId w:val="14"/>
        </w:numPr>
        <w:spacing w:line="240" w:lineRule="auto"/>
        <w:ind w:right="-22"/>
        <w:jc w:val="both"/>
        <w:rPr>
          <w:rFonts w:asciiTheme="minorHAnsi" w:eastAsia="Times New Roman" w:hAnsiTheme="minorHAnsi" w:cstheme="minorHAnsi"/>
          <w:bCs/>
          <w:sz w:val="22"/>
          <w:lang w:val="en-US"/>
        </w:rPr>
      </w:pPr>
      <w:r w:rsidRPr="005602BF">
        <w:rPr>
          <w:rFonts w:asciiTheme="minorHAnsi" w:eastAsia="Times New Roman" w:hAnsiTheme="minorHAnsi" w:cstheme="minorHAnsi"/>
          <w:bCs/>
          <w:sz w:val="22"/>
          <w:lang w:val="en-US"/>
        </w:rPr>
        <w:t xml:space="preserve">ensure the names of </w:t>
      </w:r>
      <w:r w:rsidR="00A9044E" w:rsidRPr="005602BF">
        <w:rPr>
          <w:rFonts w:asciiTheme="minorHAnsi" w:eastAsia="Times New Roman" w:hAnsiTheme="minorHAnsi" w:cstheme="minorHAnsi"/>
          <w:bCs/>
          <w:sz w:val="22"/>
          <w:lang w:val="en-US"/>
        </w:rPr>
        <w:t xml:space="preserve">any </w:t>
      </w:r>
      <w:r w:rsidRPr="005602BF">
        <w:rPr>
          <w:rFonts w:asciiTheme="minorHAnsi" w:eastAsia="Times New Roman" w:hAnsiTheme="minorHAnsi" w:cstheme="minorHAnsi"/>
          <w:bCs/>
          <w:sz w:val="22"/>
          <w:lang w:val="en-US"/>
        </w:rPr>
        <w:t>other children are redacted/</w:t>
      </w:r>
      <w:r w:rsidR="005E3DE7" w:rsidRPr="005602BF">
        <w:rPr>
          <w:rFonts w:asciiTheme="minorHAnsi" w:eastAsia="Times New Roman" w:hAnsiTheme="minorHAnsi" w:cstheme="minorHAnsi"/>
          <w:bCs/>
          <w:sz w:val="22"/>
          <w:lang w:val="en-US"/>
        </w:rPr>
        <w:t xml:space="preserve">shortened to initials </w:t>
      </w:r>
      <w:r w:rsidR="006E3E22" w:rsidRPr="005602BF">
        <w:rPr>
          <w:rFonts w:asciiTheme="minorHAnsi" w:eastAsia="Times New Roman" w:hAnsiTheme="minorHAnsi" w:cstheme="minorHAnsi"/>
          <w:bCs/>
          <w:sz w:val="22"/>
          <w:lang w:val="en-US"/>
        </w:rPr>
        <w:t>for</w:t>
      </w:r>
      <w:r w:rsidR="005E3DE7" w:rsidRPr="005602BF">
        <w:rPr>
          <w:rFonts w:asciiTheme="minorHAnsi" w:eastAsia="Times New Roman" w:hAnsiTheme="minorHAnsi" w:cstheme="minorHAnsi"/>
          <w:bCs/>
          <w:sz w:val="22"/>
          <w:lang w:val="en-US"/>
        </w:rPr>
        <w:t xml:space="preserve"> confidentiality</w:t>
      </w:r>
    </w:p>
    <w:p w14:paraId="3F085A44" w14:textId="39757A71" w:rsidR="00495A41" w:rsidRPr="005602BF" w:rsidRDefault="005E3DE7" w:rsidP="00E87D35">
      <w:pPr>
        <w:pStyle w:val="ListParagraph"/>
        <w:numPr>
          <w:ilvl w:val="0"/>
          <w:numId w:val="14"/>
        </w:numPr>
        <w:spacing w:line="240" w:lineRule="auto"/>
        <w:ind w:right="-22"/>
        <w:jc w:val="both"/>
        <w:rPr>
          <w:rFonts w:asciiTheme="minorHAnsi" w:eastAsia="Times New Roman" w:hAnsiTheme="minorHAnsi" w:cstheme="minorHAnsi"/>
          <w:bCs/>
          <w:sz w:val="22"/>
          <w:lang w:val="en-US"/>
        </w:rPr>
      </w:pPr>
      <w:r w:rsidRPr="005602BF">
        <w:rPr>
          <w:rFonts w:asciiTheme="minorHAnsi" w:eastAsia="Times New Roman" w:hAnsiTheme="minorHAnsi" w:cstheme="minorHAnsi"/>
          <w:bCs/>
          <w:sz w:val="22"/>
          <w:lang w:val="en-US"/>
        </w:rPr>
        <w:t xml:space="preserve">a copy of </w:t>
      </w:r>
      <w:r w:rsidR="005B5FCA" w:rsidRPr="005B5FCA">
        <w:rPr>
          <w:rFonts w:asciiTheme="minorHAnsi" w:eastAsia="Times New Roman" w:hAnsiTheme="minorHAnsi" w:cstheme="minorHAnsi"/>
          <w:b/>
          <w:sz w:val="22"/>
          <w:lang w:val="en-US"/>
        </w:rPr>
        <w:t xml:space="preserve">paper </w:t>
      </w:r>
      <w:r w:rsidRPr="005602BF">
        <w:rPr>
          <w:rFonts w:asciiTheme="minorHAnsi" w:eastAsia="Times New Roman" w:hAnsiTheme="minorHAnsi" w:cstheme="minorHAnsi"/>
          <w:bCs/>
          <w:sz w:val="22"/>
          <w:lang w:val="en-US"/>
        </w:rPr>
        <w:t>file</w:t>
      </w:r>
      <w:r w:rsidR="005B5FCA">
        <w:rPr>
          <w:rFonts w:asciiTheme="minorHAnsi" w:eastAsia="Times New Roman" w:hAnsiTheme="minorHAnsi" w:cstheme="minorHAnsi"/>
          <w:bCs/>
          <w:sz w:val="22"/>
          <w:lang w:val="en-US"/>
        </w:rPr>
        <w:t>s</w:t>
      </w:r>
      <w:r w:rsidRPr="005602BF">
        <w:rPr>
          <w:rFonts w:asciiTheme="minorHAnsi" w:eastAsia="Times New Roman" w:hAnsiTheme="minorHAnsi" w:cstheme="minorHAnsi"/>
          <w:bCs/>
          <w:sz w:val="22"/>
          <w:lang w:val="en-US"/>
        </w:rPr>
        <w:t xml:space="preserve"> </w:t>
      </w:r>
      <w:r w:rsidR="005B5FCA">
        <w:rPr>
          <w:rFonts w:asciiTheme="minorHAnsi" w:eastAsia="Times New Roman" w:hAnsiTheme="minorHAnsi" w:cstheme="minorHAnsi"/>
          <w:bCs/>
          <w:sz w:val="22"/>
          <w:lang w:val="en-US"/>
        </w:rPr>
        <w:t xml:space="preserve">should be kept </w:t>
      </w:r>
      <w:r w:rsidR="007D2349" w:rsidRPr="005602BF">
        <w:rPr>
          <w:rFonts w:asciiTheme="minorHAnsi" w:eastAsia="Times New Roman" w:hAnsiTheme="minorHAnsi" w:cstheme="minorHAnsi"/>
          <w:bCs/>
          <w:sz w:val="22"/>
          <w:lang w:val="en-US"/>
        </w:rPr>
        <w:t xml:space="preserve">at </w:t>
      </w:r>
      <w:r w:rsidR="0060202C" w:rsidRPr="005602BF">
        <w:rPr>
          <w:rFonts w:asciiTheme="minorHAnsi" w:eastAsia="Times New Roman" w:hAnsiTheme="minorHAnsi" w:cstheme="minorHAnsi"/>
          <w:bCs/>
          <w:sz w:val="22"/>
          <w:lang w:val="en-US"/>
        </w:rPr>
        <w:t>the</w:t>
      </w:r>
      <w:r w:rsidR="007D2349" w:rsidRPr="005602BF">
        <w:rPr>
          <w:rFonts w:asciiTheme="minorHAnsi" w:eastAsia="Times New Roman" w:hAnsiTheme="minorHAnsi" w:cstheme="minorHAnsi"/>
          <w:bCs/>
          <w:sz w:val="22"/>
          <w:lang w:val="en-US"/>
        </w:rPr>
        <w:t xml:space="preserve"> setting until the new setting has </w:t>
      </w:r>
      <w:r w:rsidR="0060202C" w:rsidRPr="005602BF">
        <w:rPr>
          <w:rFonts w:asciiTheme="minorHAnsi" w:eastAsia="Times New Roman" w:hAnsiTheme="minorHAnsi" w:cstheme="minorHAnsi"/>
          <w:bCs/>
          <w:sz w:val="22"/>
          <w:lang w:val="en-US"/>
        </w:rPr>
        <w:t>confirmed receipt of</w:t>
      </w:r>
      <w:r w:rsidR="007D2349" w:rsidRPr="005602BF">
        <w:rPr>
          <w:rFonts w:asciiTheme="minorHAnsi" w:eastAsia="Times New Roman" w:hAnsiTheme="minorHAnsi" w:cstheme="minorHAnsi"/>
          <w:bCs/>
          <w:sz w:val="22"/>
          <w:lang w:val="en-US"/>
        </w:rPr>
        <w:t xml:space="preserve"> the </w:t>
      </w:r>
      <w:r w:rsidR="00495A41" w:rsidRPr="005602BF">
        <w:rPr>
          <w:rFonts w:asciiTheme="minorHAnsi" w:eastAsia="Times New Roman" w:hAnsiTheme="minorHAnsi" w:cstheme="minorHAnsi"/>
          <w:bCs/>
          <w:sz w:val="22"/>
          <w:lang w:val="en-US"/>
        </w:rPr>
        <w:t>o</w:t>
      </w:r>
      <w:r w:rsidR="007D2349" w:rsidRPr="005602BF">
        <w:rPr>
          <w:rFonts w:asciiTheme="minorHAnsi" w:eastAsia="Times New Roman" w:hAnsiTheme="minorHAnsi" w:cstheme="minorHAnsi"/>
          <w:bCs/>
          <w:sz w:val="22"/>
          <w:lang w:val="en-US"/>
        </w:rPr>
        <w:t xml:space="preserve">riginal </w:t>
      </w:r>
      <w:r w:rsidR="00495A41" w:rsidRPr="005602BF">
        <w:rPr>
          <w:rFonts w:asciiTheme="minorHAnsi" w:eastAsia="Times New Roman" w:hAnsiTheme="minorHAnsi" w:cstheme="minorHAnsi"/>
          <w:bCs/>
          <w:sz w:val="22"/>
          <w:lang w:val="en-US"/>
        </w:rPr>
        <w:t>CP file</w:t>
      </w:r>
      <w:r w:rsidR="006E3E22" w:rsidRPr="005602BF">
        <w:rPr>
          <w:rFonts w:asciiTheme="minorHAnsi" w:eastAsia="Times New Roman" w:hAnsiTheme="minorHAnsi" w:cstheme="minorHAnsi"/>
          <w:bCs/>
          <w:sz w:val="22"/>
          <w:lang w:val="en-US"/>
        </w:rPr>
        <w:t>. This ensures that a copy of the file still exists if the original file is lost in transit</w:t>
      </w:r>
    </w:p>
    <w:p w14:paraId="12019292" w14:textId="4C0213B3" w:rsidR="00224454" w:rsidRPr="005602BF" w:rsidRDefault="00224454" w:rsidP="00E87D35">
      <w:pPr>
        <w:pStyle w:val="ListParagraph"/>
        <w:numPr>
          <w:ilvl w:val="0"/>
          <w:numId w:val="14"/>
        </w:numPr>
        <w:spacing w:line="240" w:lineRule="auto"/>
        <w:ind w:right="-22"/>
        <w:jc w:val="both"/>
        <w:rPr>
          <w:rFonts w:asciiTheme="minorHAnsi" w:eastAsia="Times New Roman" w:hAnsiTheme="minorHAnsi" w:cstheme="minorHAnsi"/>
          <w:bCs/>
          <w:sz w:val="22"/>
          <w:lang w:val="en-US"/>
        </w:rPr>
      </w:pPr>
      <w:r w:rsidRPr="005602BF">
        <w:rPr>
          <w:rFonts w:asciiTheme="minorHAnsi" w:eastAsia="Times New Roman" w:hAnsiTheme="minorHAnsi" w:cstheme="minorHAnsi"/>
          <w:bCs/>
          <w:sz w:val="22"/>
          <w:lang w:val="en-US"/>
        </w:rPr>
        <w:t>ensure the original CP file is ready to transfer separately to the pupil file</w:t>
      </w:r>
    </w:p>
    <w:p w14:paraId="3E5F8F2B" w14:textId="43B60E32" w:rsidR="00AD30DC" w:rsidRPr="005602BF" w:rsidRDefault="00AD30DC" w:rsidP="00E87D35">
      <w:pPr>
        <w:pStyle w:val="ListParagraph"/>
        <w:numPr>
          <w:ilvl w:val="0"/>
          <w:numId w:val="14"/>
        </w:numPr>
        <w:spacing w:line="240" w:lineRule="auto"/>
        <w:ind w:right="-22"/>
        <w:jc w:val="both"/>
        <w:rPr>
          <w:rFonts w:asciiTheme="minorHAnsi" w:eastAsia="Times New Roman" w:hAnsiTheme="minorHAnsi" w:cstheme="minorHAnsi"/>
          <w:bCs/>
          <w:sz w:val="22"/>
          <w:lang w:val="en-US"/>
        </w:rPr>
      </w:pPr>
      <w:r w:rsidRPr="005602BF">
        <w:rPr>
          <w:rFonts w:asciiTheme="minorHAnsi" w:eastAsia="Times New Roman" w:hAnsiTheme="minorHAnsi" w:cstheme="minorHAnsi"/>
          <w:bCs/>
          <w:sz w:val="22"/>
          <w:lang w:val="en-US"/>
        </w:rPr>
        <w:t xml:space="preserve">the DSL from the previous setting should </w:t>
      </w:r>
      <w:r w:rsidR="002B7229" w:rsidRPr="005602BF">
        <w:rPr>
          <w:rFonts w:asciiTheme="minorHAnsi" w:eastAsia="Times New Roman" w:hAnsiTheme="minorHAnsi" w:cstheme="minorHAnsi"/>
          <w:bCs/>
          <w:sz w:val="22"/>
          <w:lang w:val="en-US"/>
        </w:rPr>
        <w:t>contact</w:t>
      </w:r>
      <w:r w:rsidRPr="005602BF">
        <w:rPr>
          <w:rFonts w:asciiTheme="minorHAnsi" w:eastAsia="Times New Roman" w:hAnsiTheme="minorHAnsi" w:cstheme="minorHAnsi"/>
          <w:bCs/>
          <w:sz w:val="22"/>
          <w:lang w:val="en-US"/>
        </w:rPr>
        <w:t xml:space="preserve"> the</w:t>
      </w:r>
      <w:r w:rsidR="00DC765F" w:rsidRPr="005602BF">
        <w:rPr>
          <w:rFonts w:asciiTheme="minorHAnsi" w:eastAsia="Times New Roman" w:hAnsiTheme="minorHAnsi" w:cstheme="minorHAnsi"/>
          <w:bCs/>
          <w:sz w:val="22"/>
          <w:lang w:val="en-US"/>
        </w:rPr>
        <w:t xml:space="preserve"> DSL at the </w:t>
      </w:r>
      <w:r w:rsidR="008730A9" w:rsidRPr="005602BF">
        <w:rPr>
          <w:rFonts w:asciiTheme="minorHAnsi" w:eastAsia="Times New Roman" w:hAnsiTheme="minorHAnsi" w:cstheme="minorHAnsi"/>
          <w:bCs/>
          <w:sz w:val="22"/>
          <w:lang w:val="en-US"/>
        </w:rPr>
        <w:t>new</w:t>
      </w:r>
      <w:r w:rsidR="002B7229" w:rsidRPr="005602BF">
        <w:rPr>
          <w:rFonts w:asciiTheme="minorHAnsi" w:eastAsia="Times New Roman" w:hAnsiTheme="minorHAnsi" w:cstheme="minorHAnsi"/>
          <w:bCs/>
          <w:sz w:val="22"/>
          <w:lang w:val="en-US"/>
        </w:rPr>
        <w:t xml:space="preserve"> setting</w:t>
      </w:r>
      <w:r w:rsidR="00DC765F" w:rsidRPr="005602BF">
        <w:rPr>
          <w:rFonts w:asciiTheme="minorHAnsi" w:eastAsia="Times New Roman" w:hAnsiTheme="minorHAnsi" w:cstheme="minorHAnsi"/>
          <w:bCs/>
          <w:sz w:val="22"/>
          <w:lang w:val="en-US"/>
        </w:rPr>
        <w:t xml:space="preserve"> to</w:t>
      </w:r>
      <w:r w:rsidRPr="005602BF">
        <w:rPr>
          <w:rFonts w:asciiTheme="minorHAnsi" w:eastAsia="Times New Roman" w:hAnsiTheme="minorHAnsi" w:cstheme="minorHAnsi"/>
          <w:bCs/>
          <w:sz w:val="22"/>
          <w:lang w:val="en-US"/>
        </w:rPr>
        <w:t xml:space="preserve"> agree a means of transfer of the records</w:t>
      </w:r>
      <w:r w:rsidR="005550B7" w:rsidRPr="005602BF">
        <w:rPr>
          <w:rFonts w:asciiTheme="minorHAnsi" w:eastAsia="Times New Roman" w:hAnsiTheme="minorHAnsi" w:cstheme="minorHAnsi"/>
          <w:bCs/>
          <w:sz w:val="22"/>
          <w:lang w:val="en-US"/>
        </w:rPr>
        <w:t xml:space="preserve"> to</w:t>
      </w:r>
      <w:r w:rsidR="008730A9" w:rsidRPr="005602BF">
        <w:rPr>
          <w:rFonts w:asciiTheme="minorHAnsi" w:eastAsia="Times New Roman" w:hAnsiTheme="minorHAnsi" w:cstheme="minorHAnsi"/>
          <w:bCs/>
          <w:sz w:val="22"/>
          <w:lang w:val="en-US"/>
        </w:rPr>
        <w:t xml:space="preserve"> avoid duplication (for example, i</w:t>
      </w:r>
      <w:r w:rsidR="00364ECB" w:rsidRPr="005602BF">
        <w:rPr>
          <w:rFonts w:asciiTheme="minorHAnsi" w:eastAsia="Times New Roman" w:hAnsiTheme="minorHAnsi" w:cstheme="minorHAnsi"/>
          <w:bCs/>
          <w:sz w:val="22"/>
          <w:lang w:val="en-US"/>
        </w:rPr>
        <w:t xml:space="preserve">f a file is being transferred electronically, </w:t>
      </w:r>
      <w:r w:rsidR="008730A9" w:rsidRPr="005602BF">
        <w:rPr>
          <w:rFonts w:asciiTheme="minorHAnsi" w:eastAsia="Times New Roman" w:hAnsiTheme="minorHAnsi" w:cstheme="minorHAnsi"/>
          <w:bCs/>
          <w:sz w:val="22"/>
          <w:lang w:val="en-US"/>
        </w:rPr>
        <w:t>it does not need to be sent as a pap</w:t>
      </w:r>
      <w:r w:rsidR="008F00D5" w:rsidRPr="005602BF">
        <w:rPr>
          <w:rFonts w:asciiTheme="minorHAnsi" w:eastAsia="Times New Roman" w:hAnsiTheme="minorHAnsi" w:cstheme="minorHAnsi"/>
          <w:bCs/>
          <w:sz w:val="22"/>
          <w:lang w:val="en-US"/>
        </w:rPr>
        <w:t>er copy too</w:t>
      </w:r>
      <w:r w:rsidR="008730A9" w:rsidRPr="005602BF">
        <w:rPr>
          <w:rFonts w:asciiTheme="minorHAnsi" w:eastAsia="Times New Roman" w:hAnsiTheme="minorHAnsi" w:cstheme="minorHAnsi"/>
          <w:bCs/>
          <w:sz w:val="22"/>
          <w:lang w:val="en-US"/>
        </w:rPr>
        <w:t>)</w:t>
      </w:r>
    </w:p>
    <w:p w14:paraId="66C237C4" w14:textId="760BAEE9" w:rsidR="00DC765F" w:rsidRPr="005602BF" w:rsidRDefault="00CB5DC3" w:rsidP="00E87D35">
      <w:pPr>
        <w:pStyle w:val="ListParagraph"/>
        <w:numPr>
          <w:ilvl w:val="0"/>
          <w:numId w:val="14"/>
        </w:numPr>
        <w:spacing w:line="240" w:lineRule="auto"/>
        <w:ind w:right="-22"/>
        <w:jc w:val="both"/>
        <w:rPr>
          <w:rFonts w:asciiTheme="minorHAnsi" w:eastAsia="Times New Roman" w:hAnsiTheme="minorHAnsi" w:cstheme="minorHAnsi"/>
          <w:bCs/>
          <w:sz w:val="22"/>
          <w:lang w:val="en-US"/>
        </w:rPr>
      </w:pPr>
      <w:r w:rsidRPr="005602BF">
        <w:rPr>
          <w:rFonts w:asciiTheme="minorHAnsi" w:eastAsia="Times New Roman" w:hAnsiTheme="minorHAnsi" w:cstheme="minorHAnsi"/>
          <w:bCs/>
          <w:sz w:val="22"/>
          <w:lang w:val="en-US"/>
        </w:rPr>
        <w:t>the DSL should consider if it would be appropriate to share any information with the new school or college in advance of a child leaving</w:t>
      </w:r>
      <w:r w:rsidR="00966CD4" w:rsidRPr="005602BF">
        <w:rPr>
          <w:rFonts w:asciiTheme="minorHAnsi" w:eastAsia="Times New Roman" w:hAnsiTheme="minorHAnsi" w:cstheme="minorHAnsi"/>
          <w:bCs/>
          <w:sz w:val="22"/>
          <w:lang w:val="en-US"/>
        </w:rPr>
        <w:t xml:space="preserve">, such as </w:t>
      </w:r>
      <w:r w:rsidRPr="005602BF">
        <w:rPr>
          <w:rFonts w:asciiTheme="minorHAnsi" w:eastAsia="Times New Roman" w:hAnsiTheme="minorHAnsi" w:cstheme="minorHAnsi"/>
          <w:bCs/>
          <w:sz w:val="22"/>
          <w:lang w:val="en-US"/>
        </w:rPr>
        <w:t xml:space="preserve">information that would allow the new </w:t>
      </w:r>
      <w:r w:rsidR="008F00D5" w:rsidRPr="005602BF">
        <w:rPr>
          <w:rFonts w:asciiTheme="minorHAnsi" w:eastAsia="Times New Roman" w:hAnsiTheme="minorHAnsi" w:cstheme="minorHAnsi"/>
          <w:bCs/>
          <w:sz w:val="22"/>
          <w:lang w:val="en-US"/>
        </w:rPr>
        <w:t>setting</w:t>
      </w:r>
      <w:r w:rsidRPr="005602BF">
        <w:rPr>
          <w:rFonts w:asciiTheme="minorHAnsi" w:eastAsia="Times New Roman" w:hAnsiTheme="minorHAnsi" w:cstheme="minorHAnsi"/>
          <w:bCs/>
          <w:sz w:val="22"/>
          <w:lang w:val="en-US"/>
        </w:rPr>
        <w:t xml:space="preserve"> to have support in place for when the child arrives</w:t>
      </w:r>
      <w:r w:rsidR="00D75641" w:rsidRPr="005602BF">
        <w:rPr>
          <w:rFonts w:asciiTheme="minorHAnsi" w:eastAsia="Times New Roman" w:hAnsiTheme="minorHAnsi" w:cstheme="minorHAnsi"/>
          <w:bCs/>
          <w:sz w:val="22"/>
          <w:lang w:val="en-US"/>
        </w:rPr>
        <w:t xml:space="preserve">. It may be appropriate to consider including the new setting in meetings that are taking place or </w:t>
      </w:r>
      <w:r w:rsidR="00DF44B3" w:rsidRPr="005602BF">
        <w:rPr>
          <w:rFonts w:asciiTheme="minorHAnsi" w:eastAsia="Times New Roman" w:hAnsiTheme="minorHAnsi" w:cstheme="minorHAnsi"/>
          <w:bCs/>
          <w:sz w:val="22"/>
          <w:lang w:val="en-US"/>
        </w:rPr>
        <w:t xml:space="preserve">to consider a TAF meeting with the new setting included to aid transition </w:t>
      </w:r>
      <w:r w:rsidR="005B5FCA" w:rsidRPr="005602BF">
        <w:rPr>
          <w:rFonts w:asciiTheme="minorHAnsi" w:eastAsia="Times New Roman" w:hAnsiTheme="minorHAnsi" w:cstheme="minorHAnsi"/>
          <w:bCs/>
          <w:sz w:val="22"/>
          <w:lang w:val="en-US"/>
        </w:rPr>
        <w:t>planning.</w:t>
      </w:r>
    </w:p>
    <w:p w14:paraId="4AFDB6EC" w14:textId="77777777" w:rsidR="00495A41" w:rsidRPr="005602BF" w:rsidRDefault="00495A41" w:rsidP="00495A41">
      <w:pPr>
        <w:spacing w:line="240" w:lineRule="auto"/>
        <w:ind w:right="-22"/>
        <w:jc w:val="both"/>
        <w:rPr>
          <w:rFonts w:asciiTheme="minorHAnsi" w:eastAsia="Times New Roman" w:hAnsiTheme="minorHAnsi" w:cstheme="minorHAnsi"/>
          <w:bCs/>
          <w:sz w:val="22"/>
          <w:lang w:val="en-US"/>
        </w:rPr>
      </w:pPr>
    </w:p>
    <w:p w14:paraId="58FE7070" w14:textId="77777777" w:rsidR="00495A41" w:rsidRPr="005602BF" w:rsidRDefault="00495A41" w:rsidP="00495A41">
      <w:pPr>
        <w:spacing w:line="240" w:lineRule="auto"/>
        <w:ind w:right="-22"/>
        <w:jc w:val="both"/>
        <w:rPr>
          <w:rFonts w:asciiTheme="minorHAnsi" w:eastAsia="Times New Roman" w:hAnsiTheme="minorHAnsi" w:cstheme="minorHAnsi"/>
          <w:bCs/>
          <w:sz w:val="22"/>
          <w:lang w:val="en-US"/>
        </w:rPr>
      </w:pPr>
      <w:r w:rsidRPr="005602BF">
        <w:rPr>
          <w:rFonts w:asciiTheme="minorHAnsi" w:eastAsia="Times New Roman" w:hAnsiTheme="minorHAnsi" w:cstheme="minorHAnsi"/>
          <w:bCs/>
          <w:sz w:val="22"/>
          <w:u w:val="single"/>
          <w:lang w:val="en-US"/>
        </w:rPr>
        <w:t>Transferring a CP file</w:t>
      </w:r>
    </w:p>
    <w:p w14:paraId="13EA79DF" w14:textId="77777777" w:rsidR="00E87D35" w:rsidRPr="005602BF" w:rsidRDefault="00E87D35" w:rsidP="00E87D35">
      <w:pPr>
        <w:spacing w:line="240" w:lineRule="auto"/>
        <w:ind w:right="-22"/>
        <w:jc w:val="both"/>
        <w:rPr>
          <w:rFonts w:asciiTheme="minorHAnsi" w:eastAsia="Times New Roman" w:hAnsiTheme="minorHAnsi" w:cstheme="minorHAnsi"/>
          <w:bCs/>
          <w:sz w:val="22"/>
          <w:lang w:val="en-US"/>
        </w:rPr>
      </w:pPr>
    </w:p>
    <w:p w14:paraId="43A732FE" w14:textId="7B7392FA" w:rsidR="00E87D35" w:rsidRPr="005602BF" w:rsidRDefault="00C863BC" w:rsidP="00E87D35">
      <w:pPr>
        <w:pStyle w:val="ListParagraph"/>
        <w:numPr>
          <w:ilvl w:val="0"/>
          <w:numId w:val="13"/>
        </w:numPr>
        <w:spacing w:line="240" w:lineRule="auto"/>
        <w:ind w:right="-22"/>
        <w:jc w:val="both"/>
        <w:rPr>
          <w:rFonts w:asciiTheme="minorHAnsi" w:eastAsia="Times New Roman" w:hAnsiTheme="minorHAnsi" w:cstheme="minorHAnsi"/>
          <w:bCs/>
          <w:sz w:val="22"/>
          <w:lang w:val="en-US"/>
        </w:rPr>
      </w:pPr>
      <w:r w:rsidRPr="005602BF">
        <w:rPr>
          <w:rFonts w:asciiTheme="minorHAnsi" w:eastAsia="Times New Roman" w:hAnsiTheme="minorHAnsi" w:cstheme="minorHAnsi"/>
          <w:bCs/>
          <w:sz w:val="22"/>
          <w:lang w:val="en-US"/>
        </w:rPr>
        <w:t>confirm that the child has started at the new setting</w:t>
      </w:r>
      <w:r w:rsidR="00D13BEB" w:rsidRPr="005602BF">
        <w:rPr>
          <w:rFonts w:asciiTheme="minorHAnsi" w:eastAsia="Times New Roman" w:hAnsiTheme="minorHAnsi" w:cstheme="minorHAnsi"/>
          <w:bCs/>
          <w:sz w:val="22"/>
          <w:lang w:val="en-US"/>
        </w:rPr>
        <w:t xml:space="preserve"> before sending the CP file</w:t>
      </w:r>
      <w:r w:rsidRPr="005602BF">
        <w:rPr>
          <w:rFonts w:asciiTheme="minorHAnsi" w:eastAsia="Times New Roman" w:hAnsiTheme="minorHAnsi" w:cstheme="minorHAnsi"/>
          <w:bCs/>
          <w:sz w:val="22"/>
          <w:lang w:val="en-US"/>
        </w:rPr>
        <w:t xml:space="preserve">. CP files should not be sent in advance of a </w:t>
      </w:r>
      <w:r w:rsidR="00D13BEB" w:rsidRPr="005602BF">
        <w:rPr>
          <w:rFonts w:asciiTheme="minorHAnsi" w:eastAsia="Times New Roman" w:hAnsiTheme="minorHAnsi" w:cstheme="minorHAnsi"/>
          <w:bCs/>
          <w:sz w:val="22"/>
          <w:lang w:val="en-US"/>
        </w:rPr>
        <w:t xml:space="preserve">placement starting, or in July in advance of </w:t>
      </w:r>
      <w:r w:rsidRPr="005602BF">
        <w:rPr>
          <w:rFonts w:asciiTheme="minorHAnsi" w:eastAsia="Times New Roman" w:hAnsiTheme="minorHAnsi" w:cstheme="minorHAnsi"/>
          <w:bCs/>
          <w:sz w:val="22"/>
          <w:lang w:val="en-US"/>
        </w:rPr>
        <w:t xml:space="preserve">new academic year, as not all children begin at their intended </w:t>
      </w:r>
      <w:r w:rsidR="005B5FCA" w:rsidRPr="005602BF">
        <w:rPr>
          <w:rFonts w:asciiTheme="minorHAnsi" w:eastAsia="Times New Roman" w:hAnsiTheme="minorHAnsi" w:cstheme="minorHAnsi"/>
          <w:bCs/>
          <w:sz w:val="22"/>
          <w:lang w:val="en-US"/>
        </w:rPr>
        <w:t>setting.</w:t>
      </w:r>
    </w:p>
    <w:p w14:paraId="2416288B" w14:textId="5DDDEE59" w:rsidR="001122F8" w:rsidRPr="005602BF" w:rsidRDefault="003C0A96" w:rsidP="00E87D35">
      <w:pPr>
        <w:pStyle w:val="ListParagraph"/>
        <w:numPr>
          <w:ilvl w:val="0"/>
          <w:numId w:val="13"/>
        </w:numPr>
        <w:spacing w:line="240" w:lineRule="auto"/>
        <w:ind w:right="-22"/>
        <w:jc w:val="both"/>
        <w:rPr>
          <w:rFonts w:asciiTheme="minorHAnsi" w:eastAsia="Times New Roman" w:hAnsiTheme="minorHAnsi" w:cstheme="minorHAnsi"/>
          <w:bCs/>
          <w:sz w:val="22"/>
          <w:lang w:val="en-US"/>
        </w:rPr>
      </w:pPr>
      <w:r w:rsidRPr="005602BF">
        <w:rPr>
          <w:rFonts w:asciiTheme="minorHAnsi" w:eastAsia="Times New Roman" w:hAnsiTheme="minorHAnsi" w:cstheme="minorHAnsi"/>
          <w:bCs/>
          <w:sz w:val="22"/>
          <w:lang w:val="en-US"/>
        </w:rPr>
        <w:t xml:space="preserve">once </w:t>
      </w:r>
      <w:r w:rsidR="008344E1" w:rsidRPr="005602BF">
        <w:rPr>
          <w:rFonts w:asciiTheme="minorHAnsi" w:eastAsia="Times New Roman" w:hAnsiTheme="minorHAnsi" w:cstheme="minorHAnsi"/>
          <w:bCs/>
          <w:sz w:val="22"/>
          <w:lang w:val="en-US"/>
        </w:rPr>
        <w:t>it is</w:t>
      </w:r>
      <w:r w:rsidRPr="005602BF">
        <w:rPr>
          <w:rFonts w:asciiTheme="minorHAnsi" w:eastAsia="Times New Roman" w:hAnsiTheme="minorHAnsi" w:cstheme="minorHAnsi"/>
          <w:bCs/>
          <w:sz w:val="22"/>
          <w:lang w:val="en-US"/>
        </w:rPr>
        <w:t xml:space="preserve"> confirmed that the child has started at the new setting, transfer the CP file as soon as possible and within </w:t>
      </w:r>
      <w:r w:rsidR="007C6740" w:rsidRPr="005602BF">
        <w:rPr>
          <w:rFonts w:asciiTheme="minorHAnsi" w:eastAsia="Times New Roman" w:hAnsiTheme="minorHAnsi" w:cstheme="minorHAnsi"/>
          <w:bCs/>
          <w:sz w:val="22"/>
          <w:lang w:val="en-US"/>
        </w:rPr>
        <w:t xml:space="preserve">the first 5 days of the start of a new term or within </w:t>
      </w:r>
      <w:r w:rsidRPr="005602BF">
        <w:rPr>
          <w:rFonts w:asciiTheme="minorHAnsi" w:eastAsia="Times New Roman" w:hAnsiTheme="minorHAnsi" w:cstheme="minorHAnsi"/>
          <w:bCs/>
          <w:sz w:val="22"/>
          <w:lang w:val="en-US"/>
        </w:rPr>
        <w:t>5 days for</w:t>
      </w:r>
      <w:r w:rsidR="00C948D4" w:rsidRPr="005602BF">
        <w:rPr>
          <w:rFonts w:asciiTheme="minorHAnsi" w:eastAsia="Times New Roman" w:hAnsiTheme="minorHAnsi" w:cstheme="minorHAnsi"/>
          <w:bCs/>
          <w:sz w:val="22"/>
          <w:lang w:val="en-US"/>
        </w:rPr>
        <w:t xml:space="preserve"> </w:t>
      </w:r>
      <w:r w:rsidRPr="005602BF">
        <w:rPr>
          <w:rFonts w:asciiTheme="minorHAnsi" w:eastAsia="Times New Roman" w:hAnsiTheme="minorHAnsi" w:cstheme="minorHAnsi"/>
          <w:bCs/>
          <w:sz w:val="22"/>
          <w:lang w:val="en-US"/>
        </w:rPr>
        <w:t xml:space="preserve">an in-year </w:t>
      </w:r>
      <w:r w:rsidR="005B5FCA" w:rsidRPr="005602BF">
        <w:rPr>
          <w:rFonts w:asciiTheme="minorHAnsi" w:eastAsia="Times New Roman" w:hAnsiTheme="minorHAnsi" w:cstheme="minorHAnsi"/>
          <w:bCs/>
          <w:sz w:val="22"/>
          <w:lang w:val="en-US"/>
        </w:rPr>
        <w:t>transfer.</w:t>
      </w:r>
      <w:r w:rsidRPr="005602BF">
        <w:rPr>
          <w:rFonts w:asciiTheme="minorHAnsi" w:eastAsia="Times New Roman" w:hAnsiTheme="minorHAnsi" w:cstheme="minorHAnsi"/>
          <w:bCs/>
          <w:sz w:val="22"/>
          <w:lang w:val="en-US"/>
        </w:rPr>
        <w:t xml:space="preserve"> </w:t>
      </w:r>
    </w:p>
    <w:p w14:paraId="29B27ECE" w14:textId="1722CCAB" w:rsidR="00B62096" w:rsidRPr="005602BF" w:rsidRDefault="00B62096" w:rsidP="00E87D35">
      <w:pPr>
        <w:pStyle w:val="ListParagraph"/>
        <w:numPr>
          <w:ilvl w:val="0"/>
          <w:numId w:val="13"/>
        </w:numPr>
        <w:spacing w:line="240" w:lineRule="auto"/>
        <w:ind w:right="-22"/>
        <w:jc w:val="both"/>
        <w:rPr>
          <w:rFonts w:asciiTheme="minorHAnsi" w:eastAsia="Times New Roman" w:hAnsiTheme="minorHAnsi" w:cstheme="minorHAnsi"/>
          <w:bCs/>
          <w:sz w:val="22"/>
          <w:lang w:val="en-US"/>
        </w:rPr>
      </w:pPr>
      <w:r w:rsidRPr="005602BF">
        <w:rPr>
          <w:rFonts w:asciiTheme="minorHAnsi" w:eastAsia="Times New Roman" w:hAnsiTheme="minorHAnsi" w:cstheme="minorHAnsi"/>
          <w:bCs/>
          <w:sz w:val="22"/>
          <w:lang w:val="en-US"/>
        </w:rPr>
        <w:t xml:space="preserve">the original setting should ensure the CP file </w:t>
      </w:r>
      <w:r w:rsidR="00D92868">
        <w:rPr>
          <w:rFonts w:asciiTheme="minorHAnsi" w:eastAsia="Times New Roman" w:hAnsiTheme="minorHAnsi" w:cstheme="minorHAnsi"/>
          <w:bCs/>
          <w:sz w:val="22"/>
          <w:lang w:val="en-US"/>
        </w:rPr>
        <w:t>is</w:t>
      </w:r>
      <w:r w:rsidRPr="005602BF">
        <w:rPr>
          <w:rFonts w:asciiTheme="minorHAnsi" w:eastAsia="Times New Roman" w:hAnsiTheme="minorHAnsi" w:cstheme="minorHAnsi"/>
          <w:bCs/>
          <w:sz w:val="22"/>
          <w:lang w:val="en-US"/>
        </w:rPr>
        <w:t xml:space="preserve"> sent directly</w:t>
      </w:r>
      <w:r w:rsidR="00A40F02" w:rsidRPr="005602BF">
        <w:rPr>
          <w:rFonts w:asciiTheme="minorHAnsi" w:eastAsia="Times New Roman" w:hAnsiTheme="minorHAnsi" w:cstheme="minorHAnsi"/>
          <w:bCs/>
          <w:sz w:val="22"/>
          <w:lang w:val="en-US"/>
        </w:rPr>
        <w:t xml:space="preserve"> only</w:t>
      </w:r>
      <w:r w:rsidRPr="005602BF">
        <w:rPr>
          <w:rFonts w:asciiTheme="minorHAnsi" w:eastAsia="Times New Roman" w:hAnsiTheme="minorHAnsi" w:cstheme="minorHAnsi"/>
          <w:bCs/>
          <w:sz w:val="22"/>
          <w:lang w:val="en-US"/>
        </w:rPr>
        <w:t xml:space="preserve"> to the DSL at the receiving setting. </w:t>
      </w:r>
      <w:r w:rsidR="00A40F02" w:rsidRPr="005602BF">
        <w:rPr>
          <w:rFonts w:asciiTheme="minorHAnsi" w:eastAsia="Times New Roman" w:hAnsiTheme="minorHAnsi" w:cstheme="minorHAnsi"/>
          <w:bCs/>
          <w:sz w:val="22"/>
          <w:lang w:val="en-US"/>
        </w:rPr>
        <w:t>It</w:t>
      </w:r>
      <w:r w:rsidRPr="005602BF">
        <w:rPr>
          <w:rFonts w:asciiTheme="minorHAnsi" w:eastAsia="Times New Roman" w:hAnsiTheme="minorHAnsi" w:cstheme="minorHAnsi"/>
          <w:bCs/>
          <w:sz w:val="22"/>
          <w:lang w:val="en-US"/>
        </w:rPr>
        <w:t xml:space="preserve"> should not </w:t>
      </w:r>
      <w:r w:rsidR="00A40F02" w:rsidRPr="005602BF">
        <w:rPr>
          <w:rFonts w:asciiTheme="minorHAnsi" w:eastAsia="Times New Roman" w:hAnsiTheme="minorHAnsi" w:cstheme="minorHAnsi"/>
          <w:bCs/>
          <w:sz w:val="22"/>
          <w:lang w:val="en-US"/>
        </w:rPr>
        <w:t xml:space="preserve">be sent to or left with any other member of </w:t>
      </w:r>
      <w:r w:rsidR="00D92868" w:rsidRPr="005602BF">
        <w:rPr>
          <w:rFonts w:asciiTheme="minorHAnsi" w:eastAsia="Times New Roman" w:hAnsiTheme="minorHAnsi" w:cstheme="minorHAnsi"/>
          <w:bCs/>
          <w:sz w:val="22"/>
          <w:lang w:val="en-US"/>
        </w:rPr>
        <w:t>staff.</w:t>
      </w:r>
      <w:r w:rsidR="00A40F02" w:rsidRPr="005602BF">
        <w:rPr>
          <w:rFonts w:asciiTheme="minorHAnsi" w:eastAsia="Times New Roman" w:hAnsiTheme="minorHAnsi" w:cstheme="minorHAnsi"/>
          <w:bCs/>
          <w:sz w:val="22"/>
          <w:lang w:val="en-US"/>
        </w:rPr>
        <w:t xml:space="preserve"> </w:t>
      </w:r>
    </w:p>
    <w:p w14:paraId="0C10655F" w14:textId="58994A17" w:rsidR="00E13E15" w:rsidRPr="005602BF" w:rsidRDefault="00E13E15" w:rsidP="00E87D35">
      <w:pPr>
        <w:pStyle w:val="ListParagraph"/>
        <w:numPr>
          <w:ilvl w:val="0"/>
          <w:numId w:val="13"/>
        </w:numPr>
        <w:spacing w:line="240" w:lineRule="auto"/>
        <w:ind w:right="-22"/>
        <w:jc w:val="both"/>
        <w:rPr>
          <w:rFonts w:asciiTheme="minorHAnsi" w:eastAsia="Times New Roman" w:hAnsiTheme="minorHAnsi" w:cstheme="minorHAnsi"/>
          <w:bCs/>
          <w:sz w:val="22"/>
          <w:lang w:val="en-US"/>
        </w:rPr>
      </w:pPr>
      <w:r w:rsidRPr="005602BF">
        <w:rPr>
          <w:rFonts w:asciiTheme="minorHAnsi" w:eastAsia="Times New Roman" w:hAnsiTheme="minorHAnsi" w:cstheme="minorHAnsi"/>
          <w:bCs/>
          <w:sz w:val="22"/>
          <w:lang w:val="en-US"/>
        </w:rPr>
        <w:t xml:space="preserve">the CP file must be sent securely, whether it is being sent by post or </w:t>
      </w:r>
      <w:r w:rsidR="00442CFE" w:rsidRPr="005602BF">
        <w:rPr>
          <w:rFonts w:asciiTheme="minorHAnsi" w:eastAsia="Times New Roman" w:hAnsiTheme="minorHAnsi" w:cstheme="minorHAnsi"/>
          <w:bCs/>
          <w:sz w:val="22"/>
          <w:lang w:val="en-US"/>
        </w:rPr>
        <w:t>electronically.</w:t>
      </w:r>
    </w:p>
    <w:p w14:paraId="276F05B8" w14:textId="4B4B9866" w:rsidR="003278C1" w:rsidRPr="005602BF" w:rsidRDefault="001122F8" w:rsidP="00E87D35">
      <w:pPr>
        <w:pStyle w:val="ListParagraph"/>
        <w:numPr>
          <w:ilvl w:val="0"/>
          <w:numId w:val="13"/>
        </w:numPr>
        <w:spacing w:line="240" w:lineRule="auto"/>
        <w:ind w:right="-22"/>
        <w:jc w:val="both"/>
        <w:rPr>
          <w:rFonts w:asciiTheme="minorHAnsi" w:eastAsia="Times New Roman" w:hAnsiTheme="minorHAnsi" w:cstheme="minorHAnsi"/>
          <w:bCs/>
          <w:sz w:val="22"/>
          <w:lang w:val="en-US"/>
        </w:rPr>
      </w:pPr>
      <w:r w:rsidRPr="005602BF">
        <w:rPr>
          <w:rFonts w:asciiTheme="minorHAnsi" w:eastAsia="Times New Roman" w:hAnsiTheme="minorHAnsi" w:cstheme="minorHAnsi"/>
          <w:sz w:val="22"/>
        </w:rPr>
        <w:t>w</w:t>
      </w:r>
      <w:r w:rsidR="003278C1" w:rsidRPr="005602BF">
        <w:rPr>
          <w:rFonts w:asciiTheme="minorHAnsi" w:eastAsia="Times New Roman" w:hAnsiTheme="minorHAnsi" w:cstheme="minorHAnsi"/>
          <w:sz w:val="22"/>
        </w:rPr>
        <w:t xml:space="preserve">here </w:t>
      </w:r>
      <w:r w:rsidRPr="005602BF">
        <w:rPr>
          <w:rFonts w:asciiTheme="minorHAnsi" w:eastAsia="Times New Roman" w:hAnsiTheme="minorHAnsi" w:cstheme="minorHAnsi"/>
          <w:sz w:val="22"/>
        </w:rPr>
        <w:t xml:space="preserve">a </w:t>
      </w:r>
      <w:r w:rsidR="00442CFE">
        <w:rPr>
          <w:rFonts w:asciiTheme="minorHAnsi" w:eastAsia="Times New Roman" w:hAnsiTheme="minorHAnsi" w:cstheme="minorHAnsi"/>
          <w:sz w:val="22"/>
        </w:rPr>
        <w:t xml:space="preserve">paper </w:t>
      </w:r>
      <w:r w:rsidRPr="005602BF">
        <w:rPr>
          <w:rFonts w:asciiTheme="minorHAnsi" w:eastAsia="Times New Roman" w:hAnsiTheme="minorHAnsi" w:cstheme="minorHAnsi"/>
          <w:sz w:val="22"/>
        </w:rPr>
        <w:t>CP file is</w:t>
      </w:r>
      <w:r w:rsidR="003278C1" w:rsidRPr="005602BF">
        <w:rPr>
          <w:rFonts w:asciiTheme="minorHAnsi" w:eastAsia="Times New Roman" w:hAnsiTheme="minorHAnsi" w:cstheme="minorHAnsi"/>
          <w:sz w:val="22"/>
        </w:rPr>
        <w:t xml:space="preserve"> sent </w:t>
      </w:r>
      <w:r w:rsidR="003278C1" w:rsidRPr="00442CFE">
        <w:rPr>
          <w:rFonts w:asciiTheme="minorHAnsi" w:eastAsia="Times New Roman" w:hAnsiTheme="minorHAnsi" w:cstheme="minorHAnsi"/>
          <w:b/>
          <w:bCs/>
          <w:sz w:val="22"/>
        </w:rPr>
        <w:t>by post</w:t>
      </w:r>
      <w:r w:rsidR="003278C1" w:rsidRPr="005602BF">
        <w:rPr>
          <w:rFonts w:asciiTheme="minorHAnsi" w:eastAsia="Times New Roman" w:hAnsiTheme="minorHAnsi" w:cstheme="minorHAnsi"/>
          <w:sz w:val="22"/>
        </w:rPr>
        <w:t>, it should be by secure recorded delivery to a named individual. The receiving setting should receive a telephone call in advance to notify them that the child protection file is being sent.</w:t>
      </w:r>
      <w:r w:rsidR="008735EE" w:rsidRPr="005602BF">
        <w:rPr>
          <w:rFonts w:asciiTheme="minorHAnsi" w:eastAsia="Times New Roman" w:hAnsiTheme="minorHAnsi" w:cstheme="minorHAnsi"/>
          <w:sz w:val="22"/>
        </w:rPr>
        <w:t xml:space="preserve"> </w:t>
      </w:r>
      <w:r w:rsidR="003278C1" w:rsidRPr="005602BF">
        <w:rPr>
          <w:rFonts w:asciiTheme="minorHAnsi" w:eastAsia="Times New Roman" w:hAnsiTheme="minorHAnsi" w:cstheme="minorHAnsi"/>
          <w:sz w:val="22"/>
        </w:rPr>
        <w:t>The envelope should be marked as ‘Strictly Confidential’ and for the attention of the named Designated Safeguarding Lead in the new setting. A record of transfer form should be included with the file</w:t>
      </w:r>
      <w:r w:rsidR="00A42D05" w:rsidRPr="005602BF">
        <w:rPr>
          <w:rFonts w:asciiTheme="minorHAnsi" w:eastAsia="Times New Roman" w:hAnsiTheme="minorHAnsi" w:cstheme="minorHAnsi"/>
          <w:sz w:val="22"/>
        </w:rPr>
        <w:t xml:space="preserve"> (available </w:t>
      </w:r>
      <w:r w:rsidR="00B84C01" w:rsidRPr="005602BF">
        <w:rPr>
          <w:rFonts w:asciiTheme="minorHAnsi" w:eastAsia="Times New Roman" w:hAnsiTheme="minorHAnsi" w:cstheme="minorHAnsi"/>
          <w:sz w:val="22"/>
          <w:lang w:eastAsia="en-GB"/>
        </w:rPr>
        <w:t xml:space="preserve">within the Appendices of this document on the </w:t>
      </w:r>
      <w:hyperlink r:id="rId19" w:history="1">
        <w:r w:rsidR="00B84C01" w:rsidRPr="005602BF">
          <w:rPr>
            <w:rStyle w:val="Hyperlink"/>
            <w:rFonts w:asciiTheme="minorHAnsi" w:eastAsia="Times New Roman" w:hAnsiTheme="minorHAnsi" w:cstheme="minorHAnsi"/>
            <w:sz w:val="22"/>
            <w:lang w:eastAsia="en-GB"/>
          </w:rPr>
          <w:t>Guidance Documents, Model Policies and Templates page</w:t>
        </w:r>
      </w:hyperlink>
      <w:r w:rsidR="00B84C01" w:rsidRPr="005602BF">
        <w:rPr>
          <w:rFonts w:asciiTheme="minorHAnsi" w:eastAsia="Times New Roman" w:hAnsiTheme="minorHAnsi" w:cstheme="minorHAnsi"/>
          <w:sz w:val="22"/>
          <w:lang w:eastAsia="en-GB"/>
        </w:rPr>
        <w:t xml:space="preserve"> of the ESI</w:t>
      </w:r>
      <w:r w:rsidR="00A42D05" w:rsidRPr="005602BF">
        <w:rPr>
          <w:rFonts w:asciiTheme="minorHAnsi" w:eastAsia="Times New Roman" w:hAnsiTheme="minorHAnsi" w:cstheme="minorHAnsi"/>
          <w:sz w:val="22"/>
          <w:lang w:eastAsia="en-GB"/>
        </w:rPr>
        <w:t xml:space="preserve">) </w:t>
      </w:r>
      <w:r w:rsidR="00F25DB7" w:rsidRPr="005602BF">
        <w:rPr>
          <w:rFonts w:asciiTheme="minorHAnsi" w:eastAsia="Times New Roman" w:hAnsiTheme="minorHAnsi" w:cstheme="minorHAnsi"/>
          <w:sz w:val="22"/>
        </w:rPr>
        <w:t>for the receiving setting to sign and return</w:t>
      </w:r>
    </w:p>
    <w:p w14:paraId="1154F51E" w14:textId="77777777" w:rsidR="00295BDD" w:rsidRPr="005602BF" w:rsidRDefault="00295BDD" w:rsidP="00295BDD">
      <w:pPr>
        <w:spacing w:line="240" w:lineRule="auto"/>
        <w:ind w:right="-22"/>
        <w:jc w:val="both"/>
        <w:rPr>
          <w:rFonts w:asciiTheme="minorHAnsi" w:eastAsia="Times New Roman" w:hAnsiTheme="minorHAnsi" w:cstheme="minorHAnsi"/>
          <w:bCs/>
          <w:sz w:val="22"/>
          <w:lang w:val="en-US"/>
        </w:rPr>
      </w:pPr>
    </w:p>
    <w:p w14:paraId="4F0B6C2E" w14:textId="5FC15C7A" w:rsidR="00295BDD" w:rsidRPr="005602BF" w:rsidRDefault="00295BDD" w:rsidP="00295BDD">
      <w:pPr>
        <w:spacing w:line="240" w:lineRule="auto"/>
        <w:ind w:right="-22"/>
        <w:jc w:val="both"/>
        <w:rPr>
          <w:rFonts w:asciiTheme="minorHAnsi" w:eastAsia="Times New Roman" w:hAnsiTheme="minorHAnsi" w:cstheme="minorHAnsi"/>
          <w:bCs/>
          <w:sz w:val="22"/>
          <w:lang w:val="en-US"/>
        </w:rPr>
      </w:pPr>
      <w:r w:rsidRPr="005602BF">
        <w:rPr>
          <w:rFonts w:asciiTheme="minorHAnsi" w:eastAsia="Times New Roman" w:hAnsiTheme="minorHAnsi" w:cstheme="minorHAnsi"/>
          <w:bCs/>
          <w:sz w:val="22"/>
          <w:u w:val="single"/>
          <w:lang w:val="en-US"/>
        </w:rPr>
        <w:t>Confirming receipt of a CP file</w:t>
      </w:r>
    </w:p>
    <w:p w14:paraId="2B3F2922" w14:textId="5D68D491" w:rsidR="00295BDD" w:rsidRPr="005602BF" w:rsidRDefault="00295BDD" w:rsidP="00295BDD">
      <w:pPr>
        <w:spacing w:line="240" w:lineRule="auto"/>
        <w:ind w:right="-22"/>
        <w:jc w:val="both"/>
        <w:rPr>
          <w:rFonts w:asciiTheme="minorHAnsi" w:eastAsia="Times New Roman" w:hAnsiTheme="minorHAnsi" w:cstheme="minorHAnsi"/>
          <w:bCs/>
          <w:sz w:val="22"/>
          <w:lang w:val="en-US"/>
        </w:rPr>
      </w:pPr>
    </w:p>
    <w:p w14:paraId="0F503C56" w14:textId="78E19527" w:rsidR="00CD59BE" w:rsidRPr="005602BF" w:rsidRDefault="0041485C" w:rsidP="00E87D35">
      <w:pPr>
        <w:pStyle w:val="ListParagraph"/>
        <w:numPr>
          <w:ilvl w:val="0"/>
          <w:numId w:val="15"/>
        </w:numPr>
        <w:spacing w:line="240" w:lineRule="auto"/>
        <w:ind w:right="-22"/>
        <w:jc w:val="both"/>
        <w:rPr>
          <w:rFonts w:asciiTheme="minorHAnsi" w:eastAsia="Times New Roman" w:hAnsiTheme="minorHAnsi" w:cstheme="minorHAnsi"/>
          <w:sz w:val="22"/>
        </w:rPr>
      </w:pPr>
      <w:r w:rsidRPr="005602BF">
        <w:rPr>
          <w:rFonts w:asciiTheme="minorHAnsi" w:eastAsia="Times New Roman" w:hAnsiTheme="minorHAnsi" w:cstheme="minorHAnsi"/>
          <w:sz w:val="22"/>
        </w:rPr>
        <w:t xml:space="preserve">the new setting should </w:t>
      </w:r>
      <w:r w:rsidR="00CD59BE" w:rsidRPr="005602BF">
        <w:rPr>
          <w:rFonts w:asciiTheme="minorHAnsi" w:eastAsia="Times New Roman" w:hAnsiTheme="minorHAnsi" w:cstheme="minorHAnsi"/>
          <w:sz w:val="22"/>
        </w:rPr>
        <w:t>send confirmation</w:t>
      </w:r>
      <w:r w:rsidR="00784884" w:rsidRPr="005602BF">
        <w:rPr>
          <w:rFonts w:asciiTheme="minorHAnsi" w:eastAsia="Times New Roman" w:hAnsiTheme="minorHAnsi" w:cstheme="minorHAnsi"/>
          <w:sz w:val="22"/>
        </w:rPr>
        <w:t>/</w:t>
      </w:r>
      <w:r w:rsidR="00CD59BE" w:rsidRPr="005602BF">
        <w:rPr>
          <w:rFonts w:asciiTheme="minorHAnsi" w:eastAsia="Times New Roman" w:hAnsiTheme="minorHAnsi" w:cstheme="minorHAnsi"/>
          <w:sz w:val="22"/>
        </w:rPr>
        <w:t>receipt to the original setting</w:t>
      </w:r>
      <w:r w:rsidR="00682DAB" w:rsidRPr="005602BF">
        <w:rPr>
          <w:rFonts w:asciiTheme="minorHAnsi" w:eastAsia="Times New Roman" w:hAnsiTheme="minorHAnsi" w:cstheme="minorHAnsi"/>
          <w:sz w:val="22"/>
        </w:rPr>
        <w:t xml:space="preserve"> once a CP file is received</w:t>
      </w:r>
      <w:r w:rsidR="00E4092B" w:rsidRPr="005602BF">
        <w:rPr>
          <w:rFonts w:asciiTheme="minorHAnsi" w:eastAsia="Times New Roman" w:hAnsiTheme="minorHAnsi" w:cstheme="minorHAnsi"/>
          <w:sz w:val="22"/>
        </w:rPr>
        <w:t xml:space="preserve"> (t</w:t>
      </w:r>
      <w:r w:rsidR="009249F1" w:rsidRPr="005602BF">
        <w:rPr>
          <w:rFonts w:asciiTheme="minorHAnsi" w:eastAsia="Times New Roman" w:hAnsiTheme="minorHAnsi" w:cstheme="minorHAnsi"/>
          <w:sz w:val="22"/>
        </w:rPr>
        <w:t>h</w:t>
      </w:r>
      <w:r w:rsidR="00CD59BE" w:rsidRPr="005602BF">
        <w:rPr>
          <w:rFonts w:asciiTheme="minorHAnsi" w:eastAsia="Times New Roman" w:hAnsiTheme="minorHAnsi" w:cstheme="minorHAnsi"/>
          <w:sz w:val="22"/>
        </w:rPr>
        <w:t xml:space="preserve">is </w:t>
      </w:r>
      <w:r w:rsidR="009249F1" w:rsidRPr="005602BF">
        <w:rPr>
          <w:rFonts w:asciiTheme="minorHAnsi" w:eastAsia="Times New Roman" w:hAnsiTheme="minorHAnsi" w:cstheme="minorHAnsi"/>
          <w:sz w:val="22"/>
        </w:rPr>
        <w:t>may be</w:t>
      </w:r>
      <w:r w:rsidR="00CD59BE" w:rsidRPr="005602BF">
        <w:rPr>
          <w:rFonts w:asciiTheme="minorHAnsi" w:eastAsia="Times New Roman" w:hAnsiTheme="minorHAnsi" w:cstheme="minorHAnsi"/>
          <w:sz w:val="22"/>
        </w:rPr>
        <w:t xml:space="preserve"> electronic </w:t>
      </w:r>
      <w:r w:rsidR="009249F1" w:rsidRPr="005602BF">
        <w:rPr>
          <w:rFonts w:asciiTheme="minorHAnsi" w:eastAsia="Times New Roman" w:hAnsiTheme="minorHAnsi" w:cstheme="minorHAnsi"/>
          <w:sz w:val="22"/>
        </w:rPr>
        <w:t>or paper, dep</w:t>
      </w:r>
      <w:r w:rsidR="00E4092B" w:rsidRPr="005602BF">
        <w:rPr>
          <w:rFonts w:asciiTheme="minorHAnsi" w:eastAsia="Times New Roman" w:hAnsiTheme="minorHAnsi" w:cstheme="minorHAnsi"/>
          <w:sz w:val="22"/>
        </w:rPr>
        <w:t>ending on the system used)</w:t>
      </w:r>
      <w:r w:rsidR="0037509E" w:rsidRPr="005602BF">
        <w:rPr>
          <w:rFonts w:asciiTheme="minorHAnsi" w:eastAsia="Times New Roman" w:hAnsiTheme="minorHAnsi" w:cstheme="minorHAnsi"/>
          <w:sz w:val="22"/>
        </w:rPr>
        <w:t>.</w:t>
      </w:r>
      <w:r w:rsidR="00E4092B" w:rsidRPr="005602BF">
        <w:rPr>
          <w:rFonts w:asciiTheme="minorHAnsi" w:eastAsia="Times New Roman" w:hAnsiTheme="minorHAnsi" w:cstheme="minorHAnsi"/>
          <w:sz w:val="22"/>
        </w:rPr>
        <w:t xml:space="preserve"> </w:t>
      </w:r>
      <w:r w:rsidR="00E4092B" w:rsidRPr="005602BF">
        <w:rPr>
          <w:rFonts w:asciiTheme="minorHAnsi" w:eastAsia="Times New Roman" w:hAnsiTheme="minorHAnsi" w:cstheme="minorHAnsi"/>
          <w:i/>
          <w:iCs/>
          <w:sz w:val="22"/>
        </w:rPr>
        <w:t>I</w:t>
      </w:r>
      <w:r w:rsidR="00CD59BE" w:rsidRPr="005602BF">
        <w:rPr>
          <w:rFonts w:asciiTheme="minorHAnsi" w:eastAsia="Times New Roman" w:hAnsiTheme="minorHAnsi" w:cstheme="minorHAnsi"/>
          <w:i/>
          <w:iCs/>
          <w:sz w:val="22"/>
        </w:rPr>
        <w:t xml:space="preserve">f paper copies are being transferred there is a ‘File Transfer Record and Receipt’ template </w:t>
      </w:r>
      <w:r w:rsidR="00B84C01" w:rsidRPr="005602BF">
        <w:rPr>
          <w:rFonts w:asciiTheme="minorHAnsi" w:eastAsia="Times New Roman" w:hAnsiTheme="minorHAnsi" w:cstheme="minorHAnsi"/>
          <w:i/>
          <w:iCs/>
          <w:sz w:val="22"/>
          <w:lang w:eastAsia="en-GB"/>
        </w:rPr>
        <w:t xml:space="preserve">within the Appendices of this document on the </w:t>
      </w:r>
      <w:hyperlink r:id="rId20" w:history="1">
        <w:r w:rsidR="00B84C01" w:rsidRPr="005602BF">
          <w:rPr>
            <w:rStyle w:val="Hyperlink"/>
            <w:rFonts w:asciiTheme="minorHAnsi" w:eastAsia="Times New Roman" w:hAnsiTheme="minorHAnsi" w:cstheme="minorHAnsi"/>
            <w:i/>
            <w:iCs/>
            <w:sz w:val="22"/>
            <w:lang w:eastAsia="en-GB"/>
          </w:rPr>
          <w:t>Guidance Documents, Model Policies and Templates page</w:t>
        </w:r>
      </w:hyperlink>
      <w:r w:rsidR="00B84C01" w:rsidRPr="005602BF">
        <w:rPr>
          <w:rFonts w:asciiTheme="minorHAnsi" w:eastAsia="Times New Roman" w:hAnsiTheme="minorHAnsi" w:cstheme="minorHAnsi"/>
          <w:i/>
          <w:iCs/>
          <w:sz w:val="22"/>
          <w:lang w:eastAsia="en-GB"/>
        </w:rPr>
        <w:t xml:space="preserve"> of the ESI</w:t>
      </w:r>
    </w:p>
    <w:p w14:paraId="3D3F4A43" w14:textId="40245625" w:rsidR="00116C20" w:rsidRPr="00442CFE" w:rsidRDefault="00CD59BE" w:rsidP="003278C1">
      <w:pPr>
        <w:pStyle w:val="ListParagraph"/>
        <w:numPr>
          <w:ilvl w:val="0"/>
          <w:numId w:val="15"/>
        </w:numPr>
        <w:spacing w:line="240" w:lineRule="auto"/>
        <w:ind w:right="-22"/>
        <w:jc w:val="both"/>
        <w:rPr>
          <w:rFonts w:asciiTheme="minorHAnsi" w:eastAsia="Times New Roman" w:hAnsiTheme="minorHAnsi" w:cstheme="minorHAnsi"/>
          <w:sz w:val="22"/>
        </w:rPr>
      </w:pPr>
      <w:r w:rsidRPr="005602BF">
        <w:rPr>
          <w:rFonts w:asciiTheme="minorHAnsi" w:eastAsia="Times New Roman" w:hAnsiTheme="minorHAnsi" w:cstheme="minorHAnsi"/>
          <w:sz w:val="22"/>
        </w:rPr>
        <w:t>the original setting</w:t>
      </w:r>
      <w:r w:rsidR="00295BDD" w:rsidRPr="005602BF">
        <w:rPr>
          <w:rFonts w:asciiTheme="minorHAnsi" w:eastAsia="Times New Roman" w:hAnsiTheme="minorHAnsi" w:cstheme="minorHAnsi"/>
          <w:sz w:val="22"/>
        </w:rPr>
        <w:t xml:space="preserve"> should retain </w:t>
      </w:r>
      <w:r w:rsidRPr="005602BF">
        <w:rPr>
          <w:rFonts w:asciiTheme="minorHAnsi" w:eastAsia="Times New Roman" w:hAnsiTheme="minorHAnsi" w:cstheme="minorHAnsi"/>
          <w:sz w:val="22"/>
        </w:rPr>
        <w:t xml:space="preserve">their </w:t>
      </w:r>
      <w:r w:rsidR="00295BDD" w:rsidRPr="005602BF">
        <w:rPr>
          <w:rFonts w:asciiTheme="minorHAnsi" w:eastAsia="Times New Roman" w:hAnsiTheme="minorHAnsi" w:cstheme="minorHAnsi"/>
          <w:sz w:val="22"/>
        </w:rPr>
        <w:t>cop</w:t>
      </w:r>
      <w:r w:rsidRPr="005602BF">
        <w:rPr>
          <w:rFonts w:asciiTheme="minorHAnsi" w:eastAsia="Times New Roman" w:hAnsiTheme="minorHAnsi" w:cstheme="minorHAnsi"/>
          <w:sz w:val="22"/>
        </w:rPr>
        <w:t>y</w:t>
      </w:r>
      <w:r w:rsidR="00295BDD" w:rsidRPr="005602BF">
        <w:rPr>
          <w:rFonts w:asciiTheme="minorHAnsi" w:eastAsia="Times New Roman" w:hAnsiTheme="minorHAnsi" w:cstheme="minorHAnsi"/>
          <w:sz w:val="22"/>
        </w:rPr>
        <w:t xml:space="preserve"> of the </w:t>
      </w:r>
      <w:r w:rsidR="005922FA" w:rsidRPr="005602BF">
        <w:rPr>
          <w:rFonts w:asciiTheme="minorHAnsi" w:eastAsia="Times New Roman" w:hAnsiTheme="minorHAnsi" w:cstheme="minorHAnsi"/>
          <w:sz w:val="22"/>
        </w:rPr>
        <w:t>CP</w:t>
      </w:r>
      <w:r w:rsidR="00295BDD" w:rsidRPr="005602BF">
        <w:rPr>
          <w:rFonts w:asciiTheme="minorHAnsi" w:eastAsia="Times New Roman" w:hAnsiTheme="minorHAnsi" w:cstheme="minorHAnsi"/>
          <w:sz w:val="22"/>
        </w:rPr>
        <w:t xml:space="preserve"> file </w:t>
      </w:r>
      <w:r w:rsidR="002052A5" w:rsidRPr="005602BF">
        <w:rPr>
          <w:rFonts w:asciiTheme="minorHAnsi" w:eastAsia="Times New Roman" w:hAnsiTheme="minorHAnsi" w:cstheme="minorHAnsi"/>
          <w:sz w:val="22"/>
        </w:rPr>
        <w:t>until they receive a</w:t>
      </w:r>
      <w:r w:rsidR="00295BDD" w:rsidRPr="005602BF">
        <w:rPr>
          <w:rFonts w:asciiTheme="minorHAnsi" w:eastAsia="Times New Roman" w:hAnsiTheme="minorHAnsi" w:cstheme="minorHAnsi"/>
          <w:sz w:val="22"/>
        </w:rPr>
        <w:t xml:space="preserve"> confirmation of receipt </w:t>
      </w:r>
      <w:r w:rsidR="002052A5" w:rsidRPr="005602BF">
        <w:rPr>
          <w:rFonts w:asciiTheme="minorHAnsi" w:eastAsia="Times New Roman" w:hAnsiTheme="minorHAnsi" w:cstheme="minorHAnsi"/>
          <w:sz w:val="22"/>
        </w:rPr>
        <w:t>from</w:t>
      </w:r>
      <w:r w:rsidR="00295BDD" w:rsidRPr="005602BF">
        <w:rPr>
          <w:rFonts w:asciiTheme="minorHAnsi" w:eastAsia="Times New Roman" w:hAnsiTheme="minorHAnsi" w:cstheme="minorHAnsi"/>
          <w:sz w:val="22"/>
        </w:rPr>
        <w:t xml:space="preserve"> the new setting</w:t>
      </w:r>
      <w:r w:rsidR="002052A5" w:rsidRPr="005602BF">
        <w:rPr>
          <w:rFonts w:asciiTheme="minorHAnsi" w:eastAsia="Times New Roman" w:hAnsiTheme="minorHAnsi" w:cstheme="minorHAnsi"/>
          <w:sz w:val="22"/>
        </w:rPr>
        <w:t xml:space="preserve">. At this point, </w:t>
      </w:r>
      <w:r w:rsidR="00295BDD" w:rsidRPr="005602BF">
        <w:rPr>
          <w:rFonts w:asciiTheme="minorHAnsi" w:eastAsia="Times New Roman" w:hAnsiTheme="minorHAnsi" w:cstheme="minorHAnsi"/>
          <w:sz w:val="22"/>
        </w:rPr>
        <w:t>any paperwork held at the previous setting should be destroyed</w:t>
      </w:r>
      <w:r w:rsidR="005922FA" w:rsidRPr="005602BF">
        <w:rPr>
          <w:rFonts w:asciiTheme="minorHAnsi" w:eastAsia="Times New Roman" w:hAnsiTheme="minorHAnsi" w:cstheme="minorHAnsi"/>
          <w:sz w:val="22"/>
        </w:rPr>
        <w:t xml:space="preserve"> </w:t>
      </w:r>
      <w:r w:rsidR="00442CFE" w:rsidRPr="005602BF">
        <w:rPr>
          <w:rFonts w:asciiTheme="minorHAnsi" w:eastAsia="Times New Roman" w:hAnsiTheme="minorHAnsi" w:cstheme="minorHAnsi"/>
          <w:sz w:val="22"/>
        </w:rPr>
        <w:t>securely.</w:t>
      </w:r>
    </w:p>
    <w:p w14:paraId="5BBE24D8" w14:textId="77777777" w:rsidR="00116C20" w:rsidRDefault="00116C20" w:rsidP="003278C1">
      <w:pPr>
        <w:spacing w:line="240" w:lineRule="auto"/>
        <w:ind w:right="-22"/>
        <w:jc w:val="both"/>
        <w:rPr>
          <w:rFonts w:asciiTheme="minorHAnsi" w:eastAsia="Times New Roman" w:hAnsiTheme="minorHAnsi" w:cstheme="minorHAnsi"/>
          <w:sz w:val="22"/>
          <w:u w:val="single"/>
        </w:rPr>
      </w:pPr>
    </w:p>
    <w:p w14:paraId="30388383" w14:textId="4010B35F" w:rsidR="003278C1" w:rsidRPr="005602BF" w:rsidRDefault="003278C1" w:rsidP="003278C1">
      <w:pPr>
        <w:spacing w:line="240" w:lineRule="auto"/>
        <w:ind w:right="-22"/>
        <w:jc w:val="both"/>
        <w:rPr>
          <w:rFonts w:asciiTheme="minorHAnsi" w:eastAsia="Times New Roman" w:hAnsiTheme="minorHAnsi" w:cstheme="minorHAnsi"/>
          <w:sz w:val="22"/>
          <w:u w:val="single"/>
        </w:rPr>
      </w:pPr>
      <w:r w:rsidRPr="005602BF">
        <w:rPr>
          <w:rFonts w:asciiTheme="minorHAnsi" w:eastAsia="Times New Roman" w:hAnsiTheme="minorHAnsi" w:cstheme="minorHAnsi"/>
          <w:sz w:val="22"/>
          <w:u w:val="single"/>
        </w:rPr>
        <w:lastRenderedPageBreak/>
        <w:t xml:space="preserve">Transfer from school to college </w:t>
      </w:r>
      <w:r w:rsidR="0049359F" w:rsidRPr="005602BF">
        <w:rPr>
          <w:rFonts w:asciiTheme="minorHAnsi" w:eastAsia="Times New Roman" w:hAnsiTheme="minorHAnsi" w:cstheme="minorHAnsi"/>
          <w:sz w:val="22"/>
          <w:u w:val="single"/>
        </w:rPr>
        <w:t>(</w:t>
      </w:r>
      <w:r w:rsidRPr="005602BF">
        <w:rPr>
          <w:rFonts w:asciiTheme="minorHAnsi" w:eastAsia="Times New Roman" w:hAnsiTheme="minorHAnsi" w:cstheme="minorHAnsi"/>
          <w:sz w:val="22"/>
          <w:u w:val="single"/>
        </w:rPr>
        <w:t>from Year 11 to Year 12</w:t>
      </w:r>
      <w:r w:rsidR="0049359F" w:rsidRPr="005602BF">
        <w:rPr>
          <w:rFonts w:asciiTheme="minorHAnsi" w:eastAsia="Times New Roman" w:hAnsiTheme="minorHAnsi" w:cstheme="minorHAnsi"/>
          <w:sz w:val="22"/>
          <w:u w:val="single"/>
        </w:rPr>
        <w:t>)</w:t>
      </w:r>
    </w:p>
    <w:p w14:paraId="031A00E6" w14:textId="34D2EB8B" w:rsidR="003278C1" w:rsidRPr="005602BF" w:rsidRDefault="00336E47" w:rsidP="003278C1">
      <w:pPr>
        <w:spacing w:after="240" w:line="240" w:lineRule="auto"/>
        <w:jc w:val="both"/>
        <w:rPr>
          <w:rFonts w:asciiTheme="minorHAnsi" w:eastAsia="Times New Roman" w:hAnsiTheme="minorHAnsi" w:cstheme="minorHAnsi"/>
          <w:sz w:val="22"/>
          <w:lang w:val="en" w:eastAsia="en-GB"/>
        </w:rPr>
      </w:pPr>
      <w:r w:rsidRPr="005602BF">
        <w:rPr>
          <w:rFonts w:asciiTheme="minorHAnsi" w:eastAsia="Times New Roman" w:hAnsiTheme="minorHAnsi" w:cstheme="minorHAnsi"/>
          <w:sz w:val="22"/>
          <w:lang w:val="en" w:eastAsia="en-GB"/>
        </w:rPr>
        <w:t>T</w:t>
      </w:r>
      <w:r w:rsidR="003278C1" w:rsidRPr="005602BF">
        <w:rPr>
          <w:rFonts w:asciiTheme="minorHAnsi" w:eastAsia="Times New Roman" w:hAnsiTheme="minorHAnsi" w:cstheme="minorHAnsi"/>
          <w:sz w:val="22"/>
          <w:lang w:val="en" w:eastAsia="en-GB"/>
        </w:rPr>
        <w:t xml:space="preserve">he </w:t>
      </w:r>
      <w:r w:rsidR="003B0FB3" w:rsidRPr="005602BF">
        <w:rPr>
          <w:rFonts w:asciiTheme="minorHAnsi" w:eastAsia="Times New Roman" w:hAnsiTheme="minorHAnsi" w:cstheme="minorHAnsi"/>
          <w:sz w:val="22"/>
          <w:lang w:val="en" w:eastAsia="en-GB"/>
        </w:rPr>
        <w:t>CP</w:t>
      </w:r>
      <w:r w:rsidR="003278C1" w:rsidRPr="005602BF">
        <w:rPr>
          <w:rFonts w:asciiTheme="minorHAnsi" w:eastAsia="Times New Roman" w:hAnsiTheme="minorHAnsi" w:cstheme="minorHAnsi"/>
          <w:sz w:val="22"/>
          <w:lang w:val="en" w:eastAsia="en-GB"/>
        </w:rPr>
        <w:t xml:space="preserve"> file should follow the young person, so the </w:t>
      </w:r>
      <w:r w:rsidR="00A467ED" w:rsidRPr="005602BF">
        <w:rPr>
          <w:rFonts w:asciiTheme="minorHAnsi" w:eastAsia="Times New Roman" w:hAnsiTheme="minorHAnsi" w:cstheme="minorHAnsi"/>
          <w:sz w:val="22"/>
          <w:lang w:val="en" w:eastAsia="en-GB"/>
        </w:rPr>
        <w:t>same CP file transfer procedures apply for</w:t>
      </w:r>
      <w:r w:rsidR="003278C1" w:rsidRPr="005602BF">
        <w:rPr>
          <w:rFonts w:asciiTheme="minorHAnsi" w:eastAsia="Times New Roman" w:hAnsiTheme="minorHAnsi" w:cstheme="minorHAnsi"/>
          <w:sz w:val="22"/>
          <w:lang w:val="en" w:eastAsia="en-GB"/>
        </w:rPr>
        <w:t xml:space="preserve"> Year 11 to Year 12 transfer</w:t>
      </w:r>
      <w:r w:rsidR="00BB4A84" w:rsidRPr="005602BF">
        <w:rPr>
          <w:rFonts w:asciiTheme="minorHAnsi" w:eastAsia="Times New Roman" w:hAnsiTheme="minorHAnsi" w:cstheme="minorHAnsi"/>
          <w:sz w:val="22"/>
          <w:lang w:val="en" w:eastAsia="en-GB"/>
        </w:rPr>
        <w:t>s</w:t>
      </w:r>
      <w:r w:rsidR="003278C1" w:rsidRPr="005602BF">
        <w:rPr>
          <w:rFonts w:asciiTheme="minorHAnsi" w:eastAsia="Times New Roman" w:hAnsiTheme="minorHAnsi" w:cstheme="minorHAnsi"/>
          <w:sz w:val="22"/>
          <w:lang w:val="en" w:eastAsia="en-GB"/>
        </w:rPr>
        <w:t xml:space="preserve"> (and subsequently to Year 13 where applicable). However, it is recognised that settings will not always be aware of the Year 12 destination by the end of Year 11. In these cases, they should identify any particularly vulnerable pupils (for example, those subject to a CIN / CP Plan, or those with mental health concerns) and make every effort to establish their new post-16 placement so they can </w:t>
      </w:r>
      <w:r w:rsidR="00494BC1" w:rsidRPr="005602BF">
        <w:rPr>
          <w:rFonts w:asciiTheme="minorHAnsi" w:eastAsia="Times New Roman" w:hAnsiTheme="minorHAnsi" w:cstheme="minorHAnsi"/>
          <w:sz w:val="22"/>
          <w:lang w:val="en" w:eastAsia="en-GB"/>
        </w:rPr>
        <w:t>contact</w:t>
      </w:r>
      <w:r w:rsidR="003278C1" w:rsidRPr="005602BF">
        <w:rPr>
          <w:rFonts w:asciiTheme="minorHAnsi" w:eastAsia="Times New Roman" w:hAnsiTheme="minorHAnsi" w:cstheme="minorHAnsi"/>
          <w:sz w:val="22"/>
          <w:lang w:val="en" w:eastAsia="en-GB"/>
        </w:rPr>
        <w:t xml:space="preserve"> them to plan for transition. In the interests of safeguarding young people, it is essential that important information is shared with a new setting as soon as possible. Equally, colleges should consider what information they request from parents / carers and from the previous educational setting to inform their planning to support vulnerable pupils.</w:t>
      </w:r>
    </w:p>
    <w:p w14:paraId="21224723" w14:textId="76B3AE84" w:rsidR="00175D26" w:rsidRPr="005602BF" w:rsidRDefault="00AA2B26" w:rsidP="002B59DD">
      <w:pPr>
        <w:autoSpaceDE w:val="0"/>
        <w:autoSpaceDN w:val="0"/>
        <w:adjustRightInd w:val="0"/>
        <w:spacing w:line="240" w:lineRule="auto"/>
        <w:jc w:val="both"/>
        <w:rPr>
          <w:rFonts w:asciiTheme="minorHAnsi" w:eastAsia="Times New Roman" w:hAnsiTheme="minorHAnsi" w:cstheme="minorHAnsi"/>
          <w:sz w:val="22"/>
          <w:u w:val="single"/>
          <w:lang w:eastAsia="en-GB"/>
        </w:rPr>
      </w:pPr>
      <w:r w:rsidRPr="005602BF">
        <w:rPr>
          <w:rFonts w:asciiTheme="minorHAnsi" w:eastAsia="Times New Roman" w:hAnsiTheme="minorHAnsi" w:cstheme="minorHAnsi"/>
          <w:sz w:val="22"/>
          <w:u w:val="single"/>
          <w:lang w:eastAsia="en-GB"/>
        </w:rPr>
        <w:t>Transferring files to Alternative</w:t>
      </w:r>
      <w:r w:rsidR="000E24AB" w:rsidRPr="005602BF">
        <w:rPr>
          <w:rFonts w:asciiTheme="minorHAnsi" w:eastAsia="Times New Roman" w:hAnsiTheme="minorHAnsi" w:cstheme="minorHAnsi"/>
          <w:sz w:val="22"/>
          <w:u w:val="single"/>
          <w:lang w:eastAsia="en-GB"/>
        </w:rPr>
        <w:t xml:space="preserve"> Education</w:t>
      </w:r>
      <w:r w:rsidRPr="005602BF">
        <w:rPr>
          <w:rFonts w:asciiTheme="minorHAnsi" w:eastAsia="Times New Roman" w:hAnsiTheme="minorHAnsi" w:cstheme="minorHAnsi"/>
          <w:sz w:val="22"/>
          <w:u w:val="single"/>
          <w:lang w:eastAsia="en-GB"/>
        </w:rPr>
        <w:t xml:space="preserve"> Provi</w:t>
      </w:r>
      <w:r w:rsidR="000E24AB" w:rsidRPr="005602BF">
        <w:rPr>
          <w:rFonts w:asciiTheme="minorHAnsi" w:eastAsia="Times New Roman" w:hAnsiTheme="minorHAnsi" w:cstheme="minorHAnsi"/>
          <w:sz w:val="22"/>
          <w:u w:val="single"/>
          <w:lang w:eastAsia="en-GB"/>
        </w:rPr>
        <w:t>ders</w:t>
      </w:r>
    </w:p>
    <w:p w14:paraId="6B87E7B2" w14:textId="68364311" w:rsidR="00175D26" w:rsidRPr="005602BF" w:rsidRDefault="00CF5A82" w:rsidP="002B59DD">
      <w:pPr>
        <w:autoSpaceDE w:val="0"/>
        <w:autoSpaceDN w:val="0"/>
        <w:adjustRightInd w:val="0"/>
        <w:spacing w:line="240" w:lineRule="auto"/>
        <w:jc w:val="both"/>
        <w:rPr>
          <w:rFonts w:asciiTheme="minorHAnsi" w:eastAsia="Times New Roman" w:hAnsiTheme="minorHAnsi" w:cstheme="minorHAnsi"/>
          <w:sz w:val="22"/>
          <w:lang w:eastAsia="en-GB"/>
        </w:rPr>
      </w:pPr>
      <w:r w:rsidRPr="005602BF">
        <w:rPr>
          <w:rFonts w:asciiTheme="minorHAnsi" w:eastAsia="Times New Roman" w:hAnsiTheme="minorHAnsi" w:cstheme="minorHAnsi"/>
          <w:sz w:val="22"/>
          <w:lang w:eastAsia="en-GB"/>
        </w:rPr>
        <w:t xml:space="preserve">Where a pupil is </w:t>
      </w:r>
      <w:r w:rsidR="00421692" w:rsidRPr="005602BF">
        <w:rPr>
          <w:rFonts w:asciiTheme="minorHAnsi" w:eastAsia="Times New Roman" w:hAnsiTheme="minorHAnsi" w:cstheme="minorHAnsi"/>
          <w:sz w:val="22"/>
          <w:lang w:eastAsia="en-GB"/>
        </w:rPr>
        <w:t>transferring to</w:t>
      </w:r>
      <w:r w:rsidRPr="005602BF">
        <w:rPr>
          <w:rFonts w:asciiTheme="minorHAnsi" w:eastAsia="Times New Roman" w:hAnsiTheme="minorHAnsi" w:cstheme="minorHAnsi"/>
          <w:sz w:val="22"/>
          <w:lang w:eastAsia="en-GB"/>
        </w:rPr>
        <w:t xml:space="preserve"> a registered Alternative Education setting, the CP file must be transferred to the new setting using the process above. Where a pupil is attending an unregistered setting, </w:t>
      </w:r>
      <w:r w:rsidR="00662B3B" w:rsidRPr="005602BF">
        <w:rPr>
          <w:rFonts w:asciiTheme="minorHAnsi" w:eastAsia="Times New Roman" w:hAnsiTheme="minorHAnsi" w:cstheme="minorHAnsi"/>
          <w:sz w:val="22"/>
          <w:lang w:eastAsia="en-GB"/>
        </w:rPr>
        <w:t>the setting and the alternative provider should agree</w:t>
      </w:r>
      <w:r w:rsidR="007D25CC" w:rsidRPr="005602BF">
        <w:rPr>
          <w:rFonts w:asciiTheme="minorHAnsi" w:eastAsia="Times New Roman" w:hAnsiTheme="minorHAnsi" w:cstheme="minorHAnsi"/>
          <w:sz w:val="22"/>
          <w:lang w:eastAsia="en-GB"/>
        </w:rPr>
        <w:t xml:space="preserve"> which setting should hold the CP file as part of the </w:t>
      </w:r>
      <w:r w:rsidR="00662B3B" w:rsidRPr="005602BF">
        <w:rPr>
          <w:rFonts w:asciiTheme="minorHAnsi" w:eastAsia="Times New Roman" w:hAnsiTheme="minorHAnsi" w:cstheme="minorHAnsi"/>
          <w:sz w:val="22"/>
          <w:lang w:eastAsia="en-GB"/>
        </w:rPr>
        <w:t xml:space="preserve">safeguarding arrangements </w:t>
      </w:r>
      <w:r w:rsidR="007D25CC" w:rsidRPr="005602BF">
        <w:rPr>
          <w:rFonts w:asciiTheme="minorHAnsi" w:eastAsia="Times New Roman" w:hAnsiTheme="minorHAnsi" w:cstheme="minorHAnsi"/>
          <w:sz w:val="22"/>
          <w:lang w:eastAsia="en-GB"/>
        </w:rPr>
        <w:t xml:space="preserve">for the placement </w:t>
      </w:r>
      <w:r w:rsidR="00662B3B" w:rsidRPr="005602BF">
        <w:rPr>
          <w:rFonts w:asciiTheme="minorHAnsi" w:eastAsia="Times New Roman" w:hAnsiTheme="minorHAnsi" w:cstheme="minorHAnsi"/>
          <w:sz w:val="22"/>
          <w:lang w:eastAsia="en-GB"/>
        </w:rPr>
        <w:t xml:space="preserve">before </w:t>
      </w:r>
      <w:r w:rsidR="00F719E6" w:rsidRPr="005602BF">
        <w:rPr>
          <w:rFonts w:asciiTheme="minorHAnsi" w:eastAsia="Times New Roman" w:hAnsiTheme="minorHAnsi" w:cstheme="minorHAnsi"/>
          <w:sz w:val="22"/>
          <w:lang w:eastAsia="en-GB"/>
        </w:rPr>
        <w:t>placement</w:t>
      </w:r>
      <w:r w:rsidR="00662B3B" w:rsidRPr="005602BF">
        <w:rPr>
          <w:rFonts w:asciiTheme="minorHAnsi" w:eastAsia="Times New Roman" w:hAnsiTheme="minorHAnsi" w:cstheme="minorHAnsi"/>
          <w:sz w:val="22"/>
          <w:lang w:eastAsia="en-GB"/>
        </w:rPr>
        <w:t xml:space="preserve"> commences. </w:t>
      </w:r>
      <w:r w:rsidR="006906DD" w:rsidRPr="005602BF">
        <w:rPr>
          <w:rFonts w:asciiTheme="minorHAnsi" w:eastAsia="Times New Roman" w:hAnsiTheme="minorHAnsi" w:cstheme="minorHAnsi"/>
          <w:sz w:val="22"/>
          <w:lang w:eastAsia="en-GB"/>
        </w:rPr>
        <w:t>Further information</w:t>
      </w:r>
      <w:r w:rsidR="00421692" w:rsidRPr="005602BF">
        <w:rPr>
          <w:rFonts w:asciiTheme="minorHAnsi" w:eastAsia="Times New Roman" w:hAnsiTheme="minorHAnsi" w:cstheme="minorHAnsi"/>
          <w:sz w:val="22"/>
          <w:lang w:eastAsia="en-GB"/>
        </w:rPr>
        <w:t>, including what the safeguarding arrangements should cover,</w:t>
      </w:r>
      <w:r w:rsidR="006906DD" w:rsidRPr="005602BF">
        <w:rPr>
          <w:rFonts w:asciiTheme="minorHAnsi" w:eastAsia="Times New Roman" w:hAnsiTheme="minorHAnsi" w:cstheme="minorHAnsi"/>
          <w:sz w:val="22"/>
          <w:lang w:eastAsia="en-GB"/>
        </w:rPr>
        <w:t xml:space="preserve"> can be found with the </w:t>
      </w:r>
      <w:hyperlink r:id="rId21" w:history="1">
        <w:r w:rsidR="006906DD" w:rsidRPr="005602BF">
          <w:rPr>
            <w:rStyle w:val="Hyperlink"/>
            <w:rFonts w:asciiTheme="minorHAnsi" w:eastAsia="Times New Roman" w:hAnsiTheme="minorHAnsi" w:cstheme="minorHAnsi"/>
            <w:sz w:val="22"/>
            <w:lang w:eastAsia="en-GB"/>
          </w:rPr>
          <w:t>‘Safeguarding: Commissioning Alternative Education’ guidance document</w:t>
        </w:r>
      </w:hyperlink>
      <w:r w:rsidR="00F719E6" w:rsidRPr="005602BF">
        <w:rPr>
          <w:rFonts w:asciiTheme="minorHAnsi" w:eastAsia="Times New Roman" w:hAnsiTheme="minorHAnsi" w:cstheme="minorHAnsi"/>
          <w:sz w:val="22"/>
          <w:lang w:eastAsia="en-GB"/>
        </w:rPr>
        <w:t>.</w:t>
      </w:r>
    </w:p>
    <w:p w14:paraId="640683C0" w14:textId="77777777" w:rsidR="002E3CE1" w:rsidRPr="005602BF" w:rsidRDefault="002E3CE1" w:rsidP="002B59DD">
      <w:pPr>
        <w:autoSpaceDE w:val="0"/>
        <w:autoSpaceDN w:val="0"/>
        <w:adjustRightInd w:val="0"/>
        <w:spacing w:line="240" w:lineRule="auto"/>
        <w:jc w:val="both"/>
        <w:rPr>
          <w:rFonts w:asciiTheme="minorHAnsi" w:eastAsia="Times New Roman" w:hAnsiTheme="minorHAnsi" w:cstheme="minorHAnsi"/>
          <w:sz w:val="22"/>
          <w:lang w:eastAsia="en-GB"/>
        </w:rPr>
      </w:pPr>
    </w:p>
    <w:p w14:paraId="7B113169" w14:textId="17F59FFA" w:rsidR="002B59DD" w:rsidRPr="005602BF" w:rsidRDefault="00746FAF" w:rsidP="002B59DD">
      <w:pPr>
        <w:autoSpaceDE w:val="0"/>
        <w:autoSpaceDN w:val="0"/>
        <w:adjustRightInd w:val="0"/>
        <w:spacing w:line="240" w:lineRule="auto"/>
        <w:jc w:val="both"/>
        <w:rPr>
          <w:rFonts w:asciiTheme="minorHAnsi" w:eastAsia="Times New Roman" w:hAnsiTheme="minorHAnsi" w:cstheme="minorHAnsi"/>
          <w:sz w:val="22"/>
          <w:u w:val="single"/>
          <w:lang w:eastAsia="en-GB"/>
        </w:rPr>
      </w:pPr>
      <w:r w:rsidRPr="005602BF">
        <w:rPr>
          <w:rFonts w:asciiTheme="minorHAnsi" w:eastAsia="Times New Roman" w:hAnsiTheme="minorHAnsi" w:cstheme="minorHAnsi"/>
          <w:sz w:val="22"/>
          <w:u w:val="single"/>
          <w:lang w:eastAsia="en-GB"/>
        </w:rPr>
        <w:t>Children who leave a setting to be home educated</w:t>
      </w:r>
    </w:p>
    <w:p w14:paraId="71B40943" w14:textId="0EDB6D38" w:rsidR="00137A3B" w:rsidRPr="005602BF" w:rsidRDefault="000E24AB" w:rsidP="00137A3B">
      <w:pPr>
        <w:spacing w:line="240" w:lineRule="auto"/>
        <w:jc w:val="both"/>
        <w:rPr>
          <w:rFonts w:asciiTheme="minorHAnsi" w:eastAsia="Times New Roman" w:hAnsiTheme="minorHAnsi" w:cstheme="minorHAnsi"/>
          <w:sz w:val="22"/>
          <w:lang w:val="en" w:eastAsia="en-GB"/>
        </w:rPr>
      </w:pPr>
      <w:r w:rsidRPr="005602BF">
        <w:rPr>
          <w:rFonts w:asciiTheme="minorHAnsi" w:eastAsia="Times New Roman" w:hAnsiTheme="minorHAnsi" w:cstheme="minorHAnsi"/>
          <w:sz w:val="22"/>
          <w:lang w:val="en" w:eastAsia="en-GB"/>
        </w:rPr>
        <w:t>If a child is taken off role to be home educated, the CP file should be kept by the last setting that the child attend</w:t>
      </w:r>
      <w:r w:rsidR="00DE0BC1" w:rsidRPr="005602BF">
        <w:rPr>
          <w:rFonts w:asciiTheme="minorHAnsi" w:eastAsia="Times New Roman" w:hAnsiTheme="minorHAnsi" w:cstheme="minorHAnsi"/>
          <w:sz w:val="22"/>
          <w:lang w:val="en" w:eastAsia="en-GB"/>
        </w:rPr>
        <w:t>s,</w:t>
      </w:r>
      <w:r w:rsidRPr="005602BF">
        <w:rPr>
          <w:rFonts w:asciiTheme="minorHAnsi" w:eastAsia="Times New Roman" w:hAnsiTheme="minorHAnsi" w:cstheme="minorHAnsi"/>
          <w:sz w:val="22"/>
          <w:lang w:val="en" w:eastAsia="en-GB"/>
        </w:rPr>
        <w:t xml:space="preserve"> in line with </w:t>
      </w:r>
      <w:r w:rsidR="00DE0BC1" w:rsidRPr="005602BF">
        <w:rPr>
          <w:rFonts w:asciiTheme="minorHAnsi" w:eastAsia="Times New Roman" w:hAnsiTheme="minorHAnsi" w:cstheme="minorHAnsi"/>
          <w:sz w:val="22"/>
          <w:lang w:val="en" w:eastAsia="en-GB"/>
        </w:rPr>
        <w:t>the setting</w:t>
      </w:r>
      <w:r w:rsidRPr="005602BF">
        <w:rPr>
          <w:rFonts w:asciiTheme="minorHAnsi" w:eastAsia="Times New Roman" w:hAnsiTheme="minorHAnsi" w:cstheme="minorHAnsi"/>
          <w:sz w:val="22"/>
          <w:lang w:val="en" w:eastAsia="en-GB"/>
        </w:rPr>
        <w:t xml:space="preserve"> retention polic</w:t>
      </w:r>
      <w:r w:rsidR="00DE0BC1" w:rsidRPr="005602BF">
        <w:rPr>
          <w:rFonts w:asciiTheme="minorHAnsi" w:eastAsia="Times New Roman" w:hAnsiTheme="minorHAnsi" w:cstheme="minorHAnsi"/>
          <w:sz w:val="22"/>
          <w:lang w:val="en" w:eastAsia="en-GB"/>
        </w:rPr>
        <w:t>y (further details on retention can be found in the section below)</w:t>
      </w:r>
      <w:r w:rsidRPr="005602BF">
        <w:rPr>
          <w:rFonts w:asciiTheme="minorHAnsi" w:eastAsia="Times New Roman" w:hAnsiTheme="minorHAnsi" w:cstheme="minorHAnsi"/>
          <w:sz w:val="22"/>
          <w:lang w:val="en" w:eastAsia="en-GB"/>
        </w:rPr>
        <w:t>.</w:t>
      </w:r>
      <w:r w:rsidR="003B4A91" w:rsidRPr="005602BF">
        <w:rPr>
          <w:rFonts w:asciiTheme="minorHAnsi" w:eastAsia="Times New Roman" w:hAnsiTheme="minorHAnsi" w:cstheme="minorHAnsi"/>
          <w:sz w:val="22"/>
          <w:lang w:val="en" w:eastAsia="en-GB"/>
        </w:rPr>
        <w:t xml:space="preserve"> If the child re-enters the education system, the </w:t>
      </w:r>
      <w:r w:rsidR="00DE0BC1" w:rsidRPr="005602BF">
        <w:rPr>
          <w:rFonts w:asciiTheme="minorHAnsi" w:eastAsia="Times New Roman" w:hAnsiTheme="minorHAnsi" w:cstheme="minorHAnsi"/>
          <w:sz w:val="22"/>
          <w:lang w:val="en" w:eastAsia="en-GB"/>
        </w:rPr>
        <w:t xml:space="preserve">CP </w:t>
      </w:r>
      <w:r w:rsidR="003B4A91" w:rsidRPr="005602BF">
        <w:rPr>
          <w:rFonts w:asciiTheme="minorHAnsi" w:eastAsia="Times New Roman" w:hAnsiTheme="minorHAnsi" w:cstheme="minorHAnsi"/>
          <w:sz w:val="22"/>
          <w:lang w:val="en" w:eastAsia="en-GB"/>
        </w:rPr>
        <w:t xml:space="preserve">file should be transferred to the new setting at that point. If a </w:t>
      </w:r>
      <w:r w:rsidR="00B94CDF" w:rsidRPr="005602BF">
        <w:rPr>
          <w:rFonts w:asciiTheme="minorHAnsi" w:eastAsia="Times New Roman" w:hAnsiTheme="minorHAnsi" w:cstheme="minorHAnsi"/>
          <w:sz w:val="22"/>
          <w:lang w:val="en" w:eastAsia="en-GB"/>
        </w:rPr>
        <w:t xml:space="preserve">home educated child starts at a new setting, efforts should be made </w:t>
      </w:r>
      <w:r w:rsidR="00841B04" w:rsidRPr="005602BF">
        <w:rPr>
          <w:rFonts w:asciiTheme="minorHAnsi" w:eastAsia="Times New Roman" w:hAnsiTheme="minorHAnsi" w:cstheme="minorHAnsi"/>
          <w:sz w:val="22"/>
          <w:lang w:val="en" w:eastAsia="en-GB"/>
        </w:rPr>
        <w:t xml:space="preserve">by that setting </w:t>
      </w:r>
      <w:r w:rsidR="00B94CDF" w:rsidRPr="005602BF">
        <w:rPr>
          <w:rFonts w:asciiTheme="minorHAnsi" w:eastAsia="Times New Roman" w:hAnsiTheme="minorHAnsi" w:cstheme="minorHAnsi"/>
          <w:sz w:val="22"/>
          <w:lang w:val="en" w:eastAsia="en-GB"/>
        </w:rPr>
        <w:t xml:space="preserve">to discover the last setting the child attended and enquire whether there is a CP file. </w:t>
      </w:r>
    </w:p>
    <w:p w14:paraId="1945416F" w14:textId="77777777" w:rsidR="00137A3B" w:rsidRPr="005602BF" w:rsidRDefault="00137A3B" w:rsidP="00137A3B">
      <w:pPr>
        <w:spacing w:line="240" w:lineRule="auto"/>
        <w:jc w:val="both"/>
        <w:rPr>
          <w:rFonts w:asciiTheme="minorHAnsi" w:eastAsia="Times New Roman" w:hAnsiTheme="minorHAnsi" w:cstheme="minorHAnsi"/>
          <w:sz w:val="22"/>
          <w:lang w:val="en" w:eastAsia="en-GB"/>
        </w:rPr>
      </w:pPr>
    </w:p>
    <w:p w14:paraId="4B1B629D" w14:textId="3E30AA5A" w:rsidR="00137A3B" w:rsidRPr="005602BF" w:rsidRDefault="0091586E" w:rsidP="0091586E">
      <w:pPr>
        <w:pStyle w:val="Heading1"/>
        <w:rPr>
          <w:rFonts w:asciiTheme="minorHAnsi" w:eastAsia="Times New Roman" w:hAnsiTheme="minorHAnsi" w:cstheme="minorHAnsi"/>
          <w:lang w:val="en" w:eastAsia="en-GB"/>
        </w:rPr>
      </w:pPr>
      <w:bookmarkStart w:id="14" w:name="_Retention_of_Child"/>
      <w:bookmarkEnd w:id="14"/>
      <w:r w:rsidRPr="005602BF">
        <w:rPr>
          <w:rFonts w:asciiTheme="minorHAnsi" w:eastAsia="Times New Roman" w:hAnsiTheme="minorHAnsi" w:cstheme="minorHAnsi"/>
          <w:lang w:val="en" w:eastAsia="en-GB"/>
        </w:rPr>
        <w:t>Retention of Child Protection files</w:t>
      </w:r>
    </w:p>
    <w:p w14:paraId="63770144" w14:textId="70E2D471" w:rsidR="00137A3B" w:rsidRPr="005602BF" w:rsidRDefault="006831A7" w:rsidP="00137A3B">
      <w:pPr>
        <w:spacing w:line="240" w:lineRule="auto"/>
        <w:jc w:val="both"/>
        <w:rPr>
          <w:rFonts w:asciiTheme="minorHAnsi" w:eastAsia="Times New Roman" w:hAnsiTheme="minorHAnsi" w:cstheme="minorHAnsi"/>
          <w:sz w:val="22"/>
          <w:lang w:val="en" w:eastAsia="en-GB"/>
        </w:rPr>
      </w:pPr>
      <w:r w:rsidRPr="005602BF">
        <w:rPr>
          <w:rFonts w:asciiTheme="minorHAnsi" w:eastAsia="Times New Roman" w:hAnsiTheme="minorHAnsi" w:cstheme="minorHAnsi"/>
          <w:sz w:val="22"/>
          <w:lang w:val="en" w:eastAsia="en-GB"/>
        </w:rPr>
        <w:t>CP</w:t>
      </w:r>
      <w:r w:rsidR="00CD44F4" w:rsidRPr="005602BF">
        <w:rPr>
          <w:rFonts w:asciiTheme="minorHAnsi" w:eastAsia="Times New Roman" w:hAnsiTheme="minorHAnsi" w:cstheme="minorHAnsi"/>
          <w:sz w:val="22"/>
          <w:lang w:val="en" w:eastAsia="en-GB"/>
        </w:rPr>
        <w:t xml:space="preserve"> files should be stored </w:t>
      </w:r>
      <w:r w:rsidR="00A7083A" w:rsidRPr="005602BF">
        <w:rPr>
          <w:rFonts w:asciiTheme="minorHAnsi" w:eastAsia="Times New Roman" w:hAnsiTheme="minorHAnsi" w:cstheme="minorHAnsi"/>
          <w:sz w:val="22"/>
          <w:lang w:val="en" w:eastAsia="en-GB"/>
        </w:rPr>
        <w:t>until the child’s 25</w:t>
      </w:r>
      <w:r w:rsidR="00A7083A" w:rsidRPr="005602BF">
        <w:rPr>
          <w:rFonts w:asciiTheme="minorHAnsi" w:eastAsia="Times New Roman" w:hAnsiTheme="minorHAnsi" w:cstheme="minorHAnsi"/>
          <w:sz w:val="22"/>
          <w:vertAlign w:val="superscript"/>
          <w:lang w:val="en" w:eastAsia="en-GB"/>
        </w:rPr>
        <w:t>th</w:t>
      </w:r>
      <w:r w:rsidR="00A7083A" w:rsidRPr="005602BF">
        <w:rPr>
          <w:rFonts w:asciiTheme="minorHAnsi" w:eastAsia="Times New Roman" w:hAnsiTheme="minorHAnsi" w:cstheme="minorHAnsi"/>
          <w:sz w:val="22"/>
          <w:lang w:val="en" w:eastAsia="en-GB"/>
        </w:rPr>
        <w:t xml:space="preserve"> birthday </w:t>
      </w:r>
      <w:r w:rsidR="00CD44F4" w:rsidRPr="005602BF">
        <w:rPr>
          <w:rFonts w:asciiTheme="minorHAnsi" w:eastAsia="Times New Roman" w:hAnsiTheme="minorHAnsi" w:cstheme="minorHAnsi"/>
          <w:sz w:val="22"/>
          <w:lang w:val="en" w:eastAsia="en-GB"/>
        </w:rPr>
        <w:t>by the last education setting the child attends</w:t>
      </w:r>
      <w:r w:rsidR="00A7083A" w:rsidRPr="005602BF">
        <w:rPr>
          <w:rFonts w:asciiTheme="minorHAnsi" w:eastAsia="Times New Roman" w:hAnsiTheme="minorHAnsi" w:cstheme="minorHAnsi"/>
          <w:sz w:val="22"/>
          <w:lang w:val="en" w:eastAsia="en-GB"/>
        </w:rPr>
        <w:t>.</w:t>
      </w:r>
      <w:r w:rsidR="00BA4461" w:rsidRPr="005602BF">
        <w:rPr>
          <w:rFonts w:asciiTheme="minorHAnsi" w:eastAsia="Times New Roman" w:hAnsiTheme="minorHAnsi" w:cstheme="minorHAnsi"/>
          <w:sz w:val="22"/>
          <w:lang w:val="en" w:eastAsia="en-GB"/>
        </w:rPr>
        <w:t xml:space="preserve"> </w:t>
      </w:r>
      <w:r w:rsidR="00D03550" w:rsidRPr="005602BF">
        <w:rPr>
          <w:rFonts w:asciiTheme="minorHAnsi" w:eastAsia="Times New Roman" w:hAnsiTheme="minorHAnsi" w:cstheme="minorHAnsi"/>
          <w:sz w:val="22"/>
          <w:lang w:val="en" w:eastAsia="en-GB"/>
        </w:rPr>
        <w:t xml:space="preserve">When a file is destroyed, settings must ensure this is done securely and confidentially. </w:t>
      </w:r>
      <w:r w:rsidRPr="005602BF">
        <w:rPr>
          <w:rFonts w:asciiTheme="minorHAnsi" w:eastAsia="Times New Roman" w:hAnsiTheme="minorHAnsi" w:cstheme="minorHAnsi"/>
          <w:sz w:val="22"/>
          <w:lang w:eastAsia="en-GB"/>
        </w:rPr>
        <w:t>Settings can contact t</w:t>
      </w:r>
      <w:r w:rsidR="00BA4461" w:rsidRPr="005602BF">
        <w:rPr>
          <w:rFonts w:asciiTheme="minorHAnsi" w:eastAsia="Times New Roman" w:hAnsiTheme="minorHAnsi" w:cstheme="minorHAnsi"/>
          <w:sz w:val="22"/>
          <w:lang w:eastAsia="en-GB"/>
        </w:rPr>
        <w:t xml:space="preserve">he </w:t>
      </w:r>
      <w:hyperlink r:id="rId22" w:history="1">
        <w:r w:rsidR="00BA4461" w:rsidRPr="005602BF">
          <w:rPr>
            <w:rStyle w:val="Hyperlink"/>
            <w:rFonts w:asciiTheme="minorHAnsi" w:eastAsia="Times New Roman" w:hAnsiTheme="minorHAnsi" w:cstheme="minorHAnsi"/>
            <w:sz w:val="22"/>
            <w:lang w:eastAsia="en-GB"/>
          </w:rPr>
          <w:t>ECC Information Governance team</w:t>
        </w:r>
      </w:hyperlink>
      <w:r w:rsidRPr="005602BF">
        <w:rPr>
          <w:rFonts w:asciiTheme="minorHAnsi" w:eastAsia="Times New Roman" w:hAnsiTheme="minorHAnsi" w:cstheme="minorHAnsi"/>
          <w:sz w:val="22"/>
          <w:lang w:eastAsia="en-GB"/>
        </w:rPr>
        <w:t xml:space="preserve"> for further advice and guidance on the retention of CP files. </w:t>
      </w:r>
    </w:p>
    <w:p w14:paraId="62F65614" w14:textId="44228E6E" w:rsidR="002B59DD" w:rsidRPr="005602BF" w:rsidRDefault="002B59DD" w:rsidP="0098126A">
      <w:pPr>
        <w:spacing w:line="240" w:lineRule="auto"/>
        <w:jc w:val="both"/>
        <w:rPr>
          <w:rFonts w:asciiTheme="minorHAnsi" w:eastAsia="Times New Roman" w:hAnsiTheme="minorHAnsi" w:cstheme="minorHAnsi"/>
          <w:sz w:val="22"/>
          <w:lang w:val="en" w:eastAsia="en-GB"/>
        </w:rPr>
      </w:pPr>
    </w:p>
    <w:p w14:paraId="5FA2056A" w14:textId="77777777" w:rsidR="00BF606C" w:rsidRPr="005602BF" w:rsidRDefault="00BF606C">
      <w:pPr>
        <w:rPr>
          <w:rFonts w:asciiTheme="minorHAnsi" w:hAnsiTheme="minorHAnsi" w:cstheme="minorHAnsi"/>
        </w:rPr>
      </w:pPr>
    </w:p>
    <w:sectPr w:rsidR="00BF606C" w:rsidRPr="005602BF" w:rsidSect="00841B04">
      <w:headerReference w:type="default" r:id="rId23"/>
      <w:footerReference w:type="default" r:id="rId24"/>
      <w:headerReference w:type="first" r:id="rId25"/>
      <w:pgSz w:w="11906" w:h="16838"/>
      <w:pgMar w:top="1440" w:right="1080" w:bottom="1440" w:left="108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2F53" w14:textId="77777777" w:rsidR="00B3502C" w:rsidRDefault="00B3502C" w:rsidP="00D85B30">
      <w:pPr>
        <w:spacing w:line="240" w:lineRule="auto"/>
      </w:pPr>
      <w:r>
        <w:separator/>
      </w:r>
    </w:p>
  </w:endnote>
  <w:endnote w:type="continuationSeparator" w:id="0">
    <w:p w14:paraId="64A6CC64" w14:textId="77777777" w:rsidR="00B3502C" w:rsidRDefault="00B3502C" w:rsidP="00D85B30">
      <w:pPr>
        <w:spacing w:line="240" w:lineRule="auto"/>
      </w:pPr>
      <w:r>
        <w:continuationSeparator/>
      </w:r>
    </w:p>
  </w:endnote>
  <w:endnote w:type="continuationNotice" w:id="1">
    <w:p w14:paraId="798B3EFE" w14:textId="77777777" w:rsidR="00B3502C" w:rsidRDefault="00B350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2C31" w14:textId="7EEEB3A3" w:rsidR="00F130D1" w:rsidRDefault="00F130D1">
    <w:pPr>
      <w:pStyle w:val="Footer"/>
    </w:pPr>
  </w:p>
  <w:sdt>
    <w:sdtPr>
      <w:rPr>
        <w:i/>
        <w:sz w:val="18"/>
        <w:szCs w:val="18"/>
        <w:lang w:eastAsia="en-GB"/>
      </w:rPr>
      <w:id w:val="1173527829"/>
      <w:docPartObj>
        <w:docPartGallery w:val="Page Numbers (Bottom of Page)"/>
        <w:docPartUnique/>
      </w:docPartObj>
    </w:sdtPr>
    <w:sdtEndPr>
      <w:rPr>
        <w:rFonts w:asciiTheme="minorHAnsi" w:hAnsiTheme="minorHAnsi" w:cstheme="minorHAnsi"/>
        <w:color w:val="7F7F7F" w:themeColor="text1" w:themeTint="80"/>
        <w:spacing w:val="60"/>
        <w:sz w:val="16"/>
        <w:szCs w:val="16"/>
      </w:rPr>
    </w:sdtEndPr>
    <w:sdtContent>
      <w:p w14:paraId="266E7B16" w14:textId="77777777" w:rsidR="00F130D1" w:rsidRPr="00180D3F" w:rsidRDefault="00F130D1" w:rsidP="00F130D1">
        <w:pPr>
          <w:pBdr>
            <w:top w:val="single" w:sz="4" w:space="1" w:color="D9D9D9" w:themeColor="background1" w:themeShade="D9"/>
          </w:pBdr>
          <w:tabs>
            <w:tab w:val="center" w:pos="4513"/>
            <w:tab w:val="right" w:pos="9026"/>
          </w:tabs>
          <w:spacing w:line="240" w:lineRule="auto"/>
          <w:rPr>
            <w:rFonts w:asciiTheme="minorHAnsi" w:hAnsiTheme="minorHAnsi" w:cstheme="minorHAnsi"/>
            <w:i/>
            <w:color w:val="000000" w:themeColor="text1"/>
            <w:spacing w:val="60"/>
            <w:sz w:val="16"/>
            <w:szCs w:val="16"/>
            <w:lang w:eastAsia="en-GB"/>
          </w:rPr>
        </w:pPr>
        <w:r w:rsidRPr="00180D3F">
          <w:rPr>
            <w:rFonts w:asciiTheme="minorHAnsi" w:hAnsiTheme="minorHAnsi" w:cstheme="minorHAnsi"/>
            <w:i/>
            <w:color w:val="000000" w:themeColor="text1"/>
            <w:sz w:val="16"/>
            <w:szCs w:val="16"/>
            <w:lang w:eastAsia="en-GB"/>
          </w:rPr>
          <w:fldChar w:fldCharType="begin"/>
        </w:r>
        <w:r w:rsidRPr="00180D3F">
          <w:rPr>
            <w:rFonts w:asciiTheme="minorHAnsi" w:hAnsiTheme="minorHAnsi" w:cstheme="minorHAnsi"/>
            <w:i/>
            <w:color w:val="000000" w:themeColor="text1"/>
            <w:sz w:val="16"/>
            <w:szCs w:val="16"/>
            <w:lang w:eastAsia="en-GB"/>
          </w:rPr>
          <w:instrText xml:space="preserve"> PAGE   \* MERGEFORMAT </w:instrText>
        </w:r>
        <w:r w:rsidRPr="00180D3F">
          <w:rPr>
            <w:rFonts w:asciiTheme="minorHAnsi" w:hAnsiTheme="minorHAnsi" w:cstheme="minorHAnsi"/>
            <w:i/>
            <w:color w:val="000000" w:themeColor="text1"/>
            <w:sz w:val="16"/>
            <w:szCs w:val="16"/>
            <w:lang w:eastAsia="en-GB"/>
          </w:rPr>
          <w:fldChar w:fldCharType="separate"/>
        </w:r>
        <w:r w:rsidRPr="00180D3F">
          <w:rPr>
            <w:rFonts w:asciiTheme="minorHAnsi" w:hAnsiTheme="minorHAnsi" w:cstheme="minorHAnsi"/>
            <w:i/>
            <w:color w:val="000000" w:themeColor="text1"/>
            <w:sz w:val="16"/>
            <w:szCs w:val="16"/>
            <w:lang w:eastAsia="en-GB"/>
          </w:rPr>
          <w:t>2</w:t>
        </w:r>
        <w:r w:rsidRPr="00180D3F">
          <w:rPr>
            <w:rFonts w:asciiTheme="minorHAnsi" w:hAnsiTheme="minorHAnsi" w:cstheme="minorHAnsi"/>
            <w:b/>
            <w:bCs/>
            <w:i/>
            <w:noProof/>
            <w:color w:val="000000" w:themeColor="text1"/>
            <w:sz w:val="16"/>
            <w:szCs w:val="16"/>
            <w:lang w:eastAsia="en-GB"/>
          </w:rPr>
          <w:fldChar w:fldCharType="end"/>
        </w:r>
        <w:r w:rsidRPr="00180D3F">
          <w:rPr>
            <w:rFonts w:asciiTheme="minorHAnsi" w:hAnsiTheme="minorHAnsi" w:cstheme="minorHAnsi"/>
            <w:b/>
            <w:bCs/>
            <w:i/>
            <w:color w:val="000000" w:themeColor="text1"/>
            <w:sz w:val="16"/>
            <w:szCs w:val="16"/>
            <w:lang w:eastAsia="en-GB"/>
          </w:rPr>
          <w:t xml:space="preserve"> | </w:t>
        </w:r>
        <w:r w:rsidRPr="00180D3F">
          <w:rPr>
            <w:rFonts w:asciiTheme="minorHAnsi" w:hAnsiTheme="minorHAnsi" w:cstheme="minorHAnsi"/>
            <w:i/>
            <w:color w:val="000000" w:themeColor="text1"/>
            <w:spacing w:val="60"/>
            <w:sz w:val="16"/>
            <w:szCs w:val="16"/>
            <w:lang w:eastAsia="en-GB"/>
          </w:rPr>
          <w:t>Page</w:t>
        </w:r>
      </w:p>
      <w:p w14:paraId="7774D308" w14:textId="58E78060" w:rsidR="00F130D1" w:rsidRPr="00180D3F" w:rsidRDefault="00F130D1" w:rsidP="00F130D1">
        <w:pPr>
          <w:pBdr>
            <w:top w:val="single" w:sz="4" w:space="1" w:color="D9D9D9" w:themeColor="background1" w:themeShade="D9"/>
          </w:pBdr>
          <w:tabs>
            <w:tab w:val="center" w:pos="4513"/>
            <w:tab w:val="right" w:pos="9026"/>
          </w:tabs>
          <w:spacing w:line="240" w:lineRule="auto"/>
          <w:rPr>
            <w:rFonts w:asciiTheme="minorHAnsi" w:hAnsiTheme="minorHAnsi" w:cstheme="minorHAnsi"/>
            <w:b/>
            <w:bCs/>
            <w:i/>
            <w:color w:val="000000" w:themeColor="text1"/>
            <w:sz w:val="16"/>
            <w:szCs w:val="16"/>
            <w:lang w:eastAsia="en-GB"/>
          </w:rPr>
        </w:pPr>
        <w:r w:rsidRPr="00180D3F">
          <w:rPr>
            <w:rFonts w:asciiTheme="minorHAnsi" w:hAnsiTheme="minorHAnsi" w:cstheme="minorHAnsi"/>
            <w:i/>
            <w:color w:val="000000" w:themeColor="text1"/>
            <w:spacing w:val="60"/>
            <w:sz w:val="16"/>
            <w:szCs w:val="16"/>
            <w:lang w:eastAsia="en-GB"/>
          </w:rPr>
          <w:t>Author: ECC Education Safeguarding Team - S</w:t>
        </w:r>
        <w:r w:rsidR="00C00616" w:rsidRPr="00180D3F">
          <w:rPr>
            <w:rFonts w:asciiTheme="minorHAnsi" w:hAnsiTheme="minorHAnsi" w:cstheme="minorHAnsi"/>
            <w:i/>
            <w:color w:val="000000" w:themeColor="text1"/>
            <w:spacing w:val="60"/>
            <w:sz w:val="16"/>
            <w:szCs w:val="16"/>
            <w:lang w:eastAsia="en-GB"/>
          </w:rPr>
          <w:t>eptember</w:t>
        </w:r>
        <w:r w:rsidRPr="00180D3F">
          <w:rPr>
            <w:rFonts w:asciiTheme="minorHAnsi" w:hAnsiTheme="minorHAnsi" w:cstheme="minorHAnsi"/>
            <w:i/>
            <w:color w:val="000000" w:themeColor="text1"/>
            <w:spacing w:val="60"/>
            <w:sz w:val="16"/>
            <w:szCs w:val="16"/>
            <w:lang w:eastAsia="en-GB"/>
          </w:rPr>
          <w:t xml:space="preserve"> 202</w:t>
        </w:r>
        <w:r w:rsidR="00180D3F" w:rsidRPr="00180D3F">
          <w:rPr>
            <w:rFonts w:asciiTheme="minorHAnsi" w:hAnsiTheme="minorHAnsi" w:cstheme="minorHAnsi"/>
            <w:i/>
            <w:color w:val="000000" w:themeColor="text1"/>
            <w:spacing w:val="60"/>
            <w:sz w:val="16"/>
            <w:szCs w:val="16"/>
            <w:lang w:eastAsia="en-GB"/>
          </w:rPr>
          <w:t>4</w:t>
        </w:r>
      </w:p>
    </w:sdtContent>
  </w:sdt>
  <w:p w14:paraId="57D0C427" w14:textId="60FA02D5" w:rsidR="00F130D1" w:rsidRPr="00180D3F" w:rsidRDefault="00F130D1" w:rsidP="00F130D1">
    <w:pPr>
      <w:tabs>
        <w:tab w:val="center" w:pos="4513"/>
        <w:tab w:val="right" w:pos="9026"/>
      </w:tabs>
      <w:spacing w:line="240" w:lineRule="auto"/>
      <w:rPr>
        <w:rFonts w:asciiTheme="minorHAnsi" w:hAnsiTheme="minorHAnsi" w:cstheme="minorHAnsi"/>
        <w:i/>
        <w:sz w:val="12"/>
        <w:szCs w:val="12"/>
        <w:lang w:eastAsia="en-GB"/>
      </w:rPr>
    </w:pPr>
    <w:r w:rsidRPr="00180D3F">
      <w:rPr>
        <w:rFonts w:asciiTheme="minorHAnsi" w:hAnsiTheme="minorHAnsi" w:cstheme="minorHAnsi"/>
        <w:i/>
        <w:sz w:val="12"/>
        <w:szCs w:val="12"/>
        <w:lang w:eastAsia="en-GB"/>
      </w:rPr>
      <w:t>Copyright © Essex County Council 202</w:t>
    </w:r>
    <w:r w:rsidR="00841B04" w:rsidRPr="00180D3F">
      <w:rPr>
        <w:rFonts w:asciiTheme="minorHAnsi" w:hAnsiTheme="minorHAnsi" w:cstheme="minorHAnsi"/>
        <w:i/>
        <w:sz w:val="12"/>
        <w:szCs w:val="12"/>
        <w:lang w:eastAsia="en-GB"/>
      </w:rPr>
      <w:t>3</w:t>
    </w:r>
  </w:p>
  <w:p w14:paraId="1D7A52C0" w14:textId="5CC06CED" w:rsidR="00F130D1" w:rsidRPr="00180D3F" w:rsidRDefault="00F130D1" w:rsidP="00F130D1">
    <w:pPr>
      <w:tabs>
        <w:tab w:val="center" w:pos="4513"/>
        <w:tab w:val="right" w:pos="9026"/>
      </w:tabs>
      <w:spacing w:line="240" w:lineRule="auto"/>
      <w:rPr>
        <w:rFonts w:asciiTheme="minorHAnsi" w:hAnsiTheme="minorHAnsi" w:cstheme="minorHAnsi"/>
        <w:i/>
        <w:sz w:val="12"/>
        <w:szCs w:val="12"/>
        <w:lang w:eastAsia="en-GB"/>
      </w:rPr>
    </w:pPr>
    <w:r w:rsidRPr="00180D3F">
      <w:rPr>
        <w:rFonts w:asciiTheme="minorHAnsi" w:hAnsiTheme="minorHAnsi" w:cstheme="minorHAnsi"/>
        <w:i/>
        <w:sz w:val="12"/>
        <w:szCs w:val="12"/>
        <w:lang w:eastAsia="en-GB"/>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6AC8" w14:textId="77777777" w:rsidR="00B3502C" w:rsidRDefault="00B3502C" w:rsidP="00D85B30">
      <w:pPr>
        <w:spacing w:line="240" w:lineRule="auto"/>
      </w:pPr>
      <w:r>
        <w:separator/>
      </w:r>
    </w:p>
  </w:footnote>
  <w:footnote w:type="continuationSeparator" w:id="0">
    <w:p w14:paraId="64CFE3B4" w14:textId="77777777" w:rsidR="00B3502C" w:rsidRDefault="00B3502C" w:rsidP="00D85B30">
      <w:pPr>
        <w:spacing w:line="240" w:lineRule="auto"/>
      </w:pPr>
      <w:r>
        <w:continuationSeparator/>
      </w:r>
    </w:p>
  </w:footnote>
  <w:footnote w:type="continuationNotice" w:id="1">
    <w:p w14:paraId="63D18706" w14:textId="77777777" w:rsidR="00B3502C" w:rsidRDefault="00B350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A3C3" w14:textId="066DADDD" w:rsidR="00D85B30" w:rsidRDefault="00D85B30">
    <w:pPr>
      <w:pStyle w:val="Header"/>
    </w:pPr>
  </w:p>
  <w:p w14:paraId="1317A104" w14:textId="77777777" w:rsidR="00D85B30" w:rsidRDefault="00D85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703C" w14:textId="5C867EC9" w:rsidR="00C24333" w:rsidRDefault="00C24333">
    <w:pPr>
      <w:pStyle w:val="Header"/>
    </w:pPr>
    <w:r>
      <w:rPr>
        <w:noProof/>
      </w:rPr>
      <w:drawing>
        <wp:anchor distT="0" distB="0" distL="114300" distR="114300" simplePos="0" relativeHeight="251658240" behindDoc="1" locked="0" layoutInCell="1" allowOverlap="1" wp14:anchorId="60E9DE28" wp14:editId="6D88C572">
          <wp:simplePos x="0" y="0"/>
          <wp:positionH relativeFrom="column">
            <wp:posOffset>-238125</wp:posOffset>
          </wp:positionH>
          <wp:positionV relativeFrom="paragraph">
            <wp:posOffset>7620</wp:posOffset>
          </wp:positionV>
          <wp:extent cx="2164080" cy="274320"/>
          <wp:effectExtent l="0" t="0" r="762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2743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234"/>
    <w:multiLevelType w:val="hybridMultilevel"/>
    <w:tmpl w:val="5B1A7C98"/>
    <w:lvl w:ilvl="0" w:tplc="7A4AEF0C">
      <w:start w:val="1"/>
      <w:numFmt w:val="bullet"/>
      <w:lvlText w:val="•"/>
      <w:lvlJc w:val="left"/>
      <w:pPr>
        <w:tabs>
          <w:tab w:val="num" w:pos="720"/>
        </w:tabs>
        <w:ind w:left="720" w:hanging="360"/>
      </w:pPr>
      <w:rPr>
        <w:rFonts w:ascii="Arial" w:hAnsi="Arial" w:hint="default"/>
      </w:rPr>
    </w:lvl>
    <w:lvl w:ilvl="1" w:tplc="425C0FA0" w:tentative="1">
      <w:start w:val="1"/>
      <w:numFmt w:val="bullet"/>
      <w:lvlText w:val="•"/>
      <w:lvlJc w:val="left"/>
      <w:pPr>
        <w:tabs>
          <w:tab w:val="num" w:pos="1440"/>
        </w:tabs>
        <w:ind w:left="1440" w:hanging="360"/>
      </w:pPr>
      <w:rPr>
        <w:rFonts w:ascii="Arial" w:hAnsi="Arial" w:hint="default"/>
      </w:rPr>
    </w:lvl>
    <w:lvl w:ilvl="2" w:tplc="DA3E152A" w:tentative="1">
      <w:start w:val="1"/>
      <w:numFmt w:val="bullet"/>
      <w:lvlText w:val="•"/>
      <w:lvlJc w:val="left"/>
      <w:pPr>
        <w:tabs>
          <w:tab w:val="num" w:pos="2160"/>
        </w:tabs>
        <w:ind w:left="2160" w:hanging="360"/>
      </w:pPr>
      <w:rPr>
        <w:rFonts w:ascii="Arial" w:hAnsi="Arial" w:hint="default"/>
      </w:rPr>
    </w:lvl>
    <w:lvl w:ilvl="3" w:tplc="3A4E2620" w:tentative="1">
      <w:start w:val="1"/>
      <w:numFmt w:val="bullet"/>
      <w:lvlText w:val="•"/>
      <w:lvlJc w:val="left"/>
      <w:pPr>
        <w:tabs>
          <w:tab w:val="num" w:pos="2880"/>
        </w:tabs>
        <w:ind w:left="2880" w:hanging="360"/>
      </w:pPr>
      <w:rPr>
        <w:rFonts w:ascii="Arial" w:hAnsi="Arial" w:hint="default"/>
      </w:rPr>
    </w:lvl>
    <w:lvl w:ilvl="4" w:tplc="EF206750" w:tentative="1">
      <w:start w:val="1"/>
      <w:numFmt w:val="bullet"/>
      <w:lvlText w:val="•"/>
      <w:lvlJc w:val="left"/>
      <w:pPr>
        <w:tabs>
          <w:tab w:val="num" w:pos="3600"/>
        </w:tabs>
        <w:ind w:left="3600" w:hanging="360"/>
      </w:pPr>
      <w:rPr>
        <w:rFonts w:ascii="Arial" w:hAnsi="Arial" w:hint="default"/>
      </w:rPr>
    </w:lvl>
    <w:lvl w:ilvl="5" w:tplc="0122F15C" w:tentative="1">
      <w:start w:val="1"/>
      <w:numFmt w:val="bullet"/>
      <w:lvlText w:val="•"/>
      <w:lvlJc w:val="left"/>
      <w:pPr>
        <w:tabs>
          <w:tab w:val="num" w:pos="4320"/>
        </w:tabs>
        <w:ind w:left="4320" w:hanging="360"/>
      </w:pPr>
      <w:rPr>
        <w:rFonts w:ascii="Arial" w:hAnsi="Arial" w:hint="default"/>
      </w:rPr>
    </w:lvl>
    <w:lvl w:ilvl="6" w:tplc="09B011FA" w:tentative="1">
      <w:start w:val="1"/>
      <w:numFmt w:val="bullet"/>
      <w:lvlText w:val="•"/>
      <w:lvlJc w:val="left"/>
      <w:pPr>
        <w:tabs>
          <w:tab w:val="num" w:pos="5040"/>
        </w:tabs>
        <w:ind w:left="5040" w:hanging="360"/>
      </w:pPr>
      <w:rPr>
        <w:rFonts w:ascii="Arial" w:hAnsi="Arial" w:hint="default"/>
      </w:rPr>
    </w:lvl>
    <w:lvl w:ilvl="7" w:tplc="00643624" w:tentative="1">
      <w:start w:val="1"/>
      <w:numFmt w:val="bullet"/>
      <w:lvlText w:val="•"/>
      <w:lvlJc w:val="left"/>
      <w:pPr>
        <w:tabs>
          <w:tab w:val="num" w:pos="5760"/>
        </w:tabs>
        <w:ind w:left="5760" w:hanging="360"/>
      </w:pPr>
      <w:rPr>
        <w:rFonts w:ascii="Arial" w:hAnsi="Arial" w:hint="default"/>
      </w:rPr>
    </w:lvl>
    <w:lvl w:ilvl="8" w:tplc="7AA692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342B87"/>
    <w:multiLevelType w:val="hybridMultilevel"/>
    <w:tmpl w:val="33628B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0268D"/>
    <w:multiLevelType w:val="hybridMultilevel"/>
    <w:tmpl w:val="2DB4DCF2"/>
    <w:lvl w:ilvl="0" w:tplc="08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BE1E3C"/>
    <w:multiLevelType w:val="hybridMultilevel"/>
    <w:tmpl w:val="2DD006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4014D"/>
    <w:multiLevelType w:val="hybridMultilevel"/>
    <w:tmpl w:val="BF8864EA"/>
    <w:lvl w:ilvl="0" w:tplc="0809000D">
      <w:start w:val="1"/>
      <w:numFmt w:val="bullet"/>
      <w:lvlText w:val=""/>
      <w:lvlJc w:val="left"/>
      <w:pPr>
        <w:ind w:left="780" w:hanging="360"/>
      </w:pPr>
      <w:rPr>
        <w:rFonts w:ascii="Wingdings" w:hAnsi="Wingding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 w15:restartNumberingAfterBreak="0">
    <w:nsid w:val="2C765450"/>
    <w:multiLevelType w:val="hybridMultilevel"/>
    <w:tmpl w:val="7480E5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1835B1"/>
    <w:multiLevelType w:val="hybridMultilevel"/>
    <w:tmpl w:val="EE5004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3537"/>
    <w:multiLevelType w:val="hybridMultilevel"/>
    <w:tmpl w:val="96C20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21353F"/>
    <w:multiLevelType w:val="hybridMultilevel"/>
    <w:tmpl w:val="BEF42312"/>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7662741"/>
    <w:multiLevelType w:val="hybridMultilevel"/>
    <w:tmpl w:val="BA2CDD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4F08C2"/>
    <w:multiLevelType w:val="hybridMultilevel"/>
    <w:tmpl w:val="6F0EE41E"/>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EAB67BF"/>
    <w:multiLevelType w:val="hybridMultilevel"/>
    <w:tmpl w:val="9F540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F350F9"/>
    <w:multiLevelType w:val="hybridMultilevel"/>
    <w:tmpl w:val="44E8CF3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32C3766"/>
    <w:multiLevelType w:val="hybridMultilevel"/>
    <w:tmpl w:val="0A6C2CCC"/>
    <w:lvl w:ilvl="0" w:tplc="E5A44E2A">
      <w:start w:val="1"/>
      <w:numFmt w:val="bullet"/>
      <w:lvlText w:val="•"/>
      <w:lvlJc w:val="left"/>
      <w:pPr>
        <w:tabs>
          <w:tab w:val="num" w:pos="720"/>
        </w:tabs>
        <w:ind w:left="720" w:hanging="360"/>
      </w:pPr>
      <w:rPr>
        <w:rFonts w:ascii="Arial" w:hAnsi="Arial" w:hint="default"/>
      </w:rPr>
    </w:lvl>
    <w:lvl w:ilvl="1" w:tplc="0D20E460" w:tentative="1">
      <w:start w:val="1"/>
      <w:numFmt w:val="bullet"/>
      <w:lvlText w:val="•"/>
      <w:lvlJc w:val="left"/>
      <w:pPr>
        <w:tabs>
          <w:tab w:val="num" w:pos="1440"/>
        </w:tabs>
        <w:ind w:left="1440" w:hanging="360"/>
      </w:pPr>
      <w:rPr>
        <w:rFonts w:ascii="Arial" w:hAnsi="Arial" w:hint="default"/>
      </w:rPr>
    </w:lvl>
    <w:lvl w:ilvl="2" w:tplc="D68A1B9A" w:tentative="1">
      <w:start w:val="1"/>
      <w:numFmt w:val="bullet"/>
      <w:lvlText w:val="•"/>
      <w:lvlJc w:val="left"/>
      <w:pPr>
        <w:tabs>
          <w:tab w:val="num" w:pos="2160"/>
        </w:tabs>
        <w:ind w:left="2160" w:hanging="360"/>
      </w:pPr>
      <w:rPr>
        <w:rFonts w:ascii="Arial" w:hAnsi="Arial" w:hint="default"/>
      </w:rPr>
    </w:lvl>
    <w:lvl w:ilvl="3" w:tplc="648CC470" w:tentative="1">
      <w:start w:val="1"/>
      <w:numFmt w:val="bullet"/>
      <w:lvlText w:val="•"/>
      <w:lvlJc w:val="left"/>
      <w:pPr>
        <w:tabs>
          <w:tab w:val="num" w:pos="2880"/>
        </w:tabs>
        <w:ind w:left="2880" w:hanging="360"/>
      </w:pPr>
      <w:rPr>
        <w:rFonts w:ascii="Arial" w:hAnsi="Arial" w:hint="default"/>
      </w:rPr>
    </w:lvl>
    <w:lvl w:ilvl="4" w:tplc="791212F2" w:tentative="1">
      <w:start w:val="1"/>
      <w:numFmt w:val="bullet"/>
      <w:lvlText w:val="•"/>
      <w:lvlJc w:val="left"/>
      <w:pPr>
        <w:tabs>
          <w:tab w:val="num" w:pos="3600"/>
        </w:tabs>
        <w:ind w:left="3600" w:hanging="360"/>
      </w:pPr>
      <w:rPr>
        <w:rFonts w:ascii="Arial" w:hAnsi="Arial" w:hint="default"/>
      </w:rPr>
    </w:lvl>
    <w:lvl w:ilvl="5" w:tplc="45FAFA5C" w:tentative="1">
      <w:start w:val="1"/>
      <w:numFmt w:val="bullet"/>
      <w:lvlText w:val="•"/>
      <w:lvlJc w:val="left"/>
      <w:pPr>
        <w:tabs>
          <w:tab w:val="num" w:pos="4320"/>
        </w:tabs>
        <w:ind w:left="4320" w:hanging="360"/>
      </w:pPr>
      <w:rPr>
        <w:rFonts w:ascii="Arial" w:hAnsi="Arial" w:hint="default"/>
      </w:rPr>
    </w:lvl>
    <w:lvl w:ilvl="6" w:tplc="652E0E48" w:tentative="1">
      <w:start w:val="1"/>
      <w:numFmt w:val="bullet"/>
      <w:lvlText w:val="•"/>
      <w:lvlJc w:val="left"/>
      <w:pPr>
        <w:tabs>
          <w:tab w:val="num" w:pos="5040"/>
        </w:tabs>
        <w:ind w:left="5040" w:hanging="360"/>
      </w:pPr>
      <w:rPr>
        <w:rFonts w:ascii="Arial" w:hAnsi="Arial" w:hint="default"/>
      </w:rPr>
    </w:lvl>
    <w:lvl w:ilvl="7" w:tplc="541E821E" w:tentative="1">
      <w:start w:val="1"/>
      <w:numFmt w:val="bullet"/>
      <w:lvlText w:val="•"/>
      <w:lvlJc w:val="left"/>
      <w:pPr>
        <w:tabs>
          <w:tab w:val="num" w:pos="5760"/>
        </w:tabs>
        <w:ind w:left="5760" w:hanging="360"/>
      </w:pPr>
      <w:rPr>
        <w:rFonts w:ascii="Arial" w:hAnsi="Arial" w:hint="default"/>
      </w:rPr>
    </w:lvl>
    <w:lvl w:ilvl="8" w:tplc="21CACF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B9B4BF7"/>
    <w:multiLevelType w:val="hybridMultilevel"/>
    <w:tmpl w:val="14A66FF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7253047">
    <w:abstractNumId w:val="5"/>
  </w:num>
  <w:num w:numId="2" w16cid:durableId="1267889689">
    <w:abstractNumId w:val="6"/>
  </w:num>
  <w:num w:numId="3" w16cid:durableId="573710792">
    <w:abstractNumId w:val="13"/>
  </w:num>
  <w:num w:numId="4" w16cid:durableId="1025447058">
    <w:abstractNumId w:val="2"/>
  </w:num>
  <w:num w:numId="5" w16cid:durableId="1120032359">
    <w:abstractNumId w:val="11"/>
  </w:num>
  <w:num w:numId="6" w16cid:durableId="2006351108">
    <w:abstractNumId w:val="3"/>
  </w:num>
  <w:num w:numId="7" w16cid:durableId="261838733">
    <w:abstractNumId w:val="10"/>
  </w:num>
  <w:num w:numId="8" w16cid:durableId="1668558031">
    <w:abstractNumId w:val="7"/>
  </w:num>
  <w:num w:numId="9" w16cid:durableId="1778528062">
    <w:abstractNumId w:val="0"/>
  </w:num>
  <w:num w:numId="10" w16cid:durableId="1958289224">
    <w:abstractNumId w:val="9"/>
  </w:num>
  <w:num w:numId="11" w16cid:durableId="211430217">
    <w:abstractNumId w:val="8"/>
  </w:num>
  <w:num w:numId="12" w16cid:durableId="890000663">
    <w:abstractNumId w:val="1"/>
  </w:num>
  <w:num w:numId="13" w16cid:durableId="353968242">
    <w:abstractNumId w:val="4"/>
  </w:num>
  <w:num w:numId="14" w16cid:durableId="2122602835">
    <w:abstractNumId w:val="14"/>
  </w:num>
  <w:num w:numId="15" w16cid:durableId="8498792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8C"/>
    <w:rsid w:val="0001000D"/>
    <w:rsid w:val="00032EC0"/>
    <w:rsid w:val="000347B0"/>
    <w:rsid w:val="000432D2"/>
    <w:rsid w:val="00054F1D"/>
    <w:rsid w:val="000645A0"/>
    <w:rsid w:val="00070ECE"/>
    <w:rsid w:val="00071FE7"/>
    <w:rsid w:val="00082494"/>
    <w:rsid w:val="00085DDE"/>
    <w:rsid w:val="00086B96"/>
    <w:rsid w:val="000949DA"/>
    <w:rsid w:val="00095AE0"/>
    <w:rsid w:val="000B0511"/>
    <w:rsid w:val="000B4556"/>
    <w:rsid w:val="000C2B48"/>
    <w:rsid w:val="000C4322"/>
    <w:rsid w:val="000D237F"/>
    <w:rsid w:val="000E1B39"/>
    <w:rsid w:val="000E24AB"/>
    <w:rsid w:val="000E674D"/>
    <w:rsid w:val="000F6B60"/>
    <w:rsid w:val="001122F8"/>
    <w:rsid w:val="00113ACF"/>
    <w:rsid w:val="00113D27"/>
    <w:rsid w:val="00116C20"/>
    <w:rsid w:val="00125807"/>
    <w:rsid w:val="00137A3B"/>
    <w:rsid w:val="00142212"/>
    <w:rsid w:val="001504CD"/>
    <w:rsid w:val="00153A06"/>
    <w:rsid w:val="00161BA9"/>
    <w:rsid w:val="00175D26"/>
    <w:rsid w:val="00180D3F"/>
    <w:rsid w:val="00191192"/>
    <w:rsid w:val="00191434"/>
    <w:rsid w:val="001A25AE"/>
    <w:rsid w:val="001A444B"/>
    <w:rsid w:val="001C0E18"/>
    <w:rsid w:val="001E0B53"/>
    <w:rsid w:val="001E643E"/>
    <w:rsid w:val="002052A5"/>
    <w:rsid w:val="00207C50"/>
    <w:rsid w:val="00216B07"/>
    <w:rsid w:val="00224454"/>
    <w:rsid w:val="00251364"/>
    <w:rsid w:val="00257433"/>
    <w:rsid w:val="00260B55"/>
    <w:rsid w:val="002616E2"/>
    <w:rsid w:val="00264EC8"/>
    <w:rsid w:val="0027131A"/>
    <w:rsid w:val="002748D8"/>
    <w:rsid w:val="00295BDD"/>
    <w:rsid w:val="002962B9"/>
    <w:rsid w:val="002A042F"/>
    <w:rsid w:val="002B59DD"/>
    <w:rsid w:val="002B7229"/>
    <w:rsid w:val="002C27D4"/>
    <w:rsid w:val="002C2B61"/>
    <w:rsid w:val="002D4258"/>
    <w:rsid w:val="002E00FE"/>
    <w:rsid w:val="002E2562"/>
    <w:rsid w:val="002E3CE1"/>
    <w:rsid w:val="002E5E40"/>
    <w:rsid w:val="002E62B3"/>
    <w:rsid w:val="002E6D83"/>
    <w:rsid w:val="002F13BA"/>
    <w:rsid w:val="002F1E15"/>
    <w:rsid w:val="002F260C"/>
    <w:rsid w:val="00301B57"/>
    <w:rsid w:val="00303AC4"/>
    <w:rsid w:val="00313CC6"/>
    <w:rsid w:val="00316754"/>
    <w:rsid w:val="003168E1"/>
    <w:rsid w:val="003204AF"/>
    <w:rsid w:val="003217D2"/>
    <w:rsid w:val="003278C1"/>
    <w:rsid w:val="00336E47"/>
    <w:rsid w:val="00341118"/>
    <w:rsid w:val="0034283B"/>
    <w:rsid w:val="00345191"/>
    <w:rsid w:val="00364ECB"/>
    <w:rsid w:val="003709E9"/>
    <w:rsid w:val="0037509E"/>
    <w:rsid w:val="003778EB"/>
    <w:rsid w:val="003A71CF"/>
    <w:rsid w:val="003A7B40"/>
    <w:rsid w:val="003B0FB3"/>
    <w:rsid w:val="003B4A91"/>
    <w:rsid w:val="003B4DC4"/>
    <w:rsid w:val="003C0A96"/>
    <w:rsid w:val="003C28AE"/>
    <w:rsid w:val="003C584A"/>
    <w:rsid w:val="003C66A9"/>
    <w:rsid w:val="003D2759"/>
    <w:rsid w:val="003D5651"/>
    <w:rsid w:val="003E28FF"/>
    <w:rsid w:val="003E5422"/>
    <w:rsid w:val="003F72FC"/>
    <w:rsid w:val="003F7F91"/>
    <w:rsid w:val="00401E6C"/>
    <w:rsid w:val="0040248A"/>
    <w:rsid w:val="0041485C"/>
    <w:rsid w:val="00416190"/>
    <w:rsid w:val="00420907"/>
    <w:rsid w:val="00421692"/>
    <w:rsid w:val="00426885"/>
    <w:rsid w:val="0043029D"/>
    <w:rsid w:val="00434C83"/>
    <w:rsid w:val="00442CFE"/>
    <w:rsid w:val="004529AB"/>
    <w:rsid w:val="004615D5"/>
    <w:rsid w:val="00473E1C"/>
    <w:rsid w:val="00477173"/>
    <w:rsid w:val="0049359F"/>
    <w:rsid w:val="00494BC1"/>
    <w:rsid w:val="00494C4E"/>
    <w:rsid w:val="00495A41"/>
    <w:rsid w:val="004A54D1"/>
    <w:rsid w:val="004A590D"/>
    <w:rsid w:val="004B380E"/>
    <w:rsid w:val="004B3A76"/>
    <w:rsid w:val="004B509A"/>
    <w:rsid w:val="004C0DDD"/>
    <w:rsid w:val="004C63F2"/>
    <w:rsid w:val="004E278F"/>
    <w:rsid w:val="004E68E8"/>
    <w:rsid w:val="005335D0"/>
    <w:rsid w:val="00533BC4"/>
    <w:rsid w:val="0054137A"/>
    <w:rsid w:val="005506F5"/>
    <w:rsid w:val="005531C5"/>
    <w:rsid w:val="00553BF5"/>
    <w:rsid w:val="005550B7"/>
    <w:rsid w:val="005602BF"/>
    <w:rsid w:val="00564B0D"/>
    <w:rsid w:val="005758C9"/>
    <w:rsid w:val="0057673C"/>
    <w:rsid w:val="005777DC"/>
    <w:rsid w:val="005830BD"/>
    <w:rsid w:val="005922FA"/>
    <w:rsid w:val="005B2CAD"/>
    <w:rsid w:val="005B5869"/>
    <w:rsid w:val="005B5FCA"/>
    <w:rsid w:val="005B6588"/>
    <w:rsid w:val="005C0DDD"/>
    <w:rsid w:val="005C2C44"/>
    <w:rsid w:val="005C364F"/>
    <w:rsid w:val="005D63F2"/>
    <w:rsid w:val="005E34EC"/>
    <w:rsid w:val="005E3DE7"/>
    <w:rsid w:val="005E40B3"/>
    <w:rsid w:val="005E489C"/>
    <w:rsid w:val="005E6A5A"/>
    <w:rsid w:val="005F0F3F"/>
    <w:rsid w:val="0060202C"/>
    <w:rsid w:val="006075AA"/>
    <w:rsid w:val="00607A34"/>
    <w:rsid w:val="006143F8"/>
    <w:rsid w:val="0061562F"/>
    <w:rsid w:val="00615C3B"/>
    <w:rsid w:val="00617251"/>
    <w:rsid w:val="00646EC8"/>
    <w:rsid w:val="00662B3B"/>
    <w:rsid w:val="00675BA5"/>
    <w:rsid w:val="00677EE0"/>
    <w:rsid w:val="00682DAB"/>
    <w:rsid w:val="006831A7"/>
    <w:rsid w:val="006906DD"/>
    <w:rsid w:val="00690A6A"/>
    <w:rsid w:val="006973E3"/>
    <w:rsid w:val="006B31A5"/>
    <w:rsid w:val="006B6721"/>
    <w:rsid w:val="006C3620"/>
    <w:rsid w:val="006C7A39"/>
    <w:rsid w:val="006D0D41"/>
    <w:rsid w:val="006E25C2"/>
    <w:rsid w:val="006E3494"/>
    <w:rsid w:val="006E3E22"/>
    <w:rsid w:val="006F0370"/>
    <w:rsid w:val="006F2A51"/>
    <w:rsid w:val="006F3038"/>
    <w:rsid w:val="006F350D"/>
    <w:rsid w:val="006F42A5"/>
    <w:rsid w:val="006F442A"/>
    <w:rsid w:val="00701C5A"/>
    <w:rsid w:val="007026D1"/>
    <w:rsid w:val="00706135"/>
    <w:rsid w:val="00715146"/>
    <w:rsid w:val="00717707"/>
    <w:rsid w:val="00717BDA"/>
    <w:rsid w:val="00722DA8"/>
    <w:rsid w:val="00730023"/>
    <w:rsid w:val="007406E0"/>
    <w:rsid w:val="00746FAF"/>
    <w:rsid w:val="00767663"/>
    <w:rsid w:val="00772278"/>
    <w:rsid w:val="00784884"/>
    <w:rsid w:val="007B089B"/>
    <w:rsid w:val="007B6ED8"/>
    <w:rsid w:val="007C6740"/>
    <w:rsid w:val="007D0E96"/>
    <w:rsid w:val="007D2349"/>
    <w:rsid w:val="007D25CC"/>
    <w:rsid w:val="007D5B7D"/>
    <w:rsid w:val="007D7A2C"/>
    <w:rsid w:val="00804BDD"/>
    <w:rsid w:val="00816627"/>
    <w:rsid w:val="00820AE8"/>
    <w:rsid w:val="008344E1"/>
    <w:rsid w:val="00841B04"/>
    <w:rsid w:val="008508B2"/>
    <w:rsid w:val="00851CB3"/>
    <w:rsid w:val="008730A9"/>
    <w:rsid w:val="008735EE"/>
    <w:rsid w:val="00876F98"/>
    <w:rsid w:val="0088721F"/>
    <w:rsid w:val="008A0ADA"/>
    <w:rsid w:val="008B0DA5"/>
    <w:rsid w:val="008B1EE5"/>
    <w:rsid w:val="008D289F"/>
    <w:rsid w:val="008F00D5"/>
    <w:rsid w:val="008F2A1F"/>
    <w:rsid w:val="009022DE"/>
    <w:rsid w:val="0091586E"/>
    <w:rsid w:val="009249F1"/>
    <w:rsid w:val="00944CA2"/>
    <w:rsid w:val="0095239D"/>
    <w:rsid w:val="009531F3"/>
    <w:rsid w:val="00964515"/>
    <w:rsid w:val="00966CD4"/>
    <w:rsid w:val="0098126A"/>
    <w:rsid w:val="009A2177"/>
    <w:rsid w:val="009A4763"/>
    <w:rsid w:val="009C1DAC"/>
    <w:rsid w:val="009D0264"/>
    <w:rsid w:val="009D32BC"/>
    <w:rsid w:val="009E5041"/>
    <w:rsid w:val="009E727C"/>
    <w:rsid w:val="009E7800"/>
    <w:rsid w:val="009F18BA"/>
    <w:rsid w:val="009F27B8"/>
    <w:rsid w:val="00A011BA"/>
    <w:rsid w:val="00A025C5"/>
    <w:rsid w:val="00A07CEB"/>
    <w:rsid w:val="00A22444"/>
    <w:rsid w:val="00A26DB0"/>
    <w:rsid w:val="00A30774"/>
    <w:rsid w:val="00A316F5"/>
    <w:rsid w:val="00A40F02"/>
    <w:rsid w:val="00A42356"/>
    <w:rsid w:val="00A42D05"/>
    <w:rsid w:val="00A459D2"/>
    <w:rsid w:val="00A467ED"/>
    <w:rsid w:val="00A67400"/>
    <w:rsid w:val="00A7083A"/>
    <w:rsid w:val="00A876AB"/>
    <w:rsid w:val="00A9044E"/>
    <w:rsid w:val="00AA2B26"/>
    <w:rsid w:val="00AA46F9"/>
    <w:rsid w:val="00AA7DA7"/>
    <w:rsid w:val="00AB10A8"/>
    <w:rsid w:val="00AB38DE"/>
    <w:rsid w:val="00AB725C"/>
    <w:rsid w:val="00AD30DC"/>
    <w:rsid w:val="00AD38AC"/>
    <w:rsid w:val="00B11365"/>
    <w:rsid w:val="00B20F02"/>
    <w:rsid w:val="00B329C1"/>
    <w:rsid w:val="00B3502C"/>
    <w:rsid w:val="00B45993"/>
    <w:rsid w:val="00B46EC6"/>
    <w:rsid w:val="00B5278C"/>
    <w:rsid w:val="00B56308"/>
    <w:rsid w:val="00B56775"/>
    <w:rsid w:val="00B62096"/>
    <w:rsid w:val="00B76555"/>
    <w:rsid w:val="00B84C01"/>
    <w:rsid w:val="00B924AD"/>
    <w:rsid w:val="00B94CDF"/>
    <w:rsid w:val="00BA4461"/>
    <w:rsid w:val="00BB3D8D"/>
    <w:rsid w:val="00BB4A84"/>
    <w:rsid w:val="00BB6CB4"/>
    <w:rsid w:val="00BD3B13"/>
    <w:rsid w:val="00BD5B0B"/>
    <w:rsid w:val="00BE437A"/>
    <w:rsid w:val="00BF606C"/>
    <w:rsid w:val="00C00616"/>
    <w:rsid w:val="00C00F7F"/>
    <w:rsid w:val="00C07AD1"/>
    <w:rsid w:val="00C24333"/>
    <w:rsid w:val="00C32E93"/>
    <w:rsid w:val="00C33801"/>
    <w:rsid w:val="00C41952"/>
    <w:rsid w:val="00C42F38"/>
    <w:rsid w:val="00C64E7F"/>
    <w:rsid w:val="00C77209"/>
    <w:rsid w:val="00C863BC"/>
    <w:rsid w:val="00C948D4"/>
    <w:rsid w:val="00C964C9"/>
    <w:rsid w:val="00CA021B"/>
    <w:rsid w:val="00CB41DC"/>
    <w:rsid w:val="00CB5DC3"/>
    <w:rsid w:val="00CC60A1"/>
    <w:rsid w:val="00CD24FD"/>
    <w:rsid w:val="00CD44F4"/>
    <w:rsid w:val="00CD59BE"/>
    <w:rsid w:val="00CE7668"/>
    <w:rsid w:val="00CF5A82"/>
    <w:rsid w:val="00D03550"/>
    <w:rsid w:val="00D07163"/>
    <w:rsid w:val="00D13BEB"/>
    <w:rsid w:val="00D17336"/>
    <w:rsid w:val="00D203A5"/>
    <w:rsid w:val="00D2423A"/>
    <w:rsid w:val="00D50902"/>
    <w:rsid w:val="00D5328B"/>
    <w:rsid w:val="00D5640D"/>
    <w:rsid w:val="00D61637"/>
    <w:rsid w:val="00D63B7E"/>
    <w:rsid w:val="00D64F52"/>
    <w:rsid w:val="00D7134F"/>
    <w:rsid w:val="00D75641"/>
    <w:rsid w:val="00D85B30"/>
    <w:rsid w:val="00D860EC"/>
    <w:rsid w:val="00D92868"/>
    <w:rsid w:val="00D978FA"/>
    <w:rsid w:val="00DA3A50"/>
    <w:rsid w:val="00DA61AA"/>
    <w:rsid w:val="00DB6B4E"/>
    <w:rsid w:val="00DB7336"/>
    <w:rsid w:val="00DC765F"/>
    <w:rsid w:val="00DE0BC1"/>
    <w:rsid w:val="00DE45DB"/>
    <w:rsid w:val="00DE471F"/>
    <w:rsid w:val="00DF0B52"/>
    <w:rsid w:val="00DF2DE8"/>
    <w:rsid w:val="00DF3213"/>
    <w:rsid w:val="00DF44B3"/>
    <w:rsid w:val="00DF7EB0"/>
    <w:rsid w:val="00E00F39"/>
    <w:rsid w:val="00E041FE"/>
    <w:rsid w:val="00E0435D"/>
    <w:rsid w:val="00E0610B"/>
    <w:rsid w:val="00E13E15"/>
    <w:rsid w:val="00E1414A"/>
    <w:rsid w:val="00E21642"/>
    <w:rsid w:val="00E4092B"/>
    <w:rsid w:val="00E45153"/>
    <w:rsid w:val="00E50662"/>
    <w:rsid w:val="00E5515F"/>
    <w:rsid w:val="00E55D92"/>
    <w:rsid w:val="00E633F1"/>
    <w:rsid w:val="00E77184"/>
    <w:rsid w:val="00E82F01"/>
    <w:rsid w:val="00E84C3E"/>
    <w:rsid w:val="00E87D35"/>
    <w:rsid w:val="00EB0C56"/>
    <w:rsid w:val="00EB682F"/>
    <w:rsid w:val="00EB70AC"/>
    <w:rsid w:val="00EC156F"/>
    <w:rsid w:val="00ED0F90"/>
    <w:rsid w:val="00ED2905"/>
    <w:rsid w:val="00ED4584"/>
    <w:rsid w:val="00ED7961"/>
    <w:rsid w:val="00EE1A53"/>
    <w:rsid w:val="00EE5628"/>
    <w:rsid w:val="00EF5AEC"/>
    <w:rsid w:val="00F01DC2"/>
    <w:rsid w:val="00F130D1"/>
    <w:rsid w:val="00F134BF"/>
    <w:rsid w:val="00F13AB1"/>
    <w:rsid w:val="00F17A1E"/>
    <w:rsid w:val="00F233C2"/>
    <w:rsid w:val="00F25DB7"/>
    <w:rsid w:val="00F35325"/>
    <w:rsid w:val="00F356A7"/>
    <w:rsid w:val="00F36E87"/>
    <w:rsid w:val="00F42E31"/>
    <w:rsid w:val="00F52CFC"/>
    <w:rsid w:val="00F719E6"/>
    <w:rsid w:val="00F837D5"/>
    <w:rsid w:val="00F91D26"/>
    <w:rsid w:val="00F92DFD"/>
    <w:rsid w:val="00FA53CA"/>
    <w:rsid w:val="00FA6A79"/>
    <w:rsid w:val="00FD1AEB"/>
    <w:rsid w:val="00FD62A1"/>
    <w:rsid w:val="00FE11F2"/>
    <w:rsid w:val="00FE14AC"/>
    <w:rsid w:val="00FE22C6"/>
    <w:rsid w:val="00FE4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E7C80"/>
  <w15:chartTrackingRefBased/>
  <w15:docId w15:val="{B024FA33-BCFB-4BA0-934D-0C7CB7B8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3CA"/>
    <w:pPr>
      <w:keepNext/>
      <w:keepLines/>
      <w:outlineLvl w:val="0"/>
    </w:pPr>
    <w:rPr>
      <w:rFonts w:ascii="Lexend" w:eastAsiaTheme="majorEastAsia" w:hAnsi="Lexend" w:cstheme="majorBidi"/>
      <w:b/>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135"/>
    <w:rPr>
      <w:color w:val="0563C1" w:themeColor="hyperlink"/>
      <w:u w:val="single"/>
    </w:rPr>
  </w:style>
  <w:style w:type="character" w:styleId="UnresolvedMention">
    <w:name w:val="Unresolved Mention"/>
    <w:basedOn w:val="DefaultParagraphFont"/>
    <w:uiPriority w:val="99"/>
    <w:semiHidden/>
    <w:unhideWhenUsed/>
    <w:rsid w:val="00706135"/>
    <w:rPr>
      <w:color w:val="605E5C"/>
      <w:shd w:val="clear" w:color="auto" w:fill="E1DFDD"/>
    </w:rPr>
  </w:style>
  <w:style w:type="paragraph" w:styleId="ListParagraph">
    <w:name w:val="List Paragraph"/>
    <w:basedOn w:val="Normal"/>
    <w:uiPriority w:val="34"/>
    <w:qFormat/>
    <w:rsid w:val="00615C3B"/>
    <w:pPr>
      <w:ind w:left="720"/>
      <w:contextualSpacing/>
    </w:pPr>
  </w:style>
  <w:style w:type="paragraph" w:styleId="NormalWeb">
    <w:name w:val="Normal (Web)"/>
    <w:basedOn w:val="Normal"/>
    <w:uiPriority w:val="99"/>
    <w:semiHidden/>
    <w:unhideWhenUsed/>
    <w:rsid w:val="00FE11F2"/>
    <w:rPr>
      <w:rFonts w:ascii="Times New Roman" w:hAnsi="Times New Roman" w:cs="Times New Roman"/>
      <w:szCs w:val="24"/>
    </w:rPr>
  </w:style>
  <w:style w:type="paragraph" w:styleId="Header">
    <w:name w:val="header"/>
    <w:basedOn w:val="Normal"/>
    <w:link w:val="HeaderChar"/>
    <w:uiPriority w:val="99"/>
    <w:unhideWhenUsed/>
    <w:rsid w:val="00D85B30"/>
    <w:pPr>
      <w:tabs>
        <w:tab w:val="center" w:pos="4513"/>
        <w:tab w:val="right" w:pos="9026"/>
      </w:tabs>
      <w:spacing w:line="240" w:lineRule="auto"/>
    </w:pPr>
  </w:style>
  <w:style w:type="character" w:customStyle="1" w:styleId="HeaderChar">
    <w:name w:val="Header Char"/>
    <w:basedOn w:val="DefaultParagraphFont"/>
    <w:link w:val="Header"/>
    <w:uiPriority w:val="99"/>
    <w:rsid w:val="00D85B30"/>
  </w:style>
  <w:style w:type="paragraph" w:styleId="Footer">
    <w:name w:val="footer"/>
    <w:basedOn w:val="Normal"/>
    <w:link w:val="FooterChar"/>
    <w:uiPriority w:val="99"/>
    <w:unhideWhenUsed/>
    <w:rsid w:val="00D85B30"/>
    <w:pPr>
      <w:tabs>
        <w:tab w:val="center" w:pos="4513"/>
        <w:tab w:val="right" w:pos="9026"/>
      </w:tabs>
      <w:spacing w:line="240" w:lineRule="auto"/>
    </w:pPr>
  </w:style>
  <w:style w:type="character" w:customStyle="1" w:styleId="FooterChar">
    <w:name w:val="Footer Char"/>
    <w:basedOn w:val="DefaultParagraphFont"/>
    <w:link w:val="Footer"/>
    <w:uiPriority w:val="99"/>
    <w:rsid w:val="00D85B30"/>
  </w:style>
  <w:style w:type="paragraph" w:customStyle="1" w:styleId="Style1">
    <w:name w:val="Style1"/>
    <w:basedOn w:val="Normal"/>
    <w:link w:val="Style1Char"/>
    <w:qFormat/>
    <w:rsid w:val="0095239D"/>
    <w:pPr>
      <w:spacing w:after="200" w:line="240" w:lineRule="auto"/>
    </w:pPr>
    <w:rPr>
      <w:rFonts w:eastAsiaTheme="minorEastAsia" w:cs="Arial"/>
      <w:szCs w:val="24"/>
      <w:lang w:eastAsia="en-GB"/>
    </w:rPr>
  </w:style>
  <w:style w:type="character" w:customStyle="1" w:styleId="Style1Char">
    <w:name w:val="Style1 Char"/>
    <w:basedOn w:val="DefaultParagraphFont"/>
    <w:link w:val="Style1"/>
    <w:rsid w:val="0095239D"/>
    <w:rPr>
      <w:rFonts w:eastAsiaTheme="minorEastAsia" w:cs="Arial"/>
      <w:szCs w:val="24"/>
      <w:lang w:eastAsia="en-GB"/>
    </w:rPr>
  </w:style>
  <w:style w:type="table" w:styleId="TableGrid">
    <w:name w:val="Table Grid"/>
    <w:basedOn w:val="TableNormal"/>
    <w:uiPriority w:val="59"/>
    <w:rsid w:val="004B3A76"/>
    <w:pPr>
      <w:spacing w:line="240" w:lineRule="auto"/>
    </w:pPr>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F13BA"/>
    <w:pPr>
      <w:spacing w:line="240" w:lineRule="auto"/>
    </w:pPr>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A53CA"/>
    <w:rPr>
      <w:rFonts w:ascii="Lexend" w:eastAsiaTheme="majorEastAsia" w:hAnsi="Lexend" w:cstheme="majorBidi"/>
      <w:b/>
      <w:sz w:val="22"/>
      <w:szCs w:val="32"/>
    </w:rPr>
  </w:style>
  <w:style w:type="character" w:styleId="FollowedHyperlink">
    <w:name w:val="FollowedHyperlink"/>
    <w:basedOn w:val="DefaultParagraphFont"/>
    <w:uiPriority w:val="99"/>
    <w:semiHidden/>
    <w:unhideWhenUsed/>
    <w:rsid w:val="00ED0F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7455">
      <w:bodyDiv w:val="1"/>
      <w:marLeft w:val="0"/>
      <w:marRight w:val="0"/>
      <w:marTop w:val="0"/>
      <w:marBottom w:val="0"/>
      <w:divBdr>
        <w:top w:val="none" w:sz="0" w:space="0" w:color="auto"/>
        <w:left w:val="none" w:sz="0" w:space="0" w:color="auto"/>
        <w:bottom w:val="none" w:sz="0" w:space="0" w:color="auto"/>
        <w:right w:val="none" w:sz="0" w:space="0" w:color="auto"/>
      </w:divBdr>
      <w:divsChild>
        <w:div w:id="1046610083">
          <w:marLeft w:val="331"/>
          <w:marRight w:val="0"/>
          <w:marTop w:val="79"/>
          <w:marBottom w:val="0"/>
          <w:divBdr>
            <w:top w:val="none" w:sz="0" w:space="0" w:color="auto"/>
            <w:left w:val="none" w:sz="0" w:space="0" w:color="auto"/>
            <w:bottom w:val="none" w:sz="0" w:space="0" w:color="auto"/>
            <w:right w:val="none" w:sz="0" w:space="0" w:color="auto"/>
          </w:divBdr>
        </w:div>
      </w:divsChild>
    </w:div>
    <w:div w:id="1710959949">
      <w:bodyDiv w:val="1"/>
      <w:marLeft w:val="0"/>
      <w:marRight w:val="0"/>
      <w:marTop w:val="0"/>
      <w:marBottom w:val="0"/>
      <w:divBdr>
        <w:top w:val="none" w:sz="0" w:space="0" w:color="auto"/>
        <w:left w:val="none" w:sz="0" w:space="0" w:color="auto"/>
        <w:bottom w:val="none" w:sz="0" w:space="0" w:color="auto"/>
        <w:right w:val="none" w:sz="0" w:space="0" w:color="auto"/>
      </w:divBdr>
    </w:div>
    <w:div w:id="1984314718">
      <w:bodyDiv w:val="1"/>
      <w:marLeft w:val="0"/>
      <w:marRight w:val="0"/>
      <w:marTop w:val="0"/>
      <w:marBottom w:val="0"/>
      <w:divBdr>
        <w:top w:val="none" w:sz="0" w:space="0" w:color="auto"/>
        <w:left w:val="none" w:sz="0" w:space="0" w:color="auto"/>
        <w:bottom w:val="none" w:sz="0" w:space="0" w:color="auto"/>
        <w:right w:val="none" w:sz="0" w:space="0" w:color="auto"/>
      </w:divBdr>
      <w:divsChild>
        <w:div w:id="363408920">
          <w:marLeft w:val="446"/>
          <w:marRight w:val="0"/>
          <w:marTop w:val="82"/>
          <w:marBottom w:val="0"/>
          <w:divBdr>
            <w:top w:val="none" w:sz="0" w:space="0" w:color="auto"/>
            <w:left w:val="none" w:sz="0" w:space="0" w:color="auto"/>
            <w:bottom w:val="none" w:sz="0" w:space="0" w:color="auto"/>
            <w:right w:val="none" w:sz="0" w:space="0" w:color="auto"/>
          </w:divBdr>
        </w:div>
        <w:div w:id="889266711">
          <w:marLeft w:val="446"/>
          <w:marRight w:val="0"/>
          <w:marTop w:val="82"/>
          <w:marBottom w:val="0"/>
          <w:divBdr>
            <w:top w:val="none" w:sz="0" w:space="0" w:color="auto"/>
            <w:left w:val="none" w:sz="0" w:space="0" w:color="auto"/>
            <w:bottom w:val="none" w:sz="0" w:space="0" w:color="auto"/>
            <w:right w:val="none" w:sz="0" w:space="0" w:color="auto"/>
          </w:divBdr>
        </w:div>
        <w:div w:id="58139069">
          <w:marLeft w:val="446"/>
          <w:marRight w:val="0"/>
          <w:marTop w:val="82"/>
          <w:marBottom w:val="0"/>
          <w:divBdr>
            <w:top w:val="none" w:sz="0" w:space="0" w:color="auto"/>
            <w:left w:val="none" w:sz="0" w:space="0" w:color="auto"/>
            <w:bottom w:val="none" w:sz="0" w:space="0" w:color="auto"/>
            <w:right w:val="none" w:sz="0" w:space="0" w:color="auto"/>
          </w:divBdr>
        </w:div>
        <w:div w:id="59596900">
          <w:marLeft w:val="446"/>
          <w:marRight w:val="0"/>
          <w:marTop w:val="82"/>
          <w:marBottom w:val="0"/>
          <w:divBdr>
            <w:top w:val="none" w:sz="0" w:space="0" w:color="auto"/>
            <w:left w:val="none" w:sz="0" w:space="0" w:color="auto"/>
            <w:bottom w:val="none" w:sz="0" w:space="0" w:color="auto"/>
            <w:right w:val="none" w:sz="0" w:space="0" w:color="auto"/>
          </w:divBdr>
        </w:div>
        <w:div w:id="1938128193">
          <w:marLeft w:val="446"/>
          <w:marRight w:val="0"/>
          <w:marTop w:val="82"/>
          <w:marBottom w:val="0"/>
          <w:divBdr>
            <w:top w:val="none" w:sz="0" w:space="0" w:color="auto"/>
            <w:left w:val="none" w:sz="0" w:space="0" w:color="auto"/>
            <w:bottom w:val="none" w:sz="0" w:space="0" w:color="auto"/>
            <w:right w:val="none" w:sz="0" w:space="0" w:color="auto"/>
          </w:divBdr>
        </w:div>
        <w:div w:id="907767829">
          <w:marLeft w:val="446"/>
          <w:marRight w:val="0"/>
          <w:marTop w:val="8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hools.essex.gov.uk/pupils/Safeguarding/Templates_for_Reporting_and_Recording_Child_Protection_Concerns/Pages/default.aspx"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ssexcc.pagetiger.com/safeguarding-AP/1" TargetMode="External"/><Relationship Id="rId7" Type="http://schemas.openxmlformats.org/officeDocument/2006/relationships/webSettings" Target="webSettings.xml"/><Relationship Id="rId12" Type="http://schemas.openxmlformats.org/officeDocument/2006/relationships/hyperlink" Target="https://schools.essex.gov.uk/data/information-governance/Pages/default.aspx" TargetMode="External"/><Relationship Id="rId17" Type="http://schemas.openxmlformats.org/officeDocument/2006/relationships/hyperlink" Target="https://schools.essex.gov.uk/pupils/Safeguarding/Templates_for_Reporting_and_Recording_Child_Protection_Concerns/Pages/default.asp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chools.essex.gov.uk/pupils/Safeguarding/Templates_for_Reporting_and_Recording_Child_Protection_Concerns/Pages/default.aspx" TargetMode="External"/><Relationship Id="rId20" Type="http://schemas.openxmlformats.org/officeDocument/2006/relationships/hyperlink" Target="https://schools.essex.gov.uk/pupils/Safeguarding/Templates_for_Reporting_and_Recording_Child_Protection_Concerns/Pages/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keeping-children-safe-in-education--2"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learning.nspcc.org.uk/research-resources/2019/let-children-know-you-re-listening" TargetMode="External"/><Relationship Id="rId23" Type="http://schemas.openxmlformats.org/officeDocument/2006/relationships/header" Target="header1.xml"/><Relationship Id="rId1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9" Type="http://schemas.openxmlformats.org/officeDocument/2006/relationships/hyperlink" Target="https://schools.essex.gov.uk/pupils/Safeguarding/Templates_for_Reporting_and_Recording_Child_Protection_Concerns/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hools.essex.gov.uk/pupils/Safeguarding/Templates_for_Reporting_and_Recording_Child_Protection_Concerns/Pages/default.aspx" TargetMode="External"/><Relationship Id="rId22" Type="http://schemas.openxmlformats.org/officeDocument/2006/relationships/hyperlink" Target="https://schools.essex.gov.uk/data/information-governance/Pages/default.aspx"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ate xmlns="a9f12287-5f74-4593-92c9-e973669b9a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FE373-659D-456A-8043-826579891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2333C-A185-4D14-8678-5FA139294BD2}">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customXml/itemProps3.xml><?xml version="1.0" encoding="utf-8"?>
<ds:datastoreItem xmlns:ds="http://schemas.openxmlformats.org/officeDocument/2006/customXml" ds:itemID="{D5496428-265D-45FC-B0C2-0537F8546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2502</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McLaren - Education Safeguarding Adviser</dc:creator>
  <cp:keywords/>
  <dc:description/>
  <cp:lastModifiedBy>Alex Darvill - Education Safeguarding Adviser</cp:lastModifiedBy>
  <cp:revision>34</cp:revision>
  <dcterms:created xsi:type="dcterms:W3CDTF">2024-08-08T12:26:00Z</dcterms:created>
  <dcterms:modified xsi:type="dcterms:W3CDTF">2024-08-09T10:54:00Z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2022-07-15T14:09:03Z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107a0c16-c3fc-464c-bd5d-00007211372b</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