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F198" w14:textId="7138E755" w:rsidR="0031543D" w:rsidRDefault="00933301" w:rsidP="00933301">
      <w:pPr>
        <w:jc w:val="center"/>
        <w:rPr>
          <w:rFonts w:ascii="Lexend" w:hAnsi="Lexend"/>
          <w:b/>
          <w:bCs/>
        </w:rPr>
      </w:pPr>
      <w:r>
        <w:rPr>
          <w:rFonts w:ascii="Lexend" w:hAnsi="Lexend"/>
          <w:b/>
          <w:bCs/>
        </w:rPr>
        <w:t xml:space="preserve">Child Protection </w:t>
      </w:r>
      <w:r w:rsidR="00287D1C">
        <w:rPr>
          <w:rFonts w:ascii="Lexend" w:hAnsi="Lexend"/>
          <w:b/>
          <w:bCs/>
        </w:rPr>
        <w:t>File</w:t>
      </w:r>
      <w:r>
        <w:rPr>
          <w:rFonts w:ascii="Lexend" w:hAnsi="Lexend"/>
          <w:b/>
          <w:bCs/>
        </w:rPr>
        <w:t xml:space="preserve"> – review </w:t>
      </w:r>
      <w:r w:rsidR="00342F60">
        <w:rPr>
          <w:rFonts w:ascii="Lexend" w:hAnsi="Lexend"/>
          <w:b/>
          <w:bCs/>
        </w:rPr>
        <w:t>record</w:t>
      </w:r>
    </w:p>
    <w:p w14:paraId="3E42916A" w14:textId="77777777" w:rsidR="00374E07" w:rsidRDefault="00374E07" w:rsidP="00933301">
      <w:pPr>
        <w:jc w:val="center"/>
        <w:rPr>
          <w:rFonts w:ascii="Lexend" w:hAnsi="Lexen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0C0" w14:paraId="0BB3E8CD" w14:textId="77777777" w:rsidTr="00C360C0">
        <w:tc>
          <w:tcPr>
            <w:tcW w:w="9016" w:type="dxa"/>
            <w:shd w:val="clear" w:color="auto" w:fill="F2F2F2" w:themeFill="background1" w:themeFillShade="F2"/>
          </w:tcPr>
          <w:p w14:paraId="6F1B7712" w14:textId="237364F0" w:rsidR="00C360C0" w:rsidRDefault="00C360C0" w:rsidP="00C360C0">
            <w:pPr>
              <w:jc w:val="both"/>
              <w:rPr>
                <w:rFonts w:ascii="Lexend" w:hAnsi="Lexend"/>
              </w:rPr>
            </w:pPr>
            <w:r>
              <w:rPr>
                <w:rFonts w:ascii="Lexend" w:hAnsi="Lexend"/>
              </w:rPr>
              <w:t xml:space="preserve">Child Protection </w:t>
            </w:r>
            <w:r w:rsidR="00287D1C">
              <w:rPr>
                <w:rFonts w:ascii="Lexend" w:hAnsi="Lexend"/>
              </w:rPr>
              <w:t>Files</w:t>
            </w:r>
            <w:r>
              <w:rPr>
                <w:rFonts w:ascii="Lexend" w:hAnsi="Lexend"/>
              </w:rPr>
              <w:t xml:space="preserve"> should be reviewed at regular intervals. </w:t>
            </w:r>
            <w:r w:rsidR="00D22601">
              <w:rPr>
                <w:rFonts w:ascii="Lexend" w:hAnsi="Lexend"/>
              </w:rPr>
              <w:t xml:space="preserve">We recommend that all files are reviewed on a half-termly basis. For current concerns, the review should be regular. </w:t>
            </w:r>
          </w:p>
        </w:tc>
      </w:tr>
    </w:tbl>
    <w:p w14:paraId="68F1B7E8" w14:textId="77777777" w:rsidR="00CD4A89" w:rsidRDefault="00CD4A89" w:rsidP="008335AC">
      <w:pPr>
        <w:rPr>
          <w:rFonts w:ascii="Lexend" w:hAnsi="Lexe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D4A89" w14:paraId="1D09707B" w14:textId="77777777" w:rsidTr="00B24D55">
        <w:tc>
          <w:tcPr>
            <w:tcW w:w="3397" w:type="dxa"/>
            <w:shd w:val="clear" w:color="auto" w:fill="F2F2F2" w:themeFill="background1" w:themeFillShade="F2"/>
          </w:tcPr>
          <w:p w14:paraId="3EF4FC15" w14:textId="1F2EA199" w:rsidR="00CD4A89" w:rsidRPr="00B24D55" w:rsidRDefault="00CD4A89" w:rsidP="00CD4A89">
            <w:pPr>
              <w:rPr>
                <w:rFonts w:ascii="Lexend" w:hAnsi="Lexend"/>
              </w:rPr>
            </w:pPr>
            <w:r w:rsidRPr="00B24D55">
              <w:rPr>
                <w:rFonts w:ascii="Lexend" w:hAnsi="Lexend"/>
              </w:rPr>
              <w:t>Name of child</w:t>
            </w:r>
          </w:p>
        </w:tc>
        <w:tc>
          <w:tcPr>
            <w:tcW w:w="5619" w:type="dxa"/>
          </w:tcPr>
          <w:p w14:paraId="5777767D" w14:textId="77777777" w:rsidR="00CD4A89" w:rsidRDefault="00CD4A89" w:rsidP="00CD4A89">
            <w:pPr>
              <w:rPr>
                <w:rFonts w:ascii="Lexend" w:hAnsi="Lexend"/>
              </w:rPr>
            </w:pPr>
          </w:p>
        </w:tc>
      </w:tr>
      <w:tr w:rsidR="00CD4A89" w14:paraId="4D1EE459" w14:textId="77777777" w:rsidTr="00B24D55">
        <w:tc>
          <w:tcPr>
            <w:tcW w:w="3397" w:type="dxa"/>
            <w:shd w:val="clear" w:color="auto" w:fill="F2F2F2" w:themeFill="background1" w:themeFillShade="F2"/>
          </w:tcPr>
          <w:p w14:paraId="0E2CD4B6" w14:textId="65AC974B" w:rsidR="00CD4A89" w:rsidRPr="00B24D55" w:rsidRDefault="00CD4A89" w:rsidP="00CD4A89">
            <w:pPr>
              <w:rPr>
                <w:rFonts w:ascii="Lexend" w:hAnsi="Lexend"/>
              </w:rPr>
            </w:pPr>
            <w:r w:rsidRPr="00B24D55">
              <w:rPr>
                <w:rFonts w:ascii="Lexend" w:hAnsi="Lexend"/>
              </w:rPr>
              <w:t>Child’s DOB</w:t>
            </w:r>
          </w:p>
        </w:tc>
        <w:tc>
          <w:tcPr>
            <w:tcW w:w="5619" w:type="dxa"/>
          </w:tcPr>
          <w:p w14:paraId="68E8FC2B" w14:textId="77777777" w:rsidR="00CD4A89" w:rsidRDefault="00CD4A89" w:rsidP="00CD4A89">
            <w:pPr>
              <w:rPr>
                <w:rFonts w:ascii="Lexend" w:hAnsi="Lexend"/>
              </w:rPr>
            </w:pPr>
          </w:p>
        </w:tc>
      </w:tr>
      <w:tr w:rsidR="00CD4A89" w14:paraId="45A383C8" w14:textId="77777777" w:rsidTr="00B24D55">
        <w:tc>
          <w:tcPr>
            <w:tcW w:w="3397" w:type="dxa"/>
            <w:shd w:val="clear" w:color="auto" w:fill="F2F2F2" w:themeFill="background1" w:themeFillShade="F2"/>
          </w:tcPr>
          <w:p w14:paraId="352B054C" w14:textId="3995A60C" w:rsidR="00CD4A89" w:rsidRPr="00B24D55" w:rsidRDefault="00CD4A89" w:rsidP="00CD4A89">
            <w:pPr>
              <w:rPr>
                <w:rFonts w:ascii="Lexend" w:hAnsi="Lexend"/>
              </w:rPr>
            </w:pPr>
            <w:r w:rsidRPr="00B24D55">
              <w:rPr>
                <w:rFonts w:ascii="Lexend" w:hAnsi="Lexend"/>
              </w:rPr>
              <w:t>Date of CP file review</w:t>
            </w:r>
          </w:p>
        </w:tc>
        <w:tc>
          <w:tcPr>
            <w:tcW w:w="5619" w:type="dxa"/>
          </w:tcPr>
          <w:p w14:paraId="4E76FBB7" w14:textId="77777777" w:rsidR="00CD4A89" w:rsidRDefault="00CD4A89" w:rsidP="00CD4A89">
            <w:pPr>
              <w:rPr>
                <w:rFonts w:ascii="Lexend" w:hAnsi="Lexend"/>
              </w:rPr>
            </w:pPr>
          </w:p>
        </w:tc>
      </w:tr>
      <w:tr w:rsidR="00626D9C" w14:paraId="502AFB4D" w14:textId="77777777" w:rsidTr="00B24D55">
        <w:tc>
          <w:tcPr>
            <w:tcW w:w="3397" w:type="dxa"/>
            <w:shd w:val="clear" w:color="auto" w:fill="F2F2F2" w:themeFill="background1" w:themeFillShade="F2"/>
          </w:tcPr>
          <w:p w14:paraId="69C5AF6B" w14:textId="172E70DA" w:rsidR="00626D9C" w:rsidRPr="00B24D55" w:rsidRDefault="00626D9C" w:rsidP="00CD4A89">
            <w:pPr>
              <w:rPr>
                <w:rFonts w:ascii="Lexend" w:hAnsi="Lexend"/>
              </w:rPr>
            </w:pPr>
            <w:r>
              <w:rPr>
                <w:rFonts w:ascii="Lexend" w:hAnsi="Lexend"/>
              </w:rPr>
              <w:t>Review undertaken by</w:t>
            </w:r>
          </w:p>
        </w:tc>
        <w:tc>
          <w:tcPr>
            <w:tcW w:w="5619" w:type="dxa"/>
          </w:tcPr>
          <w:p w14:paraId="5FE786CB" w14:textId="77777777" w:rsidR="00626D9C" w:rsidRDefault="00626D9C" w:rsidP="00CD4A89">
            <w:pPr>
              <w:rPr>
                <w:rFonts w:ascii="Lexend" w:hAnsi="Lexend"/>
              </w:rPr>
            </w:pPr>
          </w:p>
        </w:tc>
      </w:tr>
      <w:tr w:rsidR="00CD4A89" w14:paraId="6D250D55" w14:textId="77777777" w:rsidTr="00B24D55">
        <w:tc>
          <w:tcPr>
            <w:tcW w:w="3397" w:type="dxa"/>
            <w:shd w:val="clear" w:color="auto" w:fill="F2F2F2" w:themeFill="background1" w:themeFillShade="F2"/>
          </w:tcPr>
          <w:p w14:paraId="2D036381" w14:textId="59B6003A" w:rsidR="00CD4A89" w:rsidRPr="00B24D55" w:rsidRDefault="00CD4A89" w:rsidP="00CD4A89">
            <w:pPr>
              <w:rPr>
                <w:rFonts w:ascii="Lexend" w:hAnsi="Lexend"/>
              </w:rPr>
            </w:pPr>
            <w:r w:rsidRPr="00B24D55">
              <w:rPr>
                <w:rFonts w:ascii="Lexend" w:hAnsi="Lexend"/>
              </w:rPr>
              <w:t xml:space="preserve">Date </w:t>
            </w:r>
            <w:r w:rsidR="003106AC" w:rsidRPr="00B24D55">
              <w:rPr>
                <w:rFonts w:ascii="Lexend" w:hAnsi="Lexend"/>
              </w:rPr>
              <w:t>next review is due</w:t>
            </w:r>
          </w:p>
        </w:tc>
        <w:tc>
          <w:tcPr>
            <w:tcW w:w="5619" w:type="dxa"/>
          </w:tcPr>
          <w:p w14:paraId="760D0927" w14:textId="77777777" w:rsidR="00CD4A89" w:rsidRDefault="00CD4A89" w:rsidP="00CD4A89">
            <w:pPr>
              <w:rPr>
                <w:rFonts w:ascii="Lexend" w:hAnsi="Lexend"/>
              </w:rPr>
            </w:pPr>
          </w:p>
        </w:tc>
      </w:tr>
    </w:tbl>
    <w:p w14:paraId="73F41B0C" w14:textId="77777777" w:rsidR="00CD4A89" w:rsidRDefault="00CD4A89" w:rsidP="00933301">
      <w:pPr>
        <w:jc w:val="center"/>
        <w:rPr>
          <w:rFonts w:ascii="Lexend" w:hAnsi="Lexe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C0500" w14:paraId="1AF7DF74" w14:textId="77777777" w:rsidTr="00B24D55">
        <w:tc>
          <w:tcPr>
            <w:tcW w:w="3397" w:type="dxa"/>
            <w:shd w:val="clear" w:color="auto" w:fill="F2F2F2" w:themeFill="background1" w:themeFillShade="F2"/>
          </w:tcPr>
          <w:p w14:paraId="1D69E898" w14:textId="6352864C" w:rsidR="00DC0500" w:rsidRPr="00B24D55" w:rsidRDefault="00DC0500" w:rsidP="009C7531">
            <w:pPr>
              <w:rPr>
                <w:rFonts w:ascii="Lexend" w:hAnsi="Lexend"/>
              </w:rPr>
            </w:pPr>
            <w:r w:rsidRPr="00B24D55">
              <w:rPr>
                <w:rFonts w:ascii="Lexend" w:hAnsi="Lexend"/>
              </w:rPr>
              <w:t xml:space="preserve">Are there any </w:t>
            </w:r>
            <w:r w:rsidR="00276B01" w:rsidRPr="00B24D55">
              <w:rPr>
                <w:rFonts w:ascii="Lexend" w:hAnsi="Lexend"/>
              </w:rPr>
              <w:t>responses</w:t>
            </w:r>
            <w:r w:rsidR="00276B01">
              <w:rPr>
                <w:rFonts w:ascii="Lexend" w:hAnsi="Lexend"/>
              </w:rPr>
              <w:t xml:space="preserve"> for</w:t>
            </w:r>
            <w:r w:rsidR="00276B01" w:rsidRPr="00B24D55">
              <w:rPr>
                <w:rFonts w:ascii="Lexend" w:hAnsi="Lexend"/>
              </w:rPr>
              <w:t xml:space="preserve"> </w:t>
            </w:r>
            <w:r w:rsidRPr="00B24D55">
              <w:rPr>
                <w:rFonts w:ascii="Lexend" w:hAnsi="Lexend"/>
              </w:rPr>
              <w:t>referral</w:t>
            </w:r>
            <w:r w:rsidR="00276B01">
              <w:rPr>
                <w:rFonts w:ascii="Lexend" w:hAnsi="Lexend"/>
              </w:rPr>
              <w:t xml:space="preserve">s to other agencies </w:t>
            </w:r>
            <w:r w:rsidRPr="00B24D55">
              <w:rPr>
                <w:rFonts w:ascii="Lexend" w:hAnsi="Lexend"/>
              </w:rPr>
              <w:t>outstanding?</w:t>
            </w:r>
          </w:p>
        </w:tc>
        <w:tc>
          <w:tcPr>
            <w:tcW w:w="5619" w:type="dxa"/>
          </w:tcPr>
          <w:p w14:paraId="030CBE94" w14:textId="77777777" w:rsidR="00DC0500" w:rsidRDefault="00DC0500" w:rsidP="009C7531">
            <w:pPr>
              <w:rPr>
                <w:rFonts w:ascii="Lexend" w:hAnsi="Lexend"/>
              </w:rPr>
            </w:pPr>
          </w:p>
        </w:tc>
      </w:tr>
      <w:tr w:rsidR="00276B01" w14:paraId="5CD34349" w14:textId="77777777" w:rsidTr="00B24D55">
        <w:tc>
          <w:tcPr>
            <w:tcW w:w="3397" w:type="dxa"/>
            <w:shd w:val="clear" w:color="auto" w:fill="F2F2F2" w:themeFill="background1" w:themeFillShade="F2"/>
          </w:tcPr>
          <w:p w14:paraId="7A281A89" w14:textId="2D01040B" w:rsidR="00276B01" w:rsidRPr="00B24D55" w:rsidRDefault="00276B01" w:rsidP="009C7531">
            <w:pPr>
              <w:rPr>
                <w:rFonts w:ascii="Lexend" w:hAnsi="Lexend"/>
              </w:rPr>
            </w:pPr>
            <w:r>
              <w:rPr>
                <w:rFonts w:ascii="Lexend" w:hAnsi="Lexend"/>
              </w:rPr>
              <w:t>Is the chronology up to date?</w:t>
            </w:r>
          </w:p>
        </w:tc>
        <w:tc>
          <w:tcPr>
            <w:tcW w:w="5619" w:type="dxa"/>
          </w:tcPr>
          <w:p w14:paraId="6F8F0582" w14:textId="77777777" w:rsidR="00276B01" w:rsidRDefault="00276B01" w:rsidP="009C7531">
            <w:pPr>
              <w:rPr>
                <w:rFonts w:ascii="Lexend" w:hAnsi="Lexend"/>
              </w:rPr>
            </w:pPr>
          </w:p>
        </w:tc>
      </w:tr>
      <w:tr w:rsidR="00DC0500" w14:paraId="36391305" w14:textId="77777777" w:rsidTr="00B24D55">
        <w:tc>
          <w:tcPr>
            <w:tcW w:w="3397" w:type="dxa"/>
            <w:shd w:val="clear" w:color="auto" w:fill="F2F2F2" w:themeFill="background1" w:themeFillShade="F2"/>
          </w:tcPr>
          <w:p w14:paraId="324414A6" w14:textId="6C282224" w:rsidR="00DC0500" w:rsidRPr="00B24D55" w:rsidRDefault="00DC0500" w:rsidP="009C7531">
            <w:pPr>
              <w:rPr>
                <w:rFonts w:ascii="Lexend" w:hAnsi="Lexend"/>
              </w:rPr>
            </w:pPr>
            <w:r w:rsidRPr="00B24D55">
              <w:rPr>
                <w:rFonts w:ascii="Lexend" w:hAnsi="Lexend"/>
              </w:rPr>
              <w:t>Reviewing</w:t>
            </w:r>
            <w:r w:rsidR="00B80C95" w:rsidRPr="00B24D55">
              <w:rPr>
                <w:rFonts w:ascii="Lexend" w:hAnsi="Lexend"/>
              </w:rPr>
              <w:t xml:space="preserve"> the </w:t>
            </w:r>
            <w:r w:rsidR="00C360C0">
              <w:rPr>
                <w:rFonts w:ascii="Lexend" w:hAnsi="Lexend"/>
              </w:rPr>
              <w:t>chronology</w:t>
            </w:r>
            <w:r w:rsidR="00B80C95" w:rsidRPr="00B24D55">
              <w:rPr>
                <w:rFonts w:ascii="Lexend" w:hAnsi="Lexend"/>
              </w:rPr>
              <w:t>, are there cumulative concerns which may require action?</w:t>
            </w:r>
          </w:p>
        </w:tc>
        <w:tc>
          <w:tcPr>
            <w:tcW w:w="5619" w:type="dxa"/>
          </w:tcPr>
          <w:p w14:paraId="78D8F4ED" w14:textId="77777777" w:rsidR="00DC0500" w:rsidRDefault="00DC0500" w:rsidP="009C7531">
            <w:pPr>
              <w:rPr>
                <w:rFonts w:ascii="Lexend" w:hAnsi="Lexend"/>
              </w:rPr>
            </w:pPr>
          </w:p>
        </w:tc>
      </w:tr>
      <w:tr w:rsidR="00DC0500" w14:paraId="25DB9D69" w14:textId="77777777" w:rsidTr="00B24D55">
        <w:tc>
          <w:tcPr>
            <w:tcW w:w="3397" w:type="dxa"/>
            <w:shd w:val="clear" w:color="auto" w:fill="F2F2F2" w:themeFill="background1" w:themeFillShade="F2"/>
          </w:tcPr>
          <w:p w14:paraId="469B8873" w14:textId="7309D7FB" w:rsidR="00DC0500" w:rsidRPr="00B24D55" w:rsidRDefault="00B80C95" w:rsidP="009C7531">
            <w:pPr>
              <w:rPr>
                <w:rFonts w:ascii="Lexend" w:hAnsi="Lexend"/>
              </w:rPr>
            </w:pPr>
            <w:r w:rsidRPr="00B24D55">
              <w:rPr>
                <w:rFonts w:ascii="Lexend" w:hAnsi="Lexend"/>
              </w:rPr>
              <w:t xml:space="preserve">Do you have any </w:t>
            </w:r>
            <w:r w:rsidR="009871C4" w:rsidRPr="00B24D55">
              <w:rPr>
                <w:rFonts w:ascii="Lexend" w:hAnsi="Lexend"/>
              </w:rPr>
              <w:t xml:space="preserve">additional </w:t>
            </w:r>
            <w:r w:rsidRPr="00B24D55">
              <w:rPr>
                <w:rFonts w:ascii="Lexend" w:hAnsi="Lexend"/>
              </w:rPr>
              <w:t>concerns about the child</w:t>
            </w:r>
            <w:r w:rsidR="009871C4" w:rsidRPr="00B24D55">
              <w:rPr>
                <w:rFonts w:ascii="Lexend" w:hAnsi="Lexend"/>
              </w:rPr>
              <w:t xml:space="preserve">’s: attendance; </w:t>
            </w:r>
            <w:r w:rsidR="009A3E38">
              <w:rPr>
                <w:rFonts w:ascii="Lexend" w:hAnsi="Lexend"/>
              </w:rPr>
              <w:t xml:space="preserve">attainment and progress; </w:t>
            </w:r>
            <w:r w:rsidR="00CD6B46" w:rsidRPr="00B24D55">
              <w:rPr>
                <w:rFonts w:ascii="Lexend" w:hAnsi="Lexend"/>
              </w:rPr>
              <w:t xml:space="preserve">behaviour; </w:t>
            </w:r>
            <w:r w:rsidR="00C24AD8">
              <w:rPr>
                <w:rFonts w:ascii="Lexend" w:hAnsi="Lexend"/>
              </w:rPr>
              <w:t>wellbeing/</w:t>
            </w:r>
            <w:r w:rsidR="009871C4" w:rsidRPr="00B24D55">
              <w:rPr>
                <w:rFonts w:ascii="Lexend" w:hAnsi="Lexend"/>
              </w:rPr>
              <w:t>pastoral; medical and accident records; SEN</w:t>
            </w:r>
            <w:r w:rsidR="00276B01">
              <w:rPr>
                <w:rFonts w:ascii="Lexend" w:hAnsi="Lexend"/>
              </w:rPr>
              <w:t>D</w:t>
            </w:r>
            <w:r w:rsidR="009871C4" w:rsidRPr="00B24D55">
              <w:rPr>
                <w:rFonts w:ascii="Lexend" w:hAnsi="Lexend"/>
              </w:rPr>
              <w:t xml:space="preserve"> needs?</w:t>
            </w:r>
          </w:p>
        </w:tc>
        <w:tc>
          <w:tcPr>
            <w:tcW w:w="5619" w:type="dxa"/>
          </w:tcPr>
          <w:p w14:paraId="57CE7141" w14:textId="77777777" w:rsidR="00DC0500" w:rsidRDefault="00DC0500" w:rsidP="009C7531">
            <w:pPr>
              <w:rPr>
                <w:rFonts w:ascii="Lexend" w:hAnsi="Lexend"/>
              </w:rPr>
            </w:pPr>
          </w:p>
        </w:tc>
      </w:tr>
      <w:tr w:rsidR="00DC0500" w14:paraId="71889EE1" w14:textId="77777777" w:rsidTr="00B24D55">
        <w:tc>
          <w:tcPr>
            <w:tcW w:w="3397" w:type="dxa"/>
            <w:shd w:val="clear" w:color="auto" w:fill="F2F2F2" w:themeFill="background1" w:themeFillShade="F2"/>
          </w:tcPr>
          <w:p w14:paraId="753293F7" w14:textId="5C2AA08B" w:rsidR="00DC0500" w:rsidRPr="00B24D55" w:rsidRDefault="00877408" w:rsidP="009C7531">
            <w:pPr>
              <w:rPr>
                <w:rFonts w:ascii="Lexend" w:hAnsi="Lexend"/>
              </w:rPr>
            </w:pPr>
            <w:r w:rsidRPr="00B24D55">
              <w:rPr>
                <w:rFonts w:ascii="Lexend" w:hAnsi="Lexend"/>
              </w:rPr>
              <w:t xml:space="preserve">Do </w:t>
            </w:r>
            <w:proofErr w:type="gramStart"/>
            <w:r w:rsidRPr="00B24D55">
              <w:rPr>
                <w:rFonts w:ascii="Lexend" w:hAnsi="Lexend"/>
              </w:rPr>
              <w:t>all of</w:t>
            </w:r>
            <w:proofErr w:type="gramEnd"/>
            <w:r w:rsidRPr="00B24D55">
              <w:rPr>
                <w:rFonts w:ascii="Lexend" w:hAnsi="Lexend"/>
              </w:rPr>
              <w:t xml:space="preserve"> the concerns logged have actions, rationales and outcomes recorded</w:t>
            </w:r>
            <w:r w:rsidR="006F4BC7">
              <w:rPr>
                <w:rFonts w:ascii="Lexend" w:hAnsi="Lexend"/>
              </w:rPr>
              <w:t xml:space="preserve"> on the record</w:t>
            </w:r>
            <w:r w:rsidRPr="00B24D55">
              <w:rPr>
                <w:rFonts w:ascii="Lexend" w:hAnsi="Lexend"/>
              </w:rPr>
              <w:t>?</w:t>
            </w:r>
          </w:p>
        </w:tc>
        <w:tc>
          <w:tcPr>
            <w:tcW w:w="5619" w:type="dxa"/>
          </w:tcPr>
          <w:p w14:paraId="30636E3B" w14:textId="77777777" w:rsidR="00DC0500" w:rsidRDefault="00DC0500" w:rsidP="009C7531">
            <w:pPr>
              <w:rPr>
                <w:rFonts w:ascii="Lexend" w:hAnsi="Lexend"/>
              </w:rPr>
            </w:pPr>
          </w:p>
        </w:tc>
      </w:tr>
    </w:tbl>
    <w:p w14:paraId="47BC9354" w14:textId="77777777" w:rsidR="00790821" w:rsidRDefault="00790821" w:rsidP="009C7531">
      <w:pPr>
        <w:rPr>
          <w:rFonts w:ascii="Lexend" w:hAnsi="Lexend"/>
        </w:rPr>
      </w:pPr>
    </w:p>
    <w:p w14:paraId="1A330505" w14:textId="261EF952" w:rsidR="00474301" w:rsidRPr="00016F0B" w:rsidRDefault="00474301" w:rsidP="009C7531">
      <w:pPr>
        <w:rPr>
          <w:rFonts w:ascii="Lexend" w:hAnsi="Lexend"/>
          <w:b/>
          <w:bCs/>
        </w:rPr>
      </w:pPr>
      <w:r w:rsidRPr="00016F0B">
        <w:rPr>
          <w:rFonts w:ascii="Lexend" w:hAnsi="Lexend"/>
          <w:b/>
          <w:bCs/>
        </w:rPr>
        <w:t>Outcome of review</w:t>
      </w:r>
    </w:p>
    <w:p w14:paraId="6A72E461" w14:textId="77777777" w:rsidR="00474301" w:rsidRDefault="00474301" w:rsidP="009C7531">
      <w:pPr>
        <w:rPr>
          <w:rFonts w:ascii="Lexend" w:hAnsi="Lexe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C7531" w14:paraId="36183632" w14:textId="77777777" w:rsidTr="00B24D55">
        <w:tc>
          <w:tcPr>
            <w:tcW w:w="3397" w:type="dxa"/>
            <w:shd w:val="clear" w:color="auto" w:fill="F2F2F2" w:themeFill="background1" w:themeFillShade="F2"/>
          </w:tcPr>
          <w:p w14:paraId="0F9EA9DA" w14:textId="12405D65" w:rsidR="009C7531" w:rsidRPr="00B24D55" w:rsidRDefault="00474301" w:rsidP="009C7531">
            <w:pPr>
              <w:rPr>
                <w:rFonts w:ascii="Lexend" w:hAnsi="Lexend"/>
              </w:rPr>
            </w:pPr>
            <w:r>
              <w:rPr>
                <w:rFonts w:ascii="Lexend" w:hAnsi="Lexend"/>
              </w:rPr>
              <w:t>A</w:t>
            </w:r>
            <w:r w:rsidR="005E4A11">
              <w:rPr>
                <w:rFonts w:ascii="Lexend" w:hAnsi="Lexend"/>
              </w:rPr>
              <w:t>re you sati</w:t>
            </w:r>
            <w:r>
              <w:rPr>
                <w:rFonts w:ascii="Lexend" w:hAnsi="Lexend"/>
              </w:rPr>
              <w:t>s</w:t>
            </w:r>
            <w:r w:rsidR="005E4A11">
              <w:rPr>
                <w:rFonts w:ascii="Lexend" w:hAnsi="Lexend"/>
              </w:rPr>
              <w:t>fied that all current s</w:t>
            </w:r>
            <w:r>
              <w:rPr>
                <w:rFonts w:ascii="Lexend" w:hAnsi="Lexend"/>
              </w:rPr>
              <w:t xml:space="preserve">afeguarding needs are being addressed? </w:t>
            </w:r>
          </w:p>
        </w:tc>
        <w:tc>
          <w:tcPr>
            <w:tcW w:w="5619" w:type="dxa"/>
          </w:tcPr>
          <w:p w14:paraId="2D71571E" w14:textId="77777777" w:rsidR="009C7531" w:rsidRDefault="00817353" w:rsidP="009C7531">
            <w:pPr>
              <w:rPr>
                <w:rFonts w:ascii="Lexend" w:hAnsi="Lexend"/>
              </w:rPr>
            </w:pPr>
            <w:r>
              <w:rPr>
                <w:rFonts w:ascii="Lexend" w:hAnsi="Lexend"/>
              </w:rPr>
              <w:t>Yes / No</w:t>
            </w:r>
          </w:p>
          <w:p w14:paraId="54E6D222" w14:textId="4A4BA191" w:rsidR="00474301" w:rsidRDefault="00474301" w:rsidP="009C7531">
            <w:pPr>
              <w:rPr>
                <w:rFonts w:ascii="Lexend" w:hAnsi="Lexend"/>
              </w:rPr>
            </w:pPr>
          </w:p>
        </w:tc>
      </w:tr>
      <w:tr w:rsidR="00474301" w14:paraId="10FE885E" w14:textId="77777777" w:rsidTr="00B24D55">
        <w:tc>
          <w:tcPr>
            <w:tcW w:w="3397" w:type="dxa"/>
            <w:shd w:val="clear" w:color="auto" w:fill="F2F2F2" w:themeFill="background1" w:themeFillShade="F2"/>
          </w:tcPr>
          <w:p w14:paraId="554440E5" w14:textId="58D375EA" w:rsidR="00474301" w:rsidRDefault="00474301" w:rsidP="009C7531">
            <w:pPr>
              <w:rPr>
                <w:rFonts w:ascii="Lexend" w:hAnsi="Lexend"/>
              </w:rPr>
            </w:pPr>
            <w:r>
              <w:rPr>
                <w:rFonts w:ascii="Lexend" w:hAnsi="Lexend"/>
              </w:rPr>
              <w:t>Are there any actions which need to be taken?</w:t>
            </w:r>
          </w:p>
        </w:tc>
        <w:tc>
          <w:tcPr>
            <w:tcW w:w="5619" w:type="dxa"/>
          </w:tcPr>
          <w:p w14:paraId="367A6842" w14:textId="3750B783" w:rsidR="00474301" w:rsidRDefault="00474301" w:rsidP="009C7531">
            <w:pPr>
              <w:rPr>
                <w:rFonts w:ascii="Lexend" w:hAnsi="Lexend"/>
              </w:rPr>
            </w:pPr>
            <w:r w:rsidRPr="00474301">
              <w:rPr>
                <w:rFonts w:ascii="Lexend" w:hAnsi="Lexend"/>
              </w:rPr>
              <w:t>Yes / No</w:t>
            </w:r>
          </w:p>
        </w:tc>
      </w:tr>
    </w:tbl>
    <w:p w14:paraId="2FF374BB" w14:textId="77777777" w:rsidR="00817353" w:rsidRDefault="00817353" w:rsidP="009C7531">
      <w:pPr>
        <w:rPr>
          <w:rFonts w:ascii="Lexend" w:hAnsi="Lexe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6BE7" w14:paraId="34C74C89" w14:textId="77777777" w:rsidTr="002A6BE7">
        <w:tc>
          <w:tcPr>
            <w:tcW w:w="3005" w:type="dxa"/>
            <w:shd w:val="clear" w:color="auto" w:fill="F2F2F2" w:themeFill="background1" w:themeFillShade="F2"/>
          </w:tcPr>
          <w:p w14:paraId="0F6EDE32" w14:textId="4820C0AB" w:rsidR="002A6BE7" w:rsidRPr="002A6BE7" w:rsidRDefault="002A6BE7" w:rsidP="009C7531">
            <w:pPr>
              <w:rPr>
                <w:rFonts w:ascii="Lexend" w:hAnsi="Lexend"/>
                <w:b/>
                <w:bCs/>
              </w:rPr>
            </w:pPr>
            <w:r w:rsidRPr="002A6BE7">
              <w:rPr>
                <w:rFonts w:ascii="Lexend" w:hAnsi="Lexend"/>
                <w:b/>
                <w:bCs/>
              </w:rPr>
              <w:t>Action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2B4EE14F" w14:textId="7F459A1A" w:rsidR="002A6BE7" w:rsidRPr="002A6BE7" w:rsidRDefault="002A6BE7" w:rsidP="009C7531">
            <w:pPr>
              <w:rPr>
                <w:rFonts w:ascii="Lexend" w:hAnsi="Lexend"/>
                <w:b/>
                <w:bCs/>
              </w:rPr>
            </w:pPr>
            <w:r w:rsidRPr="002A6BE7">
              <w:rPr>
                <w:rFonts w:ascii="Lexend" w:hAnsi="Lexend"/>
                <w:b/>
                <w:bCs/>
              </w:rPr>
              <w:t xml:space="preserve">By </w:t>
            </w:r>
            <w:r>
              <w:rPr>
                <w:rFonts w:ascii="Lexend" w:hAnsi="Lexend"/>
                <w:b/>
                <w:bCs/>
              </w:rPr>
              <w:t>w</w:t>
            </w:r>
            <w:r w:rsidRPr="002A6BE7">
              <w:rPr>
                <w:rFonts w:ascii="Lexend" w:hAnsi="Lexend"/>
                <w:b/>
                <w:bCs/>
              </w:rPr>
              <w:t>hom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0C264F92" w14:textId="2F03E613" w:rsidR="002A6BE7" w:rsidRPr="002A6BE7" w:rsidRDefault="002A6BE7" w:rsidP="009C7531">
            <w:pPr>
              <w:rPr>
                <w:rFonts w:ascii="Lexend" w:hAnsi="Lexend"/>
                <w:b/>
                <w:bCs/>
              </w:rPr>
            </w:pPr>
            <w:r w:rsidRPr="002A6BE7">
              <w:rPr>
                <w:rFonts w:ascii="Lexend" w:hAnsi="Lexend"/>
                <w:b/>
                <w:bCs/>
              </w:rPr>
              <w:t>By when</w:t>
            </w:r>
          </w:p>
        </w:tc>
      </w:tr>
      <w:tr w:rsidR="002A6BE7" w14:paraId="33642B30" w14:textId="77777777" w:rsidTr="002A6BE7">
        <w:tc>
          <w:tcPr>
            <w:tcW w:w="3005" w:type="dxa"/>
          </w:tcPr>
          <w:p w14:paraId="5CCFFBF5" w14:textId="77777777" w:rsidR="002A6BE7" w:rsidRDefault="002A6BE7" w:rsidP="009C7531">
            <w:pPr>
              <w:rPr>
                <w:rFonts w:ascii="Lexend" w:hAnsi="Lexend"/>
              </w:rPr>
            </w:pPr>
          </w:p>
        </w:tc>
        <w:tc>
          <w:tcPr>
            <w:tcW w:w="3005" w:type="dxa"/>
          </w:tcPr>
          <w:p w14:paraId="3201DE31" w14:textId="77777777" w:rsidR="002A6BE7" w:rsidRDefault="002A6BE7" w:rsidP="009C7531">
            <w:pPr>
              <w:rPr>
                <w:rFonts w:ascii="Lexend" w:hAnsi="Lexend"/>
              </w:rPr>
            </w:pPr>
          </w:p>
        </w:tc>
        <w:tc>
          <w:tcPr>
            <w:tcW w:w="3006" w:type="dxa"/>
          </w:tcPr>
          <w:p w14:paraId="0CB5BEC4" w14:textId="77777777" w:rsidR="002A6BE7" w:rsidRDefault="002A6BE7" w:rsidP="009C7531">
            <w:pPr>
              <w:rPr>
                <w:rFonts w:ascii="Lexend" w:hAnsi="Lexend"/>
              </w:rPr>
            </w:pPr>
          </w:p>
        </w:tc>
      </w:tr>
      <w:tr w:rsidR="002A6BE7" w14:paraId="7CEA42E4" w14:textId="77777777" w:rsidTr="002A6BE7">
        <w:tc>
          <w:tcPr>
            <w:tcW w:w="3005" w:type="dxa"/>
          </w:tcPr>
          <w:p w14:paraId="24D99CF1" w14:textId="77777777" w:rsidR="002A6BE7" w:rsidRDefault="002A6BE7" w:rsidP="009C7531">
            <w:pPr>
              <w:rPr>
                <w:rFonts w:ascii="Lexend" w:hAnsi="Lexend"/>
              </w:rPr>
            </w:pPr>
          </w:p>
        </w:tc>
        <w:tc>
          <w:tcPr>
            <w:tcW w:w="3005" w:type="dxa"/>
          </w:tcPr>
          <w:p w14:paraId="4B668E7C" w14:textId="77777777" w:rsidR="002A6BE7" w:rsidRDefault="002A6BE7" w:rsidP="009C7531">
            <w:pPr>
              <w:rPr>
                <w:rFonts w:ascii="Lexend" w:hAnsi="Lexend"/>
              </w:rPr>
            </w:pPr>
          </w:p>
        </w:tc>
        <w:tc>
          <w:tcPr>
            <w:tcW w:w="3006" w:type="dxa"/>
          </w:tcPr>
          <w:p w14:paraId="38750915" w14:textId="77777777" w:rsidR="002A6BE7" w:rsidRDefault="002A6BE7" w:rsidP="009C7531">
            <w:pPr>
              <w:rPr>
                <w:rFonts w:ascii="Lexend" w:hAnsi="Lexend"/>
              </w:rPr>
            </w:pPr>
          </w:p>
        </w:tc>
      </w:tr>
      <w:tr w:rsidR="002A6BE7" w14:paraId="4B373BCF" w14:textId="77777777" w:rsidTr="002A6BE7">
        <w:tc>
          <w:tcPr>
            <w:tcW w:w="3005" w:type="dxa"/>
          </w:tcPr>
          <w:p w14:paraId="421523FB" w14:textId="77777777" w:rsidR="002A6BE7" w:rsidRDefault="002A6BE7" w:rsidP="009C7531">
            <w:pPr>
              <w:rPr>
                <w:rFonts w:ascii="Lexend" w:hAnsi="Lexend"/>
              </w:rPr>
            </w:pPr>
          </w:p>
        </w:tc>
        <w:tc>
          <w:tcPr>
            <w:tcW w:w="3005" w:type="dxa"/>
          </w:tcPr>
          <w:p w14:paraId="40123777" w14:textId="77777777" w:rsidR="002A6BE7" w:rsidRDefault="002A6BE7" w:rsidP="009C7531">
            <w:pPr>
              <w:rPr>
                <w:rFonts w:ascii="Lexend" w:hAnsi="Lexend"/>
              </w:rPr>
            </w:pPr>
          </w:p>
        </w:tc>
        <w:tc>
          <w:tcPr>
            <w:tcW w:w="3006" w:type="dxa"/>
          </w:tcPr>
          <w:p w14:paraId="15E69D8F" w14:textId="77777777" w:rsidR="002A6BE7" w:rsidRDefault="002A6BE7" w:rsidP="009C7531">
            <w:pPr>
              <w:rPr>
                <w:rFonts w:ascii="Lexend" w:hAnsi="Lexend"/>
              </w:rPr>
            </w:pPr>
          </w:p>
        </w:tc>
      </w:tr>
    </w:tbl>
    <w:p w14:paraId="70A665B7" w14:textId="77777777" w:rsidR="002A6BE7" w:rsidRPr="00CD4A89" w:rsidRDefault="002A6BE7" w:rsidP="009C7531">
      <w:pPr>
        <w:rPr>
          <w:rFonts w:ascii="Lexend" w:hAnsi="Lexend"/>
        </w:rPr>
      </w:pPr>
    </w:p>
    <w:sectPr w:rsidR="002A6BE7" w:rsidRPr="00CD4A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A1C3" w14:textId="77777777" w:rsidR="00F46229" w:rsidRDefault="00F46229" w:rsidP="00E4740E">
      <w:pPr>
        <w:spacing w:line="240" w:lineRule="auto"/>
      </w:pPr>
      <w:r>
        <w:separator/>
      </w:r>
    </w:p>
  </w:endnote>
  <w:endnote w:type="continuationSeparator" w:id="0">
    <w:p w14:paraId="3E20A5FF" w14:textId="77777777" w:rsidR="00F46229" w:rsidRDefault="00F46229" w:rsidP="00E47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  <w:lang w:eastAsia="en-GB"/>
      </w:rPr>
      <w:id w:val="1173527829"/>
      <w:docPartObj>
        <w:docPartGallery w:val="Page Numbers (Bottom of Page)"/>
        <w:docPartUnique/>
      </w:docPartObj>
    </w:sdtPr>
    <w:sdtEndPr>
      <w:rPr>
        <w:rFonts w:ascii="Lexend" w:hAnsi="Lexend"/>
        <w:color w:val="7F7F7F" w:themeColor="text1" w:themeTint="80"/>
        <w:spacing w:val="60"/>
        <w:sz w:val="16"/>
        <w:szCs w:val="16"/>
      </w:rPr>
    </w:sdtEndPr>
    <w:sdtContent>
      <w:p w14:paraId="604AD95D" w14:textId="77777777" w:rsidR="00287D1C" w:rsidRPr="00BC7DA3" w:rsidRDefault="00287D1C" w:rsidP="00287D1C">
        <w:pPr>
          <w:pBdr>
            <w:top w:val="single" w:sz="4" w:space="1" w:color="D9D9D9" w:themeColor="background1" w:themeShade="D9"/>
          </w:pBdr>
          <w:tabs>
            <w:tab w:val="center" w:pos="4513"/>
            <w:tab w:val="right" w:pos="9026"/>
          </w:tabs>
          <w:spacing w:line="240" w:lineRule="auto"/>
          <w:rPr>
            <w:rFonts w:ascii="Lexend" w:hAnsi="Lexend"/>
            <w:i/>
            <w:color w:val="000000" w:themeColor="text1"/>
            <w:spacing w:val="60"/>
            <w:sz w:val="16"/>
            <w:szCs w:val="16"/>
            <w:lang w:eastAsia="en-GB"/>
          </w:rPr>
        </w:pPr>
        <w:r w:rsidRPr="00BC7DA3">
          <w:rPr>
            <w:rFonts w:ascii="Lexend" w:hAnsi="Lexend"/>
            <w:i/>
            <w:color w:val="000000" w:themeColor="text1"/>
            <w:sz w:val="16"/>
            <w:szCs w:val="16"/>
            <w:lang w:eastAsia="en-GB"/>
          </w:rPr>
          <w:fldChar w:fldCharType="begin"/>
        </w:r>
        <w:r w:rsidRPr="00BC7DA3">
          <w:rPr>
            <w:rFonts w:ascii="Lexend" w:hAnsi="Lexend"/>
            <w:i/>
            <w:color w:val="000000" w:themeColor="text1"/>
            <w:sz w:val="16"/>
            <w:szCs w:val="16"/>
            <w:lang w:eastAsia="en-GB"/>
          </w:rPr>
          <w:instrText xml:space="preserve"> PAGE   \* MERGEFORMAT </w:instrText>
        </w:r>
        <w:r w:rsidRPr="00BC7DA3">
          <w:rPr>
            <w:rFonts w:ascii="Lexend" w:hAnsi="Lexend"/>
            <w:i/>
            <w:color w:val="000000" w:themeColor="text1"/>
            <w:sz w:val="16"/>
            <w:szCs w:val="16"/>
            <w:lang w:eastAsia="en-GB"/>
          </w:rPr>
          <w:fldChar w:fldCharType="separate"/>
        </w:r>
        <w:r>
          <w:rPr>
            <w:rFonts w:ascii="Lexend" w:hAnsi="Lexend"/>
            <w:i/>
            <w:color w:val="000000" w:themeColor="text1"/>
            <w:sz w:val="16"/>
            <w:szCs w:val="16"/>
          </w:rPr>
          <w:t>3</w:t>
        </w:r>
        <w:r w:rsidRPr="00BC7DA3">
          <w:rPr>
            <w:rFonts w:ascii="Lexend" w:hAnsi="Lexend"/>
            <w:b/>
            <w:bCs/>
            <w:i/>
            <w:noProof/>
            <w:color w:val="000000" w:themeColor="text1"/>
            <w:sz w:val="16"/>
            <w:szCs w:val="16"/>
            <w:lang w:eastAsia="en-GB"/>
          </w:rPr>
          <w:fldChar w:fldCharType="end"/>
        </w:r>
        <w:r w:rsidRPr="00BC7DA3">
          <w:rPr>
            <w:rFonts w:ascii="Lexend" w:hAnsi="Lexend"/>
            <w:b/>
            <w:bCs/>
            <w:i/>
            <w:color w:val="000000" w:themeColor="text1"/>
            <w:sz w:val="16"/>
            <w:szCs w:val="16"/>
            <w:lang w:eastAsia="en-GB"/>
          </w:rPr>
          <w:t xml:space="preserve"> | </w:t>
        </w:r>
        <w:r w:rsidRPr="00BC7DA3">
          <w:rPr>
            <w:rFonts w:ascii="Lexend" w:hAnsi="Lexend"/>
            <w:i/>
            <w:color w:val="000000" w:themeColor="text1"/>
            <w:spacing w:val="60"/>
            <w:sz w:val="16"/>
            <w:szCs w:val="16"/>
            <w:lang w:eastAsia="en-GB"/>
          </w:rPr>
          <w:t>Page</w:t>
        </w:r>
      </w:p>
      <w:p w14:paraId="3281AAEA" w14:textId="77777777" w:rsidR="00287D1C" w:rsidRPr="00BC7DA3" w:rsidRDefault="00287D1C" w:rsidP="00287D1C">
        <w:pPr>
          <w:pBdr>
            <w:top w:val="single" w:sz="4" w:space="1" w:color="D9D9D9" w:themeColor="background1" w:themeShade="D9"/>
          </w:pBdr>
          <w:tabs>
            <w:tab w:val="center" w:pos="4513"/>
            <w:tab w:val="right" w:pos="9026"/>
          </w:tabs>
          <w:spacing w:line="240" w:lineRule="auto"/>
          <w:rPr>
            <w:rFonts w:ascii="Lexend" w:hAnsi="Lexend"/>
            <w:b/>
            <w:bCs/>
            <w:i/>
            <w:color w:val="000000" w:themeColor="text1"/>
            <w:sz w:val="16"/>
            <w:szCs w:val="16"/>
            <w:lang w:eastAsia="en-GB"/>
          </w:rPr>
        </w:pPr>
        <w:r w:rsidRPr="00BC7DA3">
          <w:rPr>
            <w:rFonts w:ascii="Lexend" w:hAnsi="Lexend"/>
            <w:i/>
            <w:color w:val="000000" w:themeColor="text1"/>
            <w:spacing w:val="60"/>
            <w:sz w:val="16"/>
            <w:szCs w:val="16"/>
            <w:lang w:eastAsia="en-GB"/>
          </w:rPr>
          <w:t xml:space="preserve">Author: ECC Education Safeguarding Team - </w:t>
        </w:r>
        <w:r>
          <w:rPr>
            <w:rFonts w:ascii="Lexend" w:hAnsi="Lexend"/>
            <w:i/>
            <w:color w:val="000000" w:themeColor="text1"/>
            <w:spacing w:val="60"/>
            <w:sz w:val="16"/>
            <w:szCs w:val="16"/>
            <w:lang w:eastAsia="en-GB"/>
          </w:rPr>
          <w:t>Spring</w:t>
        </w:r>
        <w:r w:rsidRPr="00BC7DA3">
          <w:rPr>
            <w:rFonts w:ascii="Lexend" w:hAnsi="Lexend"/>
            <w:i/>
            <w:color w:val="000000" w:themeColor="text1"/>
            <w:spacing w:val="60"/>
            <w:sz w:val="16"/>
            <w:szCs w:val="16"/>
            <w:lang w:eastAsia="en-GB"/>
          </w:rPr>
          <w:t xml:space="preserve"> 202</w:t>
        </w:r>
        <w:r>
          <w:rPr>
            <w:rFonts w:ascii="Lexend" w:hAnsi="Lexend"/>
            <w:i/>
            <w:color w:val="000000" w:themeColor="text1"/>
            <w:spacing w:val="60"/>
            <w:sz w:val="16"/>
            <w:szCs w:val="16"/>
            <w:lang w:eastAsia="en-GB"/>
          </w:rPr>
          <w:t>3</w:t>
        </w:r>
      </w:p>
    </w:sdtContent>
  </w:sdt>
  <w:p w14:paraId="33869C97" w14:textId="77777777" w:rsidR="00287D1C" w:rsidRPr="00BC7DA3" w:rsidRDefault="00287D1C" w:rsidP="00287D1C">
    <w:pPr>
      <w:tabs>
        <w:tab w:val="center" w:pos="4513"/>
        <w:tab w:val="right" w:pos="9026"/>
      </w:tabs>
      <w:spacing w:line="240" w:lineRule="auto"/>
      <w:rPr>
        <w:rFonts w:ascii="Lexend" w:hAnsi="Lexend"/>
        <w:i/>
        <w:sz w:val="12"/>
        <w:szCs w:val="12"/>
        <w:lang w:eastAsia="en-GB"/>
      </w:rPr>
    </w:pPr>
    <w:r w:rsidRPr="00BC7DA3">
      <w:rPr>
        <w:rFonts w:ascii="Lexend" w:hAnsi="Lexend"/>
        <w:i/>
        <w:sz w:val="12"/>
        <w:szCs w:val="12"/>
        <w:lang w:eastAsia="en-GB"/>
      </w:rPr>
      <w:t>Copyright © Essex County Council 202</w:t>
    </w:r>
    <w:r>
      <w:rPr>
        <w:rFonts w:ascii="Lexend" w:hAnsi="Lexend"/>
        <w:i/>
        <w:sz w:val="12"/>
        <w:szCs w:val="12"/>
        <w:lang w:eastAsia="en-GB"/>
      </w:rPr>
      <w:t>3</w:t>
    </w:r>
  </w:p>
  <w:p w14:paraId="44CF7FC9" w14:textId="72D6C1CF" w:rsidR="00C06B41" w:rsidRPr="00287D1C" w:rsidRDefault="00287D1C" w:rsidP="00EA4B29">
    <w:pPr>
      <w:tabs>
        <w:tab w:val="center" w:pos="4513"/>
        <w:tab w:val="right" w:pos="9026"/>
      </w:tabs>
      <w:spacing w:line="240" w:lineRule="auto"/>
      <w:rPr>
        <w:rFonts w:ascii="Lexend" w:hAnsi="Lexend"/>
        <w:i/>
        <w:sz w:val="12"/>
        <w:szCs w:val="12"/>
        <w:lang w:eastAsia="en-GB"/>
      </w:rPr>
    </w:pPr>
    <w:r w:rsidRPr="00BC7DA3">
      <w:rPr>
        <w:rFonts w:ascii="Lexend" w:hAnsi="Lexend"/>
        <w:i/>
        <w:sz w:val="12"/>
        <w:szCs w:val="12"/>
        <w:lang w:eastAsia="en-GB"/>
      </w:rPr>
      <w:t xml:space="preserve">No part of this publication may be reproduced, stored in a retrieval system of any nature, downloaded, </w:t>
    </w:r>
    <w:proofErr w:type="gramStart"/>
    <w:r w:rsidRPr="00BC7DA3">
      <w:rPr>
        <w:rFonts w:ascii="Lexend" w:hAnsi="Lexend"/>
        <w:i/>
        <w:sz w:val="12"/>
        <w:szCs w:val="12"/>
        <w:lang w:eastAsia="en-GB"/>
      </w:rPr>
      <w:t>transmitted</w:t>
    </w:r>
    <w:proofErr w:type="gramEnd"/>
    <w:r w:rsidRPr="00BC7DA3">
      <w:rPr>
        <w:rFonts w:ascii="Lexend" w:hAnsi="Lexend"/>
        <w:i/>
        <w:sz w:val="12"/>
        <w:szCs w:val="12"/>
        <w:lang w:eastAsia="en-GB"/>
      </w:rPr>
      <w:t xml:space="preserve"> or distributed in any form or by any means including photocopying and recording, without the prior written permission of Essex County Council, the copyright owner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BF1F" w14:textId="77777777" w:rsidR="00F46229" w:rsidRDefault="00F46229" w:rsidP="00E4740E">
      <w:pPr>
        <w:spacing w:line="240" w:lineRule="auto"/>
      </w:pPr>
      <w:r>
        <w:separator/>
      </w:r>
    </w:p>
  </w:footnote>
  <w:footnote w:type="continuationSeparator" w:id="0">
    <w:p w14:paraId="1D5C06EB" w14:textId="77777777" w:rsidR="00F46229" w:rsidRDefault="00F46229" w:rsidP="00E474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8275" w14:textId="70FA91FE" w:rsidR="00E4740E" w:rsidRDefault="00E4740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71258F" wp14:editId="5E6E1933">
          <wp:simplePos x="0" y="0"/>
          <wp:positionH relativeFrom="column">
            <wp:posOffset>5343847</wp:posOffset>
          </wp:positionH>
          <wp:positionV relativeFrom="paragraph">
            <wp:posOffset>-81280</wp:posOffset>
          </wp:positionV>
          <wp:extent cx="892488" cy="431800"/>
          <wp:effectExtent l="0" t="0" r="3175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278" cy="43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DC19C" w14:textId="05A6F466" w:rsidR="00E4740E" w:rsidRDefault="00E474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39"/>
    <w:rsid w:val="00016F0B"/>
    <w:rsid w:val="00022C78"/>
    <w:rsid w:val="00276B01"/>
    <w:rsid w:val="00287D1C"/>
    <w:rsid w:val="002A6BE7"/>
    <w:rsid w:val="003106AC"/>
    <w:rsid w:val="0031543D"/>
    <w:rsid w:val="00342F60"/>
    <w:rsid w:val="00374E07"/>
    <w:rsid w:val="00474301"/>
    <w:rsid w:val="005E4A11"/>
    <w:rsid w:val="00626D9C"/>
    <w:rsid w:val="006C3439"/>
    <w:rsid w:val="006F4BC7"/>
    <w:rsid w:val="0076092A"/>
    <w:rsid w:val="00790821"/>
    <w:rsid w:val="00817353"/>
    <w:rsid w:val="008335AC"/>
    <w:rsid w:val="00877408"/>
    <w:rsid w:val="00933301"/>
    <w:rsid w:val="009871C4"/>
    <w:rsid w:val="009A3E38"/>
    <w:rsid w:val="009C7273"/>
    <w:rsid w:val="009C7531"/>
    <w:rsid w:val="00B24D55"/>
    <w:rsid w:val="00B80C95"/>
    <w:rsid w:val="00C06B41"/>
    <w:rsid w:val="00C24AD8"/>
    <w:rsid w:val="00C360C0"/>
    <w:rsid w:val="00CD4A89"/>
    <w:rsid w:val="00CD6B46"/>
    <w:rsid w:val="00D22601"/>
    <w:rsid w:val="00D5044A"/>
    <w:rsid w:val="00DC0500"/>
    <w:rsid w:val="00E4740E"/>
    <w:rsid w:val="00EA4B29"/>
    <w:rsid w:val="00F36849"/>
    <w:rsid w:val="00F4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81AD9"/>
  <w15:chartTrackingRefBased/>
  <w15:docId w15:val="{EDB03CB5-A41E-4BC2-B093-78267A4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4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0E"/>
  </w:style>
  <w:style w:type="paragraph" w:styleId="Footer">
    <w:name w:val="footer"/>
    <w:basedOn w:val="Normal"/>
    <w:link w:val="FooterChar"/>
    <w:uiPriority w:val="99"/>
    <w:unhideWhenUsed/>
    <w:rsid w:val="00E474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0E"/>
  </w:style>
  <w:style w:type="table" w:styleId="TableGrid">
    <w:name w:val="Table Grid"/>
    <w:basedOn w:val="TableNormal"/>
    <w:uiPriority w:val="39"/>
    <w:rsid w:val="00CD4A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5" ma:contentTypeDescription="Create a new document." ma:contentTypeScope="" ma:versionID="81eaa426bb3de0d39480085cec596388">
  <xsd:schema xmlns:xsd="http://www.w3.org/2001/XMLSchema" xmlns:xs="http://www.w3.org/2001/XMLSchema" xmlns:p="http://schemas.microsoft.com/office/2006/metadata/properties" xmlns:ns2="a9f12287-5f74-4593-92c9-e973669b9a71" xmlns:ns3="6a461f78-e7a2-485a-8a47-5fc604b04102" xmlns:ns4="6140e513-9c0e-4e73-9b29-9e780522eb94" targetNamespace="http://schemas.microsoft.com/office/2006/metadata/properties" ma:root="true" ma:fieldsID="973a94eb796e15e7cac6e2a5fe548f26" ns2:_="" ns3:_="" ns4:_="">
    <xsd:import namespace="a9f12287-5f74-4593-92c9-e973669b9a71"/>
    <xsd:import namespace="6a461f78-e7a2-485a-8a47-5fc604b04102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2a9f91b-5079-4527-b5e3-c34a34c91a8c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24FA7-543E-42FE-97D8-87B1227E7899}">
  <ds:schemaRefs>
    <ds:schemaRef ds:uri="6140e513-9c0e-4e73-9b29-9e780522eb94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6a461f78-e7a2-485a-8a47-5fc604b04102"/>
    <ds:schemaRef ds:uri="http://schemas.microsoft.com/office/infopath/2007/PartnerControls"/>
    <ds:schemaRef ds:uri="a9f12287-5f74-4593-92c9-e973669b9a7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6BDE23E-55E4-4146-A85C-6203FFCDE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61BC3-AEB0-4023-B369-E54048926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a461f78-e7a2-485a-8a47-5fc604b04102"/>
    <ds:schemaRef ds:uri="6140e513-9c0e-4e73-9b29-9e780522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McLaren - Education Safeguarding Adviser</dc:creator>
  <cp:keywords/>
  <dc:description/>
  <cp:lastModifiedBy>Hayley McLaren - Education Safeguarding Adviser</cp:lastModifiedBy>
  <cp:revision>36</cp:revision>
  <dcterms:created xsi:type="dcterms:W3CDTF">2022-10-31T15:04:00Z</dcterms:created>
  <dcterms:modified xsi:type="dcterms:W3CDTF">2023-01-10T15:44:00Z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2022-10-31T15:04:23Z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623ac5b0-f10f-4cbc-9cfb-52a69eeb2867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0x010100BB34A7656483B74FB66C73ECEA17E281</vt:lpwstr>
  </property>
  <property fmtid="{D5CDD505-2E9C-101B-9397-08002B2CF9AE}" pid="10" name="MediaServiceImageTags">
    <vt:lpwstr/>
  </property>
</Properties>
</file>