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F1CD" w14:textId="259FE39B" w:rsidR="00C25A0A" w:rsidRDefault="009D25FA" w:rsidP="009D25FA">
      <w:pPr>
        <w:autoSpaceDE w:val="0"/>
        <w:autoSpaceDN w:val="0"/>
        <w:adjustRightInd w:val="0"/>
        <w:spacing w:after="0" w:line="240" w:lineRule="auto"/>
        <w:ind w:left="7200"/>
        <w:jc w:val="center"/>
        <w:outlineLvl w:val="1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01EB7679" wp14:editId="7651C31C">
            <wp:simplePos x="0" y="0"/>
            <wp:positionH relativeFrom="column">
              <wp:posOffset>95250</wp:posOffset>
            </wp:positionH>
            <wp:positionV relativeFrom="line">
              <wp:posOffset>0</wp:posOffset>
            </wp:positionV>
            <wp:extent cx="672465" cy="1199515"/>
            <wp:effectExtent l="0" t="0" r="0" b="635"/>
            <wp:wrapSquare wrapText="bothSides"/>
            <wp:docPr id="10" name="Picture 10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28">
        <w:rPr>
          <w:b/>
          <w:noProof/>
          <w:sz w:val="28"/>
          <w:szCs w:val="28"/>
          <w:lang w:eastAsia="en-GB"/>
        </w:rPr>
        <w:drawing>
          <wp:inline distT="0" distB="0" distL="0" distR="0" wp14:anchorId="73F935C7" wp14:editId="3A911465">
            <wp:extent cx="1564039" cy="980237"/>
            <wp:effectExtent l="0" t="0" r="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78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736C4" w14:textId="77777777" w:rsidR="00C25A0A" w:rsidRDefault="00DA430E" w:rsidP="00DA430E">
      <w:pPr>
        <w:tabs>
          <w:tab w:val="left" w:pos="13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66A1AA76" w14:textId="3B67FFDD" w:rsidR="00DA430E" w:rsidRDefault="00DA430E" w:rsidP="00DA430E">
      <w:pPr>
        <w:tabs>
          <w:tab w:val="left" w:pos="13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40"/>
          <w:szCs w:val="40"/>
        </w:rPr>
      </w:pPr>
    </w:p>
    <w:p w14:paraId="631567A0" w14:textId="77777777" w:rsidR="005241EB" w:rsidRDefault="005241EB" w:rsidP="000C56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-Identity-H"/>
          <w:b/>
          <w:bCs/>
          <w:sz w:val="72"/>
        </w:rPr>
      </w:pPr>
    </w:p>
    <w:p w14:paraId="47356181" w14:textId="5F4D489B" w:rsidR="002A0C60" w:rsidRPr="00DC5A42" w:rsidRDefault="005241EB" w:rsidP="002A0C60">
      <w:pPr>
        <w:autoSpaceDE w:val="0"/>
        <w:autoSpaceDN w:val="0"/>
        <w:adjustRightInd w:val="0"/>
        <w:spacing w:after="0" w:line="240" w:lineRule="auto"/>
        <w:jc w:val="center"/>
        <w:rPr>
          <w:rFonts w:ascii="Lexend" w:hAnsi="Lexend"/>
          <w:b/>
          <w:color w:val="002060"/>
          <w:sz w:val="52"/>
          <w:szCs w:val="52"/>
        </w:rPr>
      </w:pPr>
      <w:r w:rsidRPr="00DC5A42">
        <w:rPr>
          <w:rFonts w:ascii="Lexend" w:hAnsi="Lexend"/>
          <w:b/>
          <w:color w:val="002060"/>
          <w:sz w:val="52"/>
          <w:szCs w:val="52"/>
        </w:rPr>
        <w:t>Understanding and Supporting Behaviour</w:t>
      </w:r>
      <w:r w:rsidR="002A0C60" w:rsidRPr="00DC5A42">
        <w:rPr>
          <w:rFonts w:ascii="Lexend" w:hAnsi="Lexend"/>
          <w:b/>
          <w:color w:val="002060"/>
          <w:sz w:val="52"/>
          <w:szCs w:val="52"/>
        </w:rPr>
        <w:t xml:space="preserve"> - Safe Practice for Schools</w:t>
      </w:r>
      <w:r w:rsidR="009F4EB7" w:rsidRPr="00DC5A42">
        <w:rPr>
          <w:rFonts w:ascii="Lexend" w:hAnsi="Lexend"/>
          <w:b/>
          <w:color w:val="002060"/>
          <w:sz w:val="52"/>
          <w:szCs w:val="52"/>
        </w:rPr>
        <w:t xml:space="preserve"> and Educational Settings </w:t>
      </w:r>
    </w:p>
    <w:p w14:paraId="65EA7FC8" w14:textId="77777777" w:rsidR="005241EB" w:rsidRPr="00DC5A42" w:rsidRDefault="005241EB" w:rsidP="005241EB">
      <w:pPr>
        <w:autoSpaceDE w:val="0"/>
        <w:autoSpaceDN w:val="0"/>
        <w:adjustRightInd w:val="0"/>
        <w:spacing w:after="0" w:line="240" w:lineRule="auto"/>
        <w:jc w:val="center"/>
        <w:rPr>
          <w:rFonts w:ascii="Lexend" w:hAnsi="Lexend"/>
          <w:b/>
          <w:color w:val="002060"/>
          <w:sz w:val="52"/>
          <w:szCs w:val="52"/>
        </w:rPr>
      </w:pPr>
    </w:p>
    <w:p w14:paraId="70350767" w14:textId="3088BCA2" w:rsidR="005241EB" w:rsidRPr="00DC5A42" w:rsidRDefault="005241EB" w:rsidP="005241EB">
      <w:pPr>
        <w:spacing w:after="0" w:line="240" w:lineRule="auto"/>
        <w:jc w:val="center"/>
        <w:rPr>
          <w:rFonts w:ascii="Lexend" w:hAnsi="Lexend"/>
          <w:b/>
          <w:i/>
          <w:color w:val="002060"/>
          <w:sz w:val="40"/>
          <w:szCs w:val="40"/>
        </w:rPr>
      </w:pPr>
      <w:r w:rsidRPr="00DC5A42">
        <w:rPr>
          <w:rFonts w:ascii="Lexend" w:hAnsi="Lexend"/>
          <w:b/>
          <w:i/>
          <w:color w:val="002060"/>
          <w:sz w:val="40"/>
          <w:szCs w:val="40"/>
        </w:rPr>
        <w:t>(Including the use of restrictive / non-restrictive physical intervention</w:t>
      </w:r>
      <w:r w:rsidR="000C74B9">
        <w:rPr>
          <w:rFonts w:ascii="Lexend" w:hAnsi="Lexend"/>
          <w:b/>
          <w:i/>
          <w:color w:val="002060"/>
          <w:sz w:val="40"/>
          <w:szCs w:val="40"/>
        </w:rPr>
        <w:t>, use of reasonable force</w:t>
      </w:r>
      <w:r w:rsidRPr="00DC5A42">
        <w:rPr>
          <w:rFonts w:ascii="Lexend" w:hAnsi="Lexend"/>
          <w:b/>
          <w:i/>
          <w:color w:val="002060"/>
          <w:sz w:val="40"/>
          <w:szCs w:val="40"/>
        </w:rPr>
        <w:t>)</w:t>
      </w:r>
    </w:p>
    <w:p w14:paraId="3D69DBE6" w14:textId="77777777" w:rsidR="005241EB" w:rsidRPr="00DC5A42" w:rsidRDefault="005241EB" w:rsidP="000C56B2">
      <w:pPr>
        <w:autoSpaceDE w:val="0"/>
        <w:autoSpaceDN w:val="0"/>
        <w:adjustRightInd w:val="0"/>
        <w:spacing w:after="0" w:line="240" w:lineRule="auto"/>
        <w:jc w:val="center"/>
        <w:rPr>
          <w:rFonts w:ascii="Lexend" w:hAnsi="Lexend"/>
          <w:b/>
          <w:color w:val="002060"/>
          <w:sz w:val="72"/>
        </w:rPr>
      </w:pPr>
    </w:p>
    <w:p w14:paraId="2125EC89" w14:textId="77777777" w:rsidR="000C56B2" w:rsidRPr="00DC5A42" w:rsidRDefault="000C56B2" w:rsidP="000C56B2">
      <w:pPr>
        <w:autoSpaceDE w:val="0"/>
        <w:autoSpaceDN w:val="0"/>
        <w:adjustRightInd w:val="0"/>
        <w:spacing w:after="0" w:line="240" w:lineRule="auto"/>
        <w:jc w:val="center"/>
        <w:rPr>
          <w:rFonts w:ascii="Lexend" w:hAnsi="Lexend" w:cs="Arial-BoldMT-Identity-H"/>
          <w:b/>
          <w:color w:val="002060"/>
          <w:sz w:val="40"/>
        </w:rPr>
      </w:pPr>
    </w:p>
    <w:p w14:paraId="46EFFF6A" w14:textId="77777777" w:rsidR="00DA430E" w:rsidRPr="00DC5A42" w:rsidRDefault="00DA430E" w:rsidP="00DA430E">
      <w:pPr>
        <w:tabs>
          <w:tab w:val="left" w:pos="13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exend" w:hAnsi="Lexend"/>
          <w:b/>
          <w:color w:val="002060"/>
          <w:sz w:val="40"/>
          <w:szCs w:val="40"/>
        </w:rPr>
      </w:pPr>
    </w:p>
    <w:p w14:paraId="00264F77" w14:textId="77777777" w:rsidR="00DA430E" w:rsidRPr="00DC5A42" w:rsidRDefault="00DA430E" w:rsidP="00DA430E">
      <w:pPr>
        <w:tabs>
          <w:tab w:val="left" w:pos="13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exend" w:hAnsi="Lexend"/>
          <w:b/>
          <w:color w:val="002060"/>
          <w:sz w:val="40"/>
          <w:szCs w:val="40"/>
        </w:rPr>
      </w:pPr>
    </w:p>
    <w:p w14:paraId="58C3466B" w14:textId="77777777" w:rsidR="00590317" w:rsidRPr="00DC5A42" w:rsidRDefault="00590317" w:rsidP="00157C2E">
      <w:pPr>
        <w:pStyle w:val="Style1"/>
        <w:jc w:val="center"/>
        <w:rPr>
          <w:rFonts w:ascii="Lexend" w:hAnsi="Lexend"/>
          <w:color w:val="002060"/>
          <w:sz w:val="52"/>
          <w:szCs w:val="52"/>
        </w:rPr>
      </w:pPr>
    </w:p>
    <w:p w14:paraId="56716DEF" w14:textId="55E06F1E" w:rsidR="00157C2E" w:rsidRPr="00DC5A42" w:rsidRDefault="001C5495" w:rsidP="00157C2E">
      <w:pPr>
        <w:pStyle w:val="Style1"/>
        <w:jc w:val="center"/>
        <w:rPr>
          <w:rFonts w:ascii="Lexend" w:hAnsi="Lexend"/>
          <w:color w:val="002060"/>
          <w:sz w:val="52"/>
          <w:szCs w:val="52"/>
        </w:rPr>
      </w:pPr>
      <w:r>
        <w:rPr>
          <w:rFonts w:ascii="Lexend" w:hAnsi="Lexend"/>
          <w:color w:val="002060"/>
          <w:sz w:val="52"/>
          <w:szCs w:val="52"/>
        </w:rPr>
        <w:t>Appendices</w:t>
      </w:r>
    </w:p>
    <w:p w14:paraId="589343BD" w14:textId="55A96D06" w:rsidR="00157C2E" w:rsidRPr="00DC5A42" w:rsidRDefault="00D06CE2" w:rsidP="00157C2E">
      <w:pPr>
        <w:pStyle w:val="Style1"/>
        <w:jc w:val="center"/>
        <w:rPr>
          <w:rFonts w:ascii="Lexend" w:hAnsi="Lexend"/>
          <w:color w:val="002060"/>
          <w:sz w:val="52"/>
          <w:szCs w:val="52"/>
        </w:rPr>
      </w:pPr>
      <w:r w:rsidRPr="00DC5A42">
        <w:rPr>
          <w:rFonts w:ascii="Lexend" w:hAnsi="Lexend"/>
          <w:color w:val="002060"/>
          <w:sz w:val="52"/>
          <w:szCs w:val="52"/>
        </w:rPr>
        <w:t>Autumn</w:t>
      </w:r>
      <w:r w:rsidR="0020682B" w:rsidRPr="00DC5A42">
        <w:rPr>
          <w:rFonts w:ascii="Lexend" w:hAnsi="Lexend"/>
          <w:color w:val="002060"/>
          <w:sz w:val="52"/>
          <w:szCs w:val="52"/>
        </w:rPr>
        <w:t xml:space="preserve"> 202</w:t>
      </w:r>
      <w:r w:rsidR="002F0AB7" w:rsidRPr="00DC5A42">
        <w:rPr>
          <w:rFonts w:ascii="Lexend" w:hAnsi="Lexend"/>
          <w:color w:val="002060"/>
          <w:sz w:val="52"/>
          <w:szCs w:val="52"/>
        </w:rPr>
        <w:t>2</w:t>
      </w:r>
    </w:p>
    <w:p w14:paraId="26AF6819" w14:textId="77777777" w:rsidR="002F0AB7" w:rsidRPr="00DC5A42" w:rsidRDefault="002F0AB7" w:rsidP="00157C2E">
      <w:pPr>
        <w:pStyle w:val="Style1"/>
        <w:jc w:val="center"/>
        <w:rPr>
          <w:rFonts w:ascii="Lexend" w:hAnsi="Lexend"/>
          <w:color w:val="002060"/>
          <w:sz w:val="52"/>
          <w:szCs w:val="52"/>
        </w:rPr>
      </w:pPr>
    </w:p>
    <w:p w14:paraId="5CCF8059" w14:textId="77777777" w:rsidR="002F0AB7" w:rsidRPr="00DC5A42" w:rsidRDefault="002F0AB7" w:rsidP="00157C2E">
      <w:pPr>
        <w:pStyle w:val="Style1"/>
        <w:jc w:val="center"/>
        <w:rPr>
          <w:rFonts w:ascii="Lexend" w:hAnsi="Lexend"/>
          <w:color w:val="002060"/>
          <w:sz w:val="52"/>
          <w:szCs w:val="52"/>
        </w:rPr>
      </w:pPr>
    </w:p>
    <w:p w14:paraId="5685993D" w14:textId="77777777" w:rsidR="00E4773D" w:rsidRPr="00DC5A42" w:rsidRDefault="00E4773D" w:rsidP="004229D0">
      <w:pPr>
        <w:autoSpaceDE w:val="0"/>
        <w:autoSpaceDN w:val="0"/>
        <w:adjustRightInd w:val="0"/>
        <w:spacing w:after="0" w:line="240" w:lineRule="auto"/>
        <w:jc w:val="both"/>
        <w:rPr>
          <w:i/>
          <w:color w:val="002060"/>
          <w:sz w:val="28"/>
          <w:szCs w:val="28"/>
        </w:rPr>
      </w:pPr>
    </w:p>
    <w:p w14:paraId="014EBFFF" w14:textId="21F12170" w:rsidR="00BF3B1F" w:rsidRDefault="00BF3B1F" w:rsidP="004229D0">
      <w:pPr>
        <w:autoSpaceDE w:val="0"/>
        <w:autoSpaceDN w:val="0"/>
        <w:adjustRightInd w:val="0"/>
        <w:spacing w:after="0" w:line="240" w:lineRule="auto"/>
        <w:jc w:val="both"/>
        <w:rPr>
          <w:i/>
          <w:color w:val="002060"/>
          <w:sz w:val="28"/>
          <w:szCs w:val="28"/>
        </w:rPr>
      </w:pPr>
    </w:p>
    <w:p w14:paraId="3A9C9AF5" w14:textId="24F1779B" w:rsidR="00DC5A42" w:rsidRDefault="00DC5A42" w:rsidP="004229D0">
      <w:pPr>
        <w:autoSpaceDE w:val="0"/>
        <w:autoSpaceDN w:val="0"/>
        <w:adjustRightInd w:val="0"/>
        <w:spacing w:after="0" w:line="240" w:lineRule="auto"/>
        <w:jc w:val="both"/>
        <w:rPr>
          <w:i/>
          <w:color w:val="002060"/>
          <w:sz w:val="28"/>
          <w:szCs w:val="28"/>
        </w:rPr>
      </w:pPr>
    </w:p>
    <w:p w14:paraId="5E54AE1F" w14:textId="77777777" w:rsidR="00E4773D" w:rsidRDefault="00E4773D" w:rsidP="004229D0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 w14:paraId="756FD540" w14:textId="77777777" w:rsidR="002C07C0" w:rsidRDefault="002C07C0" w:rsidP="004229D0">
      <w:pPr>
        <w:autoSpaceDE w:val="0"/>
        <w:autoSpaceDN w:val="0"/>
        <w:adjustRightInd w:val="0"/>
        <w:spacing w:after="0" w:line="240" w:lineRule="auto"/>
        <w:jc w:val="both"/>
        <w:rPr>
          <w:rFonts w:ascii="Lexend" w:hAnsi="Lexend"/>
          <w:b/>
          <w:sz w:val="32"/>
          <w:szCs w:val="32"/>
        </w:rPr>
      </w:pPr>
      <w:r w:rsidRPr="00782E4B">
        <w:rPr>
          <w:rFonts w:ascii="Lexend" w:hAnsi="Lexend"/>
          <w:b/>
          <w:sz w:val="32"/>
          <w:szCs w:val="32"/>
        </w:rPr>
        <w:lastRenderedPageBreak/>
        <w:t>Contents</w:t>
      </w:r>
    </w:p>
    <w:p w14:paraId="5E54EA24" w14:textId="77777777" w:rsidR="00070BFE" w:rsidRPr="00782E4B" w:rsidRDefault="00070BFE" w:rsidP="004229D0">
      <w:pPr>
        <w:autoSpaceDE w:val="0"/>
        <w:autoSpaceDN w:val="0"/>
        <w:adjustRightInd w:val="0"/>
        <w:spacing w:after="0" w:line="240" w:lineRule="auto"/>
        <w:jc w:val="both"/>
        <w:rPr>
          <w:rFonts w:ascii="Lexend" w:hAnsi="Lexend"/>
          <w:color w:val="00000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49780D" w:rsidRPr="00782E4B" w14:paraId="1414CCFB" w14:textId="77777777" w:rsidTr="00FD4A30">
        <w:trPr>
          <w:trHeight w:val="170"/>
        </w:trPr>
        <w:tc>
          <w:tcPr>
            <w:tcW w:w="9356" w:type="dxa"/>
          </w:tcPr>
          <w:p w14:paraId="2AE7E6B0" w14:textId="77777777" w:rsidR="0049780D" w:rsidRDefault="0049780D" w:rsidP="004229D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b/>
                <w:bCs/>
              </w:rPr>
            </w:pPr>
          </w:p>
          <w:p w14:paraId="1D2B49E7" w14:textId="4D69716B" w:rsidR="0049780D" w:rsidRPr="00070BFE" w:rsidRDefault="0049780D" w:rsidP="004229D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b/>
                <w:bCs/>
              </w:rPr>
            </w:pPr>
            <w:r w:rsidRPr="00B44DE6">
              <w:rPr>
                <w:rFonts w:ascii="Lexend" w:hAnsi="Lexend"/>
                <w:b/>
                <w:bCs/>
                <w:u w:val="single"/>
              </w:rPr>
              <w:t>Appendices</w:t>
            </w:r>
            <w:r w:rsidR="00B44DE6">
              <w:rPr>
                <w:rFonts w:ascii="Lexend" w:hAnsi="Lexend"/>
                <w:b/>
                <w:bCs/>
              </w:rPr>
              <w:t>:</w:t>
            </w:r>
          </w:p>
          <w:p w14:paraId="50584F30" w14:textId="77777777" w:rsidR="0049780D" w:rsidRPr="00782E4B" w:rsidRDefault="0049780D" w:rsidP="004229D0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</w:rPr>
            </w:pPr>
          </w:p>
          <w:p w14:paraId="20BED7E5" w14:textId="060EE414" w:rsidR="0049780D" w:rsidRPr="00782E4B" w:rsidRDefault="0049780D" w:rsidP="003A119F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</w:rPr>
            </w:pPr>
            <w:r w:rsidRPr="00782E4B">
              <w:rPr>
                <w:rFonts w:ascii="Lexend" w:hAnsi="Lexend"/>
                <w:b/>
              </w:rPr>
              <w:t>Appendix A</w:t>
            </w:r>
            <w:r w:rsidRPr="00782E4B">
              <w:rPr>
                <w:rFonts w:ascii="Lexend" w:hAnsi="Lexend"/>
              </w:rPr>
              <w:t>– Template for recording incidents</w:t>
            </w:r>
          </w:p>
          <w:p w14:paraId="7C0069DF" w14:textId="77777777" w:rsidR="0049780D" w:rsidRPr="00782E4B" w:rsidRDefault="0049780D" w:rsidP="00E25911">
            <w:pPr>
              <w:autoSpaceDE w:val="0"/>
              <w:autoSpaceDN w:val="0"/>
              <w:adjustRightInd w:val="0"/>
              <w:ind w:left="720"/>
              <w:jc w:val="both"/>
              <w:rPr>
                <w:rFonts w:ascii="Lexend" w:hAnsi="Lexend"/>
                <w:b/>
              </w:rPr>
            </w:pPr>
          </w:p>
          <w:p w14:paraId="26EB334F" w14:textId="59BE7E4E" w:rsidR="0049780D" w:rsidRPr="00782E4B" w:rsidRDefault="0049780D" w:rsidP="003A119F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</w:rPr>
            </w:pPr>
            <w:r w:rsidRPr="00782E4B">
              <w:rPr>
                <w:rFonts w:ascii="Lexend" w:hAnsi="Lexend"/>
                <w:b/>
              </w:rPr>
              <w:t>Appendix B</w:t>
            </w:r>
            <w:r w:rsidRPr="00782E4B">
              <w:rPr>
                <w:rFonts w:ascii="Lexend" w:hAnsi="Lexend"/>
              </w:rPr>
              <w:t>– Template for personalised stress management and adult response planning</w:t>
            </w:r>
          </w:p>
          <w:p w14:paraId="281C1479" w14:textId="77777777" w:rsidR="0049780D" w:rsidRPr="00782E4B" w:rsidRDefault="0049780D" w:rsidP="00E25911">
            <w:pPr>
              <w:autoSpaceDE w:val="0"/>
              <w:autoSpaceDN w:val="0"/>
              <w:adjustRightInd w:val="0"/>
              <w:ind w:left="720"/>
              <w:jc w:val="both"/>
              <w:rPr>
                <w:rFonts w:ascii="Lexend" w:hAnsi="Lexend"/>
              </w:rPr>
            </w:pPr>
          </w:p>
          <w:p w14:paraId="584A3754" w14:textId="73E77EF3" w:rsidR="0049780D" w:rsidRPr="00782E4B" w:rsidRDefault="0049780D" w:rsidP="003A119F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</w:rPr>
            </w:pPr>
            <w:r w:rsidRPr="00782E4B">
              <w:rPr>
                <w:rFonts w:ascii="Lexend" w:hAnsi="Lexend"/>
                <w:b/>
              </w:rPr>
              <w:t xml:space="preserve">Appendix C </w:t>
            </w:r>
            <w:r w:rsidRPr="00782E4B">
              <w:rPr>
                <w:rFonts w:ascii="Lexend" w:hAnsi="Lexend"/>
              </w:rPr>
              <w:t>- Explanation of the stress domains</w:t>
            </w:r>
          </w:p>
          <w:p w14:paraId="32397565" w14:textId="77777777" w:rsidR="0049780D" w:rsidRPr="00782E4B" w:rsidRDefault="0049780D" w:rsidP="00E25911">
            <w:pPr>
              <w:autoSpaceDE w:val="0"/>
              <w:autoSpaceDN w:val="0"/>
              <w:adjustRightInd w:val="0"/>
              <w:ind w:left="720"/>
              <w:jc w:val="both"/>
              <w:rPr>
                <w:rFonts w:ascii="Lexend" w:hAnsi="Lexend"/>
              </w:rPr>
            </w:pPr>
          </w:p>
          <w:p w14:paraId="61598266" w14:textId="34B180D4" w:rsidR="0049780D" w:rsidRPr="00782E4B" w:rsidRDefault="0049780D" w:rsidP="003A119F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</w:rPr>
            </w:pPr>
            <w:r w:rsidRPr="00782E4B">
              <w:rPr>
                <w:rFonts w:ascii="Lexend" w:hAnsi="Lexend"/>
                <w:b/>
              </w:rPr>
              <w:t xml:space="preserve">Appendix D </w:t>
            </w:r>
            <w:r w:rsidRPr="00782E4B">
              <w:rPr>
                <w:rFonts w:ascii="Lexend" w:hAnsi="Lexend"/>
              </w:rPr>
              <w:t>– Template for recording incidents needing restraint</w:t>
            </w:r>
          </w:p>
          <w:p w14:paraId="41EC73AC" w14:textId="77777777" w:rsidR="0049780D" w:rsidRPr="00782E4B" w:rsidRDefault="0049780D" w:rsidP="00E25911">
            <w:pPr>
              <w:autoSpaceDE w:val="0"/>
              <w:autoSpaceDN w:val="0"/>
              <w:adjustRightInd w:val="0"/>
              <w:ind w:left="720"/>
              <w:jc w:val="both"/>
              <w:rPr>
                <w:rFonts w:ascii="Lexend" w:hAnsi="Lexend"/>
              </w:rPr>
            </w:pPr>
          </w:p>
          <w:p w14:paraId="18499256" w14:textId="77777777" w:rsidR="0049780D" w:rsidRPr="00782E4B" w:rsidRDefault="0049780D" w:rsidP="003A119F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</w:rPr>
            </w:pPr>
            <w:r w:rsidRPr="00782E4B">
              <w:rPr>
                <w:rFonts w:ascii="Lexend" w:hAnsi="Lexend"/>
                <w:b/>
              </w:rPr>
              <w:t xml:space="preserve">Appendix E </w:t>
            </w:r>
            <w:r w:rsidRPr="00782E4B">
              <w:rPr>
                <w:rFonts w:ascii="Lexend" w:hAnsi="Lexend"/>
              </w:rPr>
              <w:t>– Template letter to inform parents of an incident</w:t>
            </w:r>
          </w:p>
          <w:p w14:paraId="13142430" w14:textId="77777777" w:rsidR="0049780D" w:rsidRPr="00782E4B" w:rsidRDefault="0049780D" w:rsidP="00A22619">
            <w:pPr>
              <w:autoSpaceDE w:val="0"/>
              <w:autoSpaceDN w:val="0"/>
              <w:adjustRightInd w:val="0"/>
              <w:ind w:left="720"/>
              <w:jc w:val="both"/>
              <w:rPr>
                <w:rFonts w:ascii="Lexend" w:hAnsi="Lexend"/>
              </w:rPr>
            </w:pPr>
          </w:p>
          <w:p w14:paraId="5E976CAF" w14:textId="74C2A95F" w:rsidR="0049780D" w:rsidRPr="00782E4B" w:rsidRDefault="0049780D" w:rsidP="003A119F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b/>
              </w:rPr>
            </w:pPr>
            <w:r w:rsidRPr="00782E4B">
              <w:rPr>
                <w:rFonts w:ascii="Lexend" w:hAnsi="Lexend"/>
                <w:b/>
              </w:rPr>
              <w:t xml:space="preserve">Appendix F- </w:t>
            </w:r>
            <w:r w:rsidRPr="00782E4B">
              <w:rPr>
                <w:rFonts w:ascii="Lexend" w:hAnsi="Lexend"/>
              </w:rPr>
              <w:t>levels of reporting and recording difficult or harmful behaviour</w:t>
            </w:r>
          </w:p>
          <w:p w14:paraId="6CD0F85C" w14:textId="77777777" w:rsidR="0049780D" w:rsidRPr="00782E4B" w:rsidRDefault="0049780D" w:rsidP="003A119F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  <w:b/>
              </w:rPr>
            </w:pPr>
          </w:p>
          <w:p w14:paraId="271E678D" w14:textId="72316A89" w:rsidR="0049780D" w:rsidRPr="00782E4B" w:rsidRDefault="0049780D" w:rsidP="003A119F">
            <w:pPr>
              <w:autoSpaceDE w:val="0"/>
              <w:autoSpaceDN w:val="0"/>
              <w:adjustRightInd w:val="0"/>
              <w:jc w:val="both"/>
              <w:rPr>
                <w:rFonts w:ascii="Lexend" w:hAnsi="Lexend"/>
              </w:rPr>
            </w:pPr>
          </w:p>
        </w:tc>
      </w:tr>
    </w:tbl>
    <w:p w14:paraId="2A8DDE79" w14:textId="77777777" w:rsidR="003A119F" w:rsidRDefault="003A119F" w:rsidP="00B5161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B7C7DD5" w14:textId="77777777" w:rsidR="009D25FA" w:rsidRDefault="009D25FA" w:rsidP="00B5161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374F50E" w14:textId="77777777" w:rsidR="00070BFE" w:rsidRDefault="00070BFE" w:rsidP="00B5161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CDBDAD9" w14:textId="77777777" w:rsidR="00070BFE" w:rsidRDefault="00070BFE" w:rsidP="00B5161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4290C5E7" w14:textId="77777777" w:rsidR="00070BFE" w:rsidRDefault="00070BFE" w:rsidP="00B5161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56D6053" w14:textId="77777777" w:rsidR="00070BFE" w:rsidRDefault="00070BFE" w:rsidP="00B5161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58317C1" w14:textId="77777777" w:rsidR="00070BFE" w:rsidRDefault="00070BFE" w:rsidP="00B5161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66FEC346" w14:textId="77777777" w:rsidR="00070BFE" w:rsidRDefault="00070BFE" w:rsidP="00B5161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EC6CD34" w14:textId="77777777" w:rsidR="00070BFE" w:rsidRDefault="00070BFE" w:rsidP="00B5161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9D48F16" w14:textId="77777777" w:rsidR="00F22A4D" w:rsidRDefault="00F22A4D" w:rsidP="00B5161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65F9B9B2" w14:textId="77777777" w:rsidR="00B51616" w:rsidRDefault="00B51616" w:rsidP="008035E9">
      <w:pPr>
        <w:spacing w:after="0" w:line="240" w:lineRule="auto"/>
        <w:jc w:val="both"/>
        <w:rPr>
          <w:highlight w:val="green"/>
        </w:rPr>
      </w:pPr>
    </w:p>
    <w:p w14:paraId="34CCE8EB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71E7E209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500E13C6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37209FB6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6B089210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0300AA35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2EE89E0D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1473973B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32C12D0F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36E1E18F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4374EF86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774BCA5D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455BC836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7F6875F4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4A329A5F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7B85A32B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141BB170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2017BC5F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72037223" w14:textId="77777777" w:rsidR="00E20E16" w:rsidRDefault="00E20E16" w:rsidP="008035E9">
      <w:pPr>
        <w:spacing w:after="0" w:line="240" w:lineRule="auto"/>
        <w:jc w:val="both"/>
        <w:rPr>
          <w:highlight w:val="green"/>
        </w:rPr>
      </w:pPr>
    </w:p>
    <w:p w14:paraId="37F76C94" w14:textId="3D975048" w:rsidR="003E67D5" w:rsidRPr="00D17105" w:rsidRDefault="003E67D5" w:rsidP="008035E9">
      <w:pPr>
        <w:spacing w:after="0" w:line="240" w:lineRule="auto"/>
        <w:jc w:val="both"/>
        <w:rPr>
          <w:rFonts w:ascii="Lexend" w:eastAsia="Times New Roman" w:hAnsi="Lexend"/>
          <w:b/>
          <w:snapToGrid w:val="0"/>
          <w:u w:val="single"/>
        </w:rPr>
      </w:pPr>
      <w:r w:rsidRPr="00D17105">
        <w:rPr>
          <w:rFonts w:ascii="Lexend" w:eastAsia="Times New Roman" w:hAnsi="Lexend"/>
          <w:b/>
          <w:snapToGrid w:val="0"/>
          <w:u w:val="single"/>
        </w:rPr>
        <w:lastRenderedPageBreak/>
        <w:t>Appendix A</w:t>
      </w:r>
      <w:r w:rsidRPr="00D17105">
        <w:rPr>
          <w:rFonts w:ascii="Lexend" w:eastAsia="Times New Roman" w:hAnsi="Lexend"/>
          <w:b/>
          <w:snapToGrid w:val="0"/>
        </w:rPr>
        <w:t xml:space="preserve"> </w:t>
      </w:r>
      <w:r w:rsidR="001148DB" w:rsidRPr="00D17105">
        <w:rPr>
          <w:rFonts w:ascii="Lexend" w:eastAsia="Times New Roman" w:hAnsi="Lexend"/>
          <w:b/>
          <w:snapToGrid w:val="0"/>
        </w:rPr>
        <w:t>–</w:t>
      </w:r>
      <w:r w:rsidRPr="00D17105">
        <w:rPr>
          <w:rFonts w:ascii="Lexend" w:eastAsia="Times New Roman" w:hAnsi="Lexend"/>
          <w:b/>
          <w:snapToGrid w:val="0"/>
        </w:rPr>
        <w:t xml:space="preserve"> </w:t>
      </w:r>
      <w:r w:rsidR="001148DB" w:rsidRPr="00D17105">
        <w:rPr>
          <w:rFonts w:ascii="Lexend" w:eastAsia="Times New Roman" w:hAnsi="Lexend"/>
          <w:b/>
          <w:snapToGrid w:val="0"/>
        </w:rPr>
        <w:t>Template for Recording an Incident</w:t>
      </w:r>
    </w:p>
    <w:p w14:paraId="55F291A3" w14:textId="4E083C00" w:rsidR="003E67D5" w:rsidRPr="00D17105" w:rsidRDefault="003E67D5" w:rsidP="008035E9">
      <w:pPr>
        <w:spacing w:after="0" w:line="240" w:lineRule="auto"/>
        <w:jc w:val="both"/>
        <w:rPr>
          <w:rFonts w:ascii="Lexend" w:eastAsia="Times New Roman" w:hAnsi="Lexend"/>
          <w:snapToGrid w:val="0"/>
        </w:rPr>
      </w:pPr>
    </w:p>
    <w:p w14:paraId="2CF2986E" w14:textId="77777777" w:rsidR="003E67D5" w:rsidRPr="00D17105" w:rsidRDefault="003E67D5" w:rsidP="008035E9">
      <w:pPr>
        <w:spacing w:after="0" w:line="240" w:lineRule="auto"/>
        <w:jc w:val="both"/>
        <w:rPr>
          <w:rFonts w:ascii="Lexend" w:eastAsia="Times New Roman" w:hAnsi="Lexend"/>
          <w:snapToGrid w:val="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03"/>
        <w:gridCol w:w="2620"/>
        <w:gridCol w:w="2633"/>
      </w:tblGrid>
      <w:tr w:rsidR="003E67D5" w:rsidRPr="003E67D5" w14:paraId="6B547251" w14:textId="77777777" w:rsidTr="00AF481E">
        <w:tc>
          <w:tcPr>
            <w:tcW w:w="5494" w:type="dxa"/>
          </w:tcPr>
          <w:p w14:paraId="525BC64A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</w:pPr>
            <w:r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>Child name:</w:t>
            </w:r>
          </w:p>
        </w:tc>
        <w:tc>
          <w:tcPr>
            <w:tcW w:w="2747" w:type="dxa"/>
          </w:tcPr>
          <w:p w14:paraId="25D2EC70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</w:pPr>
            <w:proofErr w:type="spellStart"/>
            <w:r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>DoB</w:t>
            </w:r>
            <w:proofErr w:type="spellEnd"/>
            <w:r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747" w:type="dxa"/>
          </w:tcPr>
          <w:p w14:paraId="27C53937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</w:pPr>
            <w:r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>Year group:</w:t>
            </w:r>
          </w:p>
          <w:p w14:paraId="5430B31E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</w:pPr>
          </w:p>
        </w:tc>
      </w:tr>
    </w:tbl>
    <w:p w14:paraId="21B28743" w14:textId="77777777" w:rsidR="003E67D5" w:rsidRPr="00D17105" w:rsidRDefault="003E67D5" w:rsidP="008035E9">
      <w:pPr>
        <w:spacing w:after="0" w:line="240" w:lineRule="auto"/>
        <w:jc w:val="both"/>
        <w:rPr>
          <w:rFonts w:ascii="Lexend" w:eastAsia="Times New Roman" w:hAnsi="Lexend"/>
          <w:b/>
          <w:snapToGrid w:val="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7340"/>
      </w:tblGrid>
      <w:tr w:rsidR="003E67D5" w:rsidRPr="003E67D5" w14:paraId="69E6D42E" w14:textId="77777777" w:rsidTr="00AF481E">
        <w:tc>
          <w:tcPr>
            <w:tcW w:w="3227" w:type="dxa"/>
          </w:tcPr>
          <w:p w14:paraId="58FBD64D" w14:textId="00944DF4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</w:pPr>
            <w:r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 xml:space="preserve">Date </w:t>
            </w:r>
            <w:r w:rsidR="001148DB"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>of the</w:t>
            </w:r>
            <w:r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 xml:space="preserve"> incident:</w:t>
            </w:r>
          </w:p>
          <w:p w14:paraId="50593451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</w:pPr>
            <w:r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>Day of the week:</w:t>
            </w:r>
          </w:p>
        </w:tc>
        <w:tc>
          <w:tcPr>
            <w:tcW w:w="7761" w:type="dxa"/>
          </w:tcPr>
          <w:p w14:paraId="0938FA4B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sz w:val="22"/>
                <w:szCs w:val="22"/>
                <w:lang w:eastAsia="en-GB"/>
              </w:rPr>
            </w:pPr>
          </w:p>
        </w:tc>
      </w:tr>
      <w:tr w:rsidR="003E67D5" w:rsidRPr="003E67D5" w14:paraId="16CEFB7A" w14:textId="77777777" w:rsidTr="00AF481E">
        <w:tc>
          <w:tcPr>
            <w:tcW w:w="3227" w:type="dxa"/>
          </w:tcPr>
          <w:p w14:paraId="5766C6BF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</w:pPr>
            <w:r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>Members of staff</w:t>
            </w:r>
          </w:p>
          <w:p w14:paraId="1CE365A8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761" w:type="dxa"/>
          </w:tcPr>
          <w:p w14:paraId="5ABF9075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sz w:val="22"/>
                <w:szCs w:val="22"/>
                <w:lang w:eastAsia="en-GB"/>
              </w:rPr>
            </w:pPr>
          </w:p>
          <w:p w14:paraId="0215BBB7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sz w:val="22"/>
                <w:szCs w:val="22"/>
                <w:lang w:eastAsia="en-GB"/>
              </w:rPr>
            </w:pPr>
          </w:p>
        </w:tc>
      </w:tr>
      <w:tr w:rsidR="003E67D5" w:rsidRPr="003E67D5" w14:paraId="05C7F1F8" w14:textId="77777777" w:rsidTr="00AF481E">
        <w:tc>
          <w:tcPr>
            <w:tcW w:w="3227" w:type="dxa"/>
          </w:tcPr>
          <w:p w14:paraId="1D92404E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</w:pPr>
            <w:r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>Where it took place</w:t>
            </w:r>
          </w:p>
        </w:tc>
        <w:tc>
          <w:tcPr>
            <w:tcW w:w="7761" w:type="dxa"/>
          </w:tcPr>
          <w:p w14:paraId="0EB9B7AC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sz w:val="22"/>
                <w:szCs w:val="22"/>
                <w:lang w:eastAsia="en-GB"/>
              </w:rPr>
            </w:pPr>
          </w:p>
        </w:tc>
      </w:tr>
      <w:tr w:rsidR="003E67D5" w:rsidRPr="003E67D5" w14:paraId="154AAC4C" w14:textId="77777777" w:rsidTr="00AF481E">
        <w:tc>
          <w:tcPr>
            <w:tcW w:w="3227" w:type="dxa"/>
          </w:tcPr>
          <w:p w14:paraId="629A5836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</w:pPr>
            <w:r w:rsidRPr="00D17105">
              <w:rPr>
                <w:rFonts w:ascii="Lexend" w:eastAsia="Times New Roman" w:hAnsi="Lexend" w:cs="Times New Roman"/>
                <w:b/>
                <w:sz w:val="22"/>
                <w:szCs w:val="22"/>
                <w:lang w:eastAsia="en-GB"/>
              </w:rPr>
              <w:t>What was the activity?</w:t>
            </w:r>
          </w:p>
        </w:tc>
        <w:tc>
          <w:tcPr>
            <w:tcW w:w="7761" w:type="dxa"/>
          </w:tcPr>
          <w:p w14:paraId="5636F465" w14:textId="77777777" w:rsidR="003E67D5" w:rsidRPr="00D17105" w:rsidRDefault="003E67D5" w:rsidP="008035E9">
            <w:pPr>
              <w:jc w:val="both"/>
              <w:rPr>
                <w:rFonts w:ascii="Lexend" w:eastAsia="Times New Roman" w:hAnsi="Lexend" w:cs="Times New Roman"/>
                <w:sz w:val="22"/>
                <w:szCs w:val="22"/>
                <w:lang w:eastAsia="en-GB"/>
              </w:rPr>
            </w:pPr>
          </w:p>
        </w:tc>
      </w:tr>
    </w:tbl>
    <w:p w14:paraId="6CC09EC6" w14:textId="77777777" w:rsidR="003E67D5" w:rsidRPr="00D17105" w:rsidRDefault="003E67D5" w:rsidP="008035E9">
      <w:pPr>
        <w:spacing w:after="0" w:line="240" w:lineRule="auto"/>
        <w:jc w:val="both"/>
        <w:rPr>
          <w:rFonts w:ascii="Lexend" w:eastAsia="Times New Roman" w:hAnsi="Lexend"/>
          <w:b/>
          <w:snapToGrid w:val="0"/>
        </w:rPr>
      </w:pPr>
    </w:p>
    <w:p w14:paraId="3497F07D" w14:textId="77777777" w:rsidR="003E67D5" w:rsidRPr="00D17105" w:rsidRDefault="003E67D5" w:rsidP="008035E9">
      <w:pPr>
        <w:spacing w:after="0" w:line="240" w:lineRule="auto"/>
        <w:jc w:val="both"/>
        <w:rPr>
          <w:rFonts w:ascii="Lexend" w:eastAsia="Times New Roman" w:hAnsi="Lexend"/>
          <w:b/>
          <w:snapToGrid w:val="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67D5" w:rsidRPr="003E67D5" w14:paraId="61117DF9" w14:textId="77777777" w:rsidTr="00AF481E">
        <w:tc>
          <w:tcPr>
            <w:tcW w:w="10988" w:type="dxa"/>
          </w:tcPr>
          <w:p w14:paraId="43F1CE3E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>Outline of event/ What happened?</w:t>
            </w:r>
          </w:p>
          <w:p w14:paraId="2E81EA67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  <w:p w14:paraId="490A4F01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  <w:p w14:paraId="2B85AE2F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  <w:p w14:paraId="42780C3A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  <w:p w14:paraId="1279EE08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  <w:p w14:paraId="66518969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</w:tc>
      </w:tr>
      <w:tr w:rsidR="003E67D5" w:rsidRPr="003E67D5" w14:paraId="23395B75" w14:textId="77777777" w:rsidTr="00AF481E">
        <w:tc>
          <w:tcPr>
            <w:tcW w:w="10988" w:type="dxa"/>
          </w:tcPr>
          <w:p w14:paraId="771AAAD2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snapToGrid w:val="0"/>
                <w:sz w:val="22"/>
                <w:szCs w:val="22"/>
              </w:rPr>
            </w:pP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>Consequences:</w:t>
            </w:r>
            <w:r w:rsidRPr="00D17105">
              <w:rPr>
                <w:rFonts w:ascii="Lexend" w:eastAsia="Times New Roman" w:hAnsi="Lexend"/>
                <w:snapToGrid w:val="0"/>
                <w:sz w:val="22"/>
                <w:szCs w:val="22"/>
              </w:rPr>
              <w:t xml:space="preserve"> </w:t>
            </w:r>
          </w:p>
          <w:p w14:paraId="551833AC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snapToGrid w:val="0"/>
                <w:sz w:val="22"/>
                <w:szCs w:val="22"/>
              </w:rPr>
            </w:pPr>
          </w:p>
          <w:p w14:paraId="1C833137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>Protecting (what will now happen to prevent any immediate further harm occurring)</w:t>
            </w:r>
          </w:p>
          <w:p w14:paraId="7003DBC0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snapToGrid w:val="0"/>
                <w:sz w:val="22"/>
                <w:szCs w:val="22"/>
              </w:rPr>
            </w:pPr>
          </w:p>
          <w:p w14:paraId="5F124D9C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snapToGrid w:val="0"/>
                <w:sz w:val="22"/>
                <w:szCs w:val="22"/>
              </w:rPr>
            </w:pPr>
          </w:p>
          <w:p w14:paraId="24133A63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snapToGrid w:val="0"/>
                <w:sz w:val="22"/>
                <w:szCs w:val="22"/>
              </w:rPr>
            </w:pPr>
          </w:p>
          <w:p w14:paraId="10B3B405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snapToGrid w:val="0"/>
                <w:sz w:val="22"/>
                <w:szCs w:val="22"/>
              </w:rPr>
            </w:pPr>
          </w:p>
          <w:p w14:paraId="590DE54D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>Learning/teaching (what needs to be revisited with the child or learnt)</w:t>
            </w:r>
          </w:p>
          <w:p w14:paraId="1F094F51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snapToGrid w:val="0"/>
                <w:sz w:val="22"/>
                <w:szCs w:val="22"/>
              </w:rPr>
            </w:pPr>
          </w:p>
          <w:p w14:paraId="43349DFC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snapToGrid w:val="0"/>
                <w:sz w:val="22"/>
                <w:szCs w:val="22"/>
              </w:rPr>
            </w:pPr>
          </w:p>
          <w:p w14:paraId="549D91EE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snapToGrid w:val="0"/>
                <w:sz w:val="22"/>
                <w:szCs w:val="22"/>
              </w:rPr>
            </w:pPr>
          </w:p>
          <w:p w14:paraId="3BF438F1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</w:tc>
      </w:tr>
      <w:tr w:rsidR="003E67D5" w:rsidRPr="003E67D5" w14:paraId="71FFF884" w14:textId="77777777" w:rsidTr="00AF481E">
        <w:tc>
          <w:tcPr>
            <w:tcW w:w="10988" w:type="dxa"/>
          </w:tcPr>
          <w:p w14:paraId="6A764C2D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>Was safe holding used?  yes/no</w:t>
            </w:r>
          </w:p>
          <w:p w14:paraId="57554EC9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  <w:p w14:paraId="7EBC5932" w14:textId="000DD208" w:rsidR="003E67D5" w:rsidRPr="00D17105" w:rsidRDefault="00A81234" w:rsidP="008035E9">
            <w:pPr>
              <w:jc w:val="both"/>
              <w:rPr>
                <w:rFonts w:ascii="Lexend" w:eastAsia="Times New Roman" w:hAnsi="Lexend"/>
                <w:bCs/>
                <w:snapToGrid w:val="0"/>
                <w:sz w:val="22"/>
                <w:szCs w:val="22"/>
              </w:rPr>
            </w:pPr>
            <w:r w:rsidRPr="00D17105">
              <w:rPr>
                <w:rFonts w:ascii="Lexend" w:eastAsia="Times New Roman" w:hAnsi="Lexend"/>
                <w:bCs/>
                <w:snapToGrid w:val="0"/>
                <w:sz w:val="22"/>
                <w:szCs w:val="22"/>
              </w:rPr>
              <w:t>Restraint (</w:t>
            </w:r>
            <w:r w:rsidR="00BC34F4" w:rsidRPr="00D17105">
              <w:rPr>
                <w:rFonts w:ascii="Lexend" w:eastAsia="Times New Roman" w:hAnsi="Lexend"/>
                <w:bCs/>
                <w:snapToGrid w:val="0"/>
                <w:sz w:val="22"/>
                <w:szCs w:val="22"/>
              </w:rPr>
              <w:t>R</w:t>
            </w:r>
            <w:r w:rsidRPr="00D17105">
              <w:rPr>
                <w:rFonts w:ascii="Lexend" w:eastAsia="Times New Roman" w:hAnsi="Lexend"/>
                <w:bCs/>
                <w:snapToGrid w:val="0"/>
                <w:sz w:val="22"/>
                <w:szCs w:val="22"/>
              </w:rPr>
              <w:t xml:space="preserve">estrictive </w:t>
            </w:r>
            <w:r w:rsidR="00BC34F4" w:rsidRPr="00D17105">
              <w:rPr>
                <w:rFonts w:ascii="Lexend" w:eastAsia="Times New Roman" w:hAnsi="Lexend"/>
                <w:bCs/>
                <w:snapToGrid w:val="0"/>
                <w:sz w:val="22"/>
                <w:szCs w:val="22"/>
              </w:rPr>
              <w:t>P</w:t>
            </w:r>
            <w:r w:rsidRPr="00D17105">
              <w:rPr>
                <w:rFonts w:ascii="Lexend" w:eastAsia="Times New Roman" w:hAnsi="Lexend"/>
                <w:bCs/>
                <w:snapToGrid w:val="0"/>
                <w:sz w:val="22"/>
                <w:szCs w:val="22"/>
              </w:rPr>
              <w:t xml:space="preserve">hysical </w:t>
            </w:r>
            <w:r w:rsidR="00BC34F4" w:rsidRPr="00D17105">
              <w:rPr>
                <w:rFonts w:ascii="Lexend" w:eastAsia="Times New Roman" w:hAnsi="Lexend"/>
                <w:bCs/>
                <w:snapToGrid w:val="0"/>
                <w:sz w:val="22"/>
                <w:szCs w:val="22"/>
              </w:rPr>
              <w:t>I</w:t>
            </w:r>
            <w:r w:rsidRPr="00D17105">
              <w:rPr>
                <w:rFonts w:ascii="Lexend" w:eastAsia="Times New Roman" w:hAnsi="Lexend"/>
                <w:bCs/>
                <w:snapToGrid w:val="0"/>
                <w:sz w:val="22"/>
                <w:szCs w:val="22"/>
              </w:rPr>
              <w:t>ntervention)</w:t>
            </w:r>
            <w:r w:rsidR="00BC34F4" w:rsidRPr="00D17105">
              <w:rPr>
                <w:rFonts w:ascii="Lexend" w:eastAsia="Times New Roman" w:hAnsi="Lexend"/>
                <w:bCs/>
                <w:snapToGrid w:val="0"/>
                <w:sz w:val="22"/>
                <w:szCs w:val="22"/>
              </w:rPr>
              <w:t xml:space="preserve"> form completed</w:t>
            </w:r>
          </w:p>
          <w:p w14:paraId="1AB6CDC0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</w:tc>
      </w:tr>
      <w:tr w:rsidR="003E67D5" w:rsidRPr="003E67D5" w14:paraId="487E596F" w14:textId="77777777" w:rsidTr="00AF481E">
        <w:tc>
          <w:tcPr>
            <w:tcW w:w="10988" w:type="dxa"/>
          </w:tcPr>
          <w:p w14:paraId="03EDE1E2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snapToGrid w:val="0"/>
                <w:sz w:val="22"/>
                <w:szCs w:val="22"/>
              </w:rPr>
            </w:pP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 xml:space="preserve">Parent / carer informed: </w:t>
            </w: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ab/>
            </w: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ab/>
            </w: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ab/>
            </w: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ab/>
            </w:r>
            <w:r w:rsidRPr="00D17105">
              <w:rPr>
                <w:rFonts w:ascii="Lexend" w:eastAsia="Times New Roman" w:hAnsi="Lexend"/>
                <w:snapToGrid w:val="0"/>
                <w:sz w:val="22"/>
                <w:szCs w:val="22"/>
              </w:rPr>
              <w:t xml:space="preserve"> </w:t>
            </w:r>
          </w:p>
          <w:p w14:paraId="57FF4D61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  <w:p w14:paraId="78485781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  <w:r w:rsidRPr="00D17105"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  <w:t xml:space="preserve">Time and date: </w:t>
            </w:r>
          </w:p>
          <w:p w14:paraId="0A51E4D4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  <w:p w14:paraId="02C46153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  <w:p w14:paraId="42D66B7E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  <w:p w14:paraId="36E69F69" w14:textId="77777777" w:rsidR="003E67D5" w:rsidRPr="00D17105" w:rsidRDefault="003E67D5" w:rsidP="008035E9">
            <w:pPr>
              <w:jc w:val="both"/>
              <w:rPr>
                <w:rFonts w:ascii="Lexend" w:eastAsia="Times New Roman" w:hAnsi="Lexend"/>
                <w:b/>
                <w:snapToGrid w:val="0"/>
                <w:sz w:val="22"/>
                <w:szCs w:val="22"/>
              </w:rPr>
            </w:pPr>
          </w:p>
        </w:tc>
      </w:tr>
    </w:tbl>
    <w:p w14:paraId="23C2E5A6" w14:textId="77777777" w:rsidR="00BA33C0" w:rsidRDefault="00BA33C0" w:rsidP="008035E9">
      <w:pPr>
        <w:spacing w:after="160" w:line="256" w:lineRule="auto"/>
        <w:jc w:val="both"/>
        <w:rPr>
          <w:rFonts w:ascii="Lexend" w:eastAsia="Calibri" w:hAnsi="Lexend"/>
          <w:b/>
          <w:u w:val="single"/>
        </w:rPr>
      </w:pPr>
      <w:bookmarkStart w:id="0" w:name="_Hlk79419069"/>
    </w:p>
    <w:p w14:paraId="5ED69186" w14:textId="77777777" w:rsidR="00BA33C0" w:rsidRDefault="00BA33C0" w:rsidP="008035E9">
      <w:pPr>
        <w:spacing w:after="160" w:line="256" w:lineRule="auto"/>
        <w:jc w:val="both"/>
        <w:rPr>
          <w:rFonts w:ascii="Lexend" w:eastAsia="Calibri" w:hAnsi="Lexend"/>
          <w:b/>
          <w:u w:val="single"/>
        </w:rPr>
      </w:pPr>
    </w:p>
    <w:p w14:paraId="69F85794" w14:textId="77777777" w:rsidR="00BA33C0" w:rsidRDefault="00BA33C0" w:rsidP="008035E9">
      <w:pPr>
        <w:spacing w:after="160" w:line="256" w:lineRule="auto"/>
        <w:jc w:val="both"/>
        <w:rPr>
          <w:rFonts w:ascii="Lexend" w:eastAsia="Calibri" w:hAnsi="Lexend"/>
          <w:b/>
          <w:u w:val="single"/>
        </w:rPr>
      </w:pPr>
    </w:p>
    <w:p w14:paraId="2240E1E7" w14:textId="77777777" w:rsidR="00BA33C0" w:rsidRDefault="00BA33C0" w:rsidP="008035E9">
      <w:pPr>
        <w:spacing w:after="160" w:line="256" w:lineRule="auto"/>
        <w:jc w:val="both"/>
        <w:rPr>
          <w:rFonts w:ascii="Lexend" w:eastAsia="Calibri" w:hAnsi="Lexend"/>
          <w:b/>
          <w:u w:val="single"/>
        </w:rPr>
      </w:pPr>
    </w:p>
    <w:p w14:paraId="35A97BF0" w14:textId="7744B782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  <w:u w:val="single"/>
        </w:rPr>
      </w:pPr>
      <w:r w:rsidRPr="00D17105">
        <w:rPr>
          <w:rFonts w:ascii="Lexend" w:eastAsia="Calibri" w:hAnsi="Lexend"/>
          <w:b/>
          <w:u w:val="single"/>
        </w:rPr>
        <w:lastRenderedPageBreak/>
        <w:t xml:space="preserve">Appendix </w:t>
      </w:r>
      <w:r w:rsidR="008E3E7F" w:rsidRPr="00D17105">
        <w:rPr>
          <w:rFonts w:ascii="Lexend" w:eastAsia="Calibri" w:hAnsi="Lexend"/>
          <w:b/>
          <w:u w:val="single"/>
        </w:rPr>
        <w:t>B</w:t>
      </w:r>
      <w:r w:rsidRPr="00D17105">
        <w:rPr>
          <w:rFonts w:ascii="Lexend" w:eastAsia="Calibri" w:hAnsi="Lexend"/>
          <w:b/>
        </w:rPr>
        <w:t xml:space="preserve"> - Personalised Stress Management and Adult Response Planning</w:t>
      </w:r>
      <w:r w:rsidR="008A1286" w:rsidRPr="00D17105">
        <w:rPr>
          <w:rFonts w:ascii="Lexend" w:eastAsia="Calibri" w:hAnsi="Lexend"/>
          <w:b/>
        </w:rPr>
        <w:t xml:space="preserve"> </w:t>
      </w:r>
      <w:r w:rsidR="008A1286" w:rsidRPr="00D17105">
        <w:rPr>
          <w:rFonts w:ascii="Lexend" w:eastAsia="Calibri" w:hAnsi="Lexend"/>
          <w:b/>
          <w:i/>
          <w:iCs/>
        </w:rPr>
        <w:t>(developed from the Essex TPP approach)</w:t>
      </w:r>
    </w:p>
    <w:bookmarkEnd w:id="0"/>
    <w:p w14:paraId="420481FA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</w:rPr>
        <w:t xml:space="preserve">This tool is designed to keep everyone safe by enabling staff to think about, plan and be confident in safely supporting children and young people. </w:t>
      </w:r>
    </w:p>
    <w:p w14:paraId="41FB1ADA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u w:val="single"/>
        </w:rPr>
      </w:pPr>
      <w:r w:rsidRPr="00D17105">
        <w:rPr>
          <w:rFonts w:ascii="Lexend" w:eastAsia="Calibri" w:hAnsi="Lexend"/>
          <w:u w:val="single"/>
        </w:rPr>
        <w:t>How to use this tool</w:t>
      </w:r>
    </w:p>
    <w:p w14:paraId="5941FE87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</w:rPr>
        <w:t xml:space="preserve">This tool should be discussed, </w:t>
      </w:r>
      <w:proofErr w:type="gramStart"/>
      <w:r w:rsidRPr="00D17105">
        <w:rPr>
          <w:rFonts w:ascii="Lexend" w:eastAsia="Calibri" w:hAnsi="Lexend"/>
        </w:rPr>
        <w:t>constructed</w:t>
      </w:r>
      <w:proofErr w:type="gramEnd"/>
      <w:r w:rsidRPr="00D17105">
        <w:rPr>
          <w:rFonts w:ascii="Lexend" w:eastAsia="Calibri" w:hAnsi="Lexend"/>
        </w:rPr>
        <w:t xml:space="preserve"> and agreed through One Planning. It is important that the child/young person and their parent/carer is involved. </w:t>
      </w:r>
    </w:p>
    <w:p w14:paraId="53CE5902" w14:textId="77777777" w:rsidR="002E1562" w:rsidRPr="00D17105" w:rsidRDefault="002E1562" w:rsidP="008035E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</w:rPr>
        <w:t xml:space="preserve">Step 1: Identify the stressors being experienced by the child/young person. There are five domains of stress, which are explained later in this document. </w:t>
      </w:r>
    </w:p>
    <w:p w14:paraId="2E398502" w14:textId="77777777" w:rsidR="002E1562" w:rsidRPr="00D17105" w:rsidRDefault="002E1562" w:rsidP="008035E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</w:rPr>
        <w:t xml:space="preserve">Step 2: Complete the ‘Warning Signs of Stress’ table below, providing personalised detail of what this looks like and means for the child/young person. </w:t>
      </w:r>
    </w:p>
    <w:p w14:paraId="6FB06B0D" w14:textId="77777777" w:rsidR="002E1562" w:rsidRPr="00D17105" w:rsidRDefault="002E1562" w:rsidP="008035E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</w:rPr>
        <w:t xml:space="preserve">Step 3: Complete the ‘Stress Mapping’ and ‘Level of Harm’ tables below. The frequency and severity of these provides an indication of whether an Adult Response Plan is necessary. </w:t>
      </w:r>
    </w:p>
    <w:p w14:paraId="5E07BCF2" w14:textId="77777777" w:rsidR="002E1562" w:rsidRPr="00D17105" w:rsidRDefault="002E1562" w:rsidP="008035E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</w:rPr>
        <w:t xml:space="preserve">Step 4: If the pupil is assessed to ‘always’ or ‘often’ experience stress or the harm is assessed to be of concern, develop both the personalised ‘Adult Response Plan’ and ‘Child’s Self-regulation Plan’ for the child/young person as part of the One Planning process. </w:t>
      </w:r>
    </w:p>
    <w:p w14:paraId="69E8670E" w14:textId="77777777" w:rsidR="002E1562" w:rsidRPr="00D17105" w:rsidRDefault="002E1562" w:rsidP="008035E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</w:rPr>
        <w:t xml:space="preserve">Step 5: Regularly review and update the information in this tool through One Planning. </w:t>
      </w:r>
    </w:p>
    <w:p w14:paraId="13C66772" w14:textId="77777777" w:rsidR="002E1562" w:rsidRPr="002E1562" w:rsidRDefault="002E1562" w:rsidP="008035E9">
      <w:pPr>
        <w:spacing w:after="160" w:line="256" w:lineRule="auto"/>
        <w:jc w:val="both"/>
        <w:rPr>
          <w:rFonts w:eastAsia="Calibri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535"/>
        <w:gridCol w:w="3921"/>
      </w:tblGrid>
      <w:tr w:rsidR="002E1562" w:rsidRPr="002E1562" w14:paraId="5878CE15" w14:textId="77777777" w:rsidTr="002E156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E58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 xml:space="preserve">Name: </w:t>
            </w:r>
          </w:p>
          <w:p w14:paraId="39ADCD12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  <w:p w14:paraId="5BA102FB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Year Group: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00C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Date:</w:t>
            </w:r>
          </w:p>
          <w:p w14:paraId="47CC2688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  <w:p w14:paraId="7DEF1801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Review Date:</w:t>
            </w:r>
          </w:p>
        </w:tc>
      </w:tr>
    </w:tbl>
    <w:p w14:paraId="2D86CEE0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</w:rPr>
      </w:pPr>
    </w:p>
    <w:p w14:paraId="27BB39A6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  <w:b/>
        </w:rPr>
        <w:t xml:space="preserve">Warning Signs of Stress* </w:t>
      </w:r>
      <w:r w:rsidRPr="00D17105">
        <w:rPr>
          <w:rFonts w:ascii="Lexend" w:eastAsia="Calibri" w:hAnsi="Lexend"/>
        </w:rPr>
        <w:t>(see explanations of the stressors below)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954"/>
        <w:gridCol w:w="3617"/>
        <w:gridCol w:w="3885"/>
      </w:tblGrid>
      <w:tr w:rsidR="002E1562" w:rsidRPr="002E1562" w14:paraId="345CB556" w14:textId="77777777" w:rsidTr="002E156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9F59B7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Stress Area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041951B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 xml:space="preserve">What is it that generally causes the stress?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F01D531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Indicators of excessive stress- how does the child show this?</w:t>
            </w:r>
          </w:p>
        </w:tc>
      </w:tr>
      <w:tr w:rsidR="002E1562" w:rsidRPr="002E1562" w14:paraId="46704FD0" w14:textId="77777777" w:rsidTr="002E156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1C2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Physiological/sensory</w:t>
            </w:r>
          </w:p>
          <w:p w14:paraId="678CB1B0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D5E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F5E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4051B975" w14:textId="77777777" w:rsidTr="002E156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DE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Emotional</w:t>
            </w:r>
          </w:p>
          <w:p w14:paraId="22A2780E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13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421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1AEB36D3" w14:textId="77777777" w:rsidTr="002E156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4AF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Thinking/learning related</w:t>
            </w:r>
          </w:p>
          <w:p w14:paraId="6908F981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46A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53A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7669C58A" w14:textId="77777777" w:rsidTr="002E156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B55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Social</w:t>
            </w:r>
          </w:p>
          <w:p w14:paraId="090FFAC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745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90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69C3FA23" w14:textId="77777777" w:rsidTr="002E1562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195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Prosocial</w:t>
            </w:r>
          </w:p>
          <w:p w14:paraId="00FCD41D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  <w:p w14:paraId="7E620DFC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842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6CB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</w:tbl>
    <w:p w14:paraId="23DFA19F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</w:rPr>
      </w:pPr>
    </w:p>
    <w:p w14:paraId="4A1064B7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</w:rPr>
      </w:pPr>
    </w:p>
    <w:p w14:paraId="1E5FFC3D" w14:textId="0645C27B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</w:rPr>
      </w:pPr>
      <w:r w:rsidRPr="00D17105">
        <w:rPr>
          <w:rFonts w:ascii="Lexend" w:eastAsia="Calibri" w:hAnsi="Lexend"/>
          <w:b/>
        </w:rPr>
        <w:t>Stress Mapping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191"/>
        <w:gridCol w:w="1588"/>
        <w:gridCol w:w="1786"/>
        <w:gridCol w:w="1354"/>
        <w:gridCol w:w="1537"/>
      </w:tblGrid>
      <w:tr w:rsidR="002E1562" w:rsidRPr="002E1562" w14:paraId="28A3A6E9" w14:textId="77777777" w:rsidTr="002E15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C7CBC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2A2A8F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Not evident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2AFB03A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Occasionally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90879B7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Often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321063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Always</w:t>
            </w:r>
          </w:p>
          <w:p w14:paraId="0CAB7491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3A42E8D7" w14:textId="77777777" w:rsidTr="002E15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F005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sz w:val="24"/>
                <w:szCs w:val="24"/>
              </w:rPr>
            </w:pPr>
            <w:r w:rsidRPr="00D17105">
              <w:rPr>
                <w:rFonts w:ascii="Lexend" w:hAnsi="Lexend" w:cs="Arial"/>
                <w:sz w:val="24"/>
                <w:szCs w:val="24"/>
              </w:rPr>
              <w:t>Stress response is easily triggered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C3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687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AC0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C32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300ED555" w14:textId="77777777" w:rsidTr="002E15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4F4E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sz w:val="24"/>
                <w:szCs w:val="24"/>
              </w:rPr>
            </w:pPr>
            <w:r w:rsidRPr="00D17105">
              <w:rPr>
                <w:rFonts w:ascii="Lexend" w:hAnsi="Lexend" w:cs="Arial"/>
                <w:sz w:val="24"/>
                <w:szCs w:val="24"/>
              </w:rPr>
              <w:t>Stress response is not equal with the stressor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CF3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96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088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4DE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35EA0E47" w14:textId="77777777" w:rsidTr="002E15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DAF2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sz w:val="24"/>
                <w:szCs w:val="24"/>
              </w:rPr>
            </w:pPr>
            <w:r w:rsidRPr="00D17105">
              <w:rPr>
                <w:rFonts w:ascii="Lexend" w:hAnsi="Lexend" w:cs="Arial"/>
                <w:sz w:val="24"/>
                <w:szCs w:val="24"/>
              </w:rPr>
              <w:t>Individual is extremely restless/volatile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12D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E54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45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63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58243901" w14:textId="77777777" w:rsidTr="002E15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7DE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sz w:val="24"/>
                <w:szCs w:val="24"/>
              </w:rPr>
            </w:pPr>
            <w:r w:rsidRPr="00D17105">
              <w:rPr>
                <w:rFonts w:ascii="Lexend" w:hAnsi="Lexend" w:cs="Arial"/>
                <w:sz w:val="24"/>
                <w:szCs w:val="24"/>
              </w:rPr>
              <w:t>Hard to co-regulate after ‘alarm’ is triggered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50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CC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30A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AD2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</w:tbl>
    <w:p w14:paraId="00ABB67B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</w:rPr>
      </w:pPr>
    </w:p>
    <w:p w14:paraId="56843B5D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</w:rPr>
      </w:pPr>
      <w:r w:rsidRPr="00D17105">
        <w:rPr>
          <w:rFonts w:ascii="Lexend" w:eastAsia="Calibri" w:hAnsi="Lexend"/>
          <w:b/>
        </w:rPr>
        <w:t>Harm Mapping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644"/>
        <w:gridCol w:w="2584"/>
        <w:gridCol w:w="2644"/>
        <w:gridCol w:w="2584"/>
      </w:tblGrid>
      <w:tr w:rsidR="002E1562" w:rsidRPr="002E1562" w14:paraId="78D2B76F" w14:textId="77777777" w:rsidTr="002E156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E63ED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  <w:lang w:val="en-US"/>
              </w:rPr>
              <w:t>Harm/Behaviour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05C488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Yes/No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5143A3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  <w:lang w:val="en-US"/>
              </w:rPr>
              <w:t>Harm/Behaviour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9CA0D4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</w:rPr>
              <w:t>Yes/No</w:t>
            </w:r>
          </w:p>
        </w:tc>
      </w:tr>
      <w:tr w:rsidR="002E1562" w:rsidRPr="002E1562" w14:paraId="0DF5CDE5" w14:textId="77777777" w:rsidTr="002E156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60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  <w:lang w:val="en-US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  <w:lang w:val="en-US"/>
              </w:rPr>
              <w:t>Harm to self</w:t>
            </w:r>
          </w:p>
          <w:p w14:paraId="515E22B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9AD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CDA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  <w:lang w:val="en-US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  <w:lang w:val="en-US"/>
              </w:rPr>
              <w:t>Damage to property</w:t>
            </w:r>
          </w:p>
          <w:p w14:paraId="5439EA37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3B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1987AED0" w14:textId="77777777" w:rsidTr="002E156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7653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  <w:lang w:val="en-US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  <w:lang w:val="en-US"/>
              </w:rPr>
              <w:t>Harm to peers</w:t>
            </w:r>
          </w:p>
          <w:p w14:paraId="56102777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DDA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9412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  <w:lang w:val="en-US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  <w:lang w:val="en-US"/>
              </w:rPr>
              <w:t>Harm from disruption</w:t>
            </w:r>
          </w:p>
          <w:p w14:paraId="6B004224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37C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18D59BD8" w14:textId="77777777" w:rsidTr="002E156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EF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  <w:lang w:val="en-US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  <w:lang w:val="en-US"/>
              </w:rPr>
              <w:t>Harm to staff</w:t>
            </w:r>
          </w:p>
          <w:p w14:paraId="052D1CC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295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1460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  <w:lang w:val="en-US"/>
              </w:rPr>
              <w:t>Harm from running away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5CF9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  <w:tr w:rsidR="002E1562" w:rsidRPr="002E1562" w14:paraId="5C480119" w14:textId="77777777" w:rsidTr="002E156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9B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  <w:lang w:val="en-US"/>
              </w:rPr>
            </w:pPr>
            <w:r w:rsidRPr="00D17105">
              <w:rPr>
                <w:rFonts w:ascii="Lexend" w:hAnsi="Lexend" w:cs="Arial"/>
                <w:b/>
                <w:sz w:val="24"/>
                <w:szCs w:val="24"/>
                <w:lang w:val="en-US"/>
              </w:rPr>
              <w:t>Other harm</w:t>
            </w:r>
          </w:p>
          <w:p w14:paraId="048C4675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A18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80D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072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4"/>
                <w:szCs w:val="24"/>
              </w:rPr>
            </w:pPr>
          </w:p>
        </w:tc>
      </w:tr>
    </w:tbl>
    <w:p w14:paraId="515EF1F3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</w:rPr>
      </w:pPr>
    </w:p>
    <w:p w14:paraId="12A4F2C8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</w:rPr>
      </w:pPr>
      <w:r w:rsidRPr="00D17105">
        <w:rPr>
          <w:rFonts w:ascii="Lexend" w:eastAsia="Calibri" w:hAnsi="Lexend"/>
          <w:b/>
        </w:rPr>
        <w:t>For Reference:</w:t>
      </w:r>
    </w:p>
    <w:p w14:paraId="5D029827" w14:textId="77777777" w:rsidR="002E1562" w:rsidRPr="00D17105" w:rsidRDefault="002E1562" w:rsidP="008035E9">
      <w:pPr>
        <w:spacing w:after="0" w:line="254" w:lineRule="auto"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</w:rPr>
        <w:t xml:space="preserve">One Planning Guidance &amp; Templates, from the Essex Local Offer: </w:t>
      </w:r>
    </w:p>
    <w:p w14:paraId="47940488" w14:textId="77777777" w:rsidR="002E1562" w:rsidRPr="00D17105" w:rsidRDefault="004A3F52" w:rsidP="008035E9">
      <w:pPr>
        <w:spacing w:after="0" w:line="254" w:lineRule="auto"/>
        <w:jc w:val="both"/>
        <w:rPr>
          <w:rFonts w:ascii="Lexend" w:eastAsia="Calibri" w:hAnsi="Lexend"/>
        </w:rPr>
      </w:pPr>
      <w:hyperlink r:id="rId14" w:history="1">
        <w:r w:rsidR="002E1562" w:rsidRPr="00D17105">
          <w:rPr>
            <w:rFonts w:ascii="Lexend" w:eastAsia="Calibri" w:hAnsi="Lexend"/>
            <w:color w:val="0563C1"/>
            <w:u w:val="single"/>
          </w:rPr>
          <w:t>http://www.essexlocaloffer.org.uk/one-plan-templates/</w:t>
        </w:r>
      </w:hyperlink>
      <w:r w:rsidR="002E1562" w:rsidRPr="00D17105">
        <w:rPr>
          <w:rFonts w:ascii="Lexend" w:eastAsia="Calibri" w:hAnsi="Lexend"/>
        </w:rPr>
        <w:t xml:space="preserve"> </w:t>
      </w:r>
    </w:p>
    <w:p w14:paraId="147EB29F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</w:rPr>
      </w:pPr>
    </w:p>
    <w:p w14:paraId="2671D498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20608075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209B2B29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7FA4CEFC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1A02C3C7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3F68219D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262027E9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55061776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6B31BA62" w14:textId="77777777" w:rsidR="008E3E7F" w:rsidRDefault="008E3E7F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520F456B" w14:textId="405C5B8F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  <w:u w:val="single"/>
        </w:rPr>
      </w:pPr>
      <w:r w:rsidRPr="00D17105">
        <w:rPr>
          <w:rFonts w:ascii="Lexend" w:eastAsia="Calibri" w:hAnsi="Lexend"/>
          <w:b/>
          <w:u w:val="single"/>
        </w:rPr>
        <w:lastRenderedPageBreak/>
        <w:t>Adult Response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371"/>
      </w:tblGrid>
      <w:tr w:rsidR="002E1562" w:rsidRPr="002E1562" w14:paraId="441DFB64" w14:textId="77777777" w:rsidTr="002E15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E6F8F5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Window of Tolerance</w:t>
            </w:r>
          </w:p>
          <w:p w14:paraId="6DE995BC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What the child is like when regulated, calm and engaged?</w:t>
            </w:r>
          </w:p>
          <w:p w14:paraId="3522391F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7CF61C6C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08AD43FD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628E4940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2CA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 xml:space="preserve">How best to support and maintain this and support </w:t>
            </w:r>
            <w:proofErr w:type="gramStart"/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regulation</w:t>
            </w:r>
            <w:proofErr w:type="gramEnd"/>
          </w:p>
          <w:p w14:paraId="2FE6907F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3B422C0F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74A0FFB5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1A04C59E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</w:tc>
      </w:tr>
      <w:tr w:rsidR="002E1562" w:rsidRPr="002E1562" w14:paraId="45909C08" w14:textId="77777777" w:rsidTr="002E1562">
        <w:trPr>
          <w:trHeight w:val="10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41FF9F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Dysregulation</w:t>
            </w:r>
          </w:p>
          <w:p w14:paraId="77F85DDC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What are the first signs that things are becoming too stressful?</w:t>
            </w:r>
          </w:p>
          <w:p w14:paraId="0E35BEBB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3EE2BE83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3E1C3E38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9FE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Strategies to support and to co-regulate</w:t>
            </w:r>
          </w:p>
          <w:p w14:paraId="776B2255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641107A5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7C5F2D03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6A4ED7C1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</w:p>
          <w:p w14:paraId="6DB7F721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</w:p>
        </w:tc>
      </w:tr>
      <w:tr w:rsidR="002E1562" w:rsidRPr="002E1562" w14:paraId="2DFAFAE8" w14:textId="77777777" w:rsidTr="002E1562">
        <w:trPr>
          <w:trHeight w:val="90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C03D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Where does this stress behaviour lead to next?</w:t>
            </w:r>
          </w:p>
          <w:p w14:paraId="4BE1BC20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 xml:space="preserve">What </w:t>
            </w:r>
            <w:proofErr w:type="gramStart"/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we are</w:t>
            </w:r>
            <w:proofErr w:type="gramEnd"/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 xml:space="preserve"> trying to avoid?</w:t>
            </w:r>
          </w:p>
        </w:tc>
      </w:tr>
      <w:tr w:rsidR="002E1562" w:rsidRPr="002E1562" w14:paraId="514E84B1" w14:textId="77777777" w:rsidTr="002E15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78639C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Hyperarousal</w:t>
            </w:r>
          </w:p>
          <w:p w14:paraId="75921C87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47A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 xml:space="preserve">Interventions necessary to </w:t>
            </w:r>
            <w:proofErr w:type="gramStart"/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support,  co</w:t>
            </w:r>
            <w:proofErr w:type="gramEnd"/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-regulate and keep everyone safe</w:t>
            </w:r>
          </w:p>
          <w:p w14:paraId="76E4527E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303D9221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451BBFA6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54941DF8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</w:tc>
      </w:tr>
      <w:tr w:rsidR="002E1562" w:rsidRPr="002E1562" w14:paraId="7C758DFE" w14:textId="77777777" w:rsidTr="007F550A">
        <w:trPr>
          <w:trHeight w:val="10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454CB9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proofErr w:type="spellStart"/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Hypoarousal</w:t>
            </w:r>
            <w:proofErr w:type="spellEnd"/>
          </w:p>
          <w:p w14:paraId="199D278E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</w:p>
          <w:p w14:paraId="3D033DF7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</w:p>
          <w:p w14:paraId="406CFC3B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</w:p>
          <w:p w14:paraId="38416A99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078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b/>
                <w:sz w:val="22"/>
                <w:szCs w:val="22"/>
              </w:rPr>
            </w:pPr>
            <w:r w:rsidRPr="00D17105">
              <w:rPr>
                <w:rFonts w:ascii="Lexend" w:eastAsia="Calibri" w:hAnsi="Lexend"/>
                <w:b/>
                <w:sz w:val="22"/>
                <w:szCs w:val="22"/>
              </w:rPr>
              <w:t>Interventions necessary to support, co-regulate and keep everyone safe</w:t>
            </w:r>
          </w:p>
          <w:p w14:paraId="4F8750F9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153A3115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  <w:p w14:paraId="7479B72F" w14:textId="77777777" w:rsidR="002E1562" w:rsidRPr="00D17105" w:rsidRDefault="002E1562" w:rsidP="008035E9">
            <w:pPr>
              <w:spacing w:after="160" w:line="256" w:lineRule="auto"/>
              <w:jc w:val="both"/>
              <w:rPr>
                <w:rFonts w:ascii="Lexend" w:eastAsia="Calibri" w:hAnsi="Lexend"/>
                <w:sz w:val="22"/>
                <w:szCs w:val="22"/>
              </w:rPr>
            </w:pPr>
          </w:p>
        </w:tc>
      </w:tr>
    </w:tbl>
    <w:p w14:paraId="7ED85F6D" w14:textId="648C439B" w:rsidR="008E3E7F" w:rsidRPr="00D17105" w:rsidRDefault="008E3E7F" w:rsidP="008035E9">
      <w:pPr>
        <w:spacing w:after="160" w:line="256" w:lineRule="auto"/>
        <w:jc w:val="both"/>
        <w:rPr>
          <w:rFonts w:ascii="Lexend" w:eastAsia="Calibri" w:hAnsi="Lexend"/>
          <w:b/>
          <w:u w:val="single"/>
        </w:rPr>
      </w:pPr>
    </w:p>
    <w:p w14:paraId="740A87B1" w14:textId="77777777" w:rsidR="00382B21" w:rsidRDefault="00382B21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4555F928" w14:textId="77777777" w:rsidR="00D17105" w:rsidRDefault="00D17105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6E89B979" w14:textId="77777777" w:rsidR="00D17105" w:rsidRDefault="00D17105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10DB2C07" w14:textId="77777777" w:rsidR="00D17105" w:rsidRDefault="00D17105" w:rsidP="008035E9">
      <w:pPr>
        <w:spacing w:after="160" w:line="256" w:lineRule="auto"/>
        <w:jc w:val="both"/>
        <w:rPr>
          <w:rFonts w:eastAsia="Calibri"/>
          <w:b/>
          <w:u w:val="single"/>
        </w:rPr>
      </w:pPr>
    </w:p>
    <w:p w14:paraId="44D5364B" w14:textId="2DD927CB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  <w:u w:val="single"/>
        </w:rPr>
      </w:pPr>
      <w:r w:rsidRPr="00D17105">
        <w:rPr>
          <w:rFonts w:ascii="Lexend" w:eastAsia="Calibri" w:hAnsi="Lexend"/>
          <w:b/>
          <w:u w:val="single"/>
        </w:rPr>
        <w:t>Child’s Self-Regulation Plan</w:t>
      </w:r>
    </w:p>
    <w:tbl>
      <w:tblPr>
        <w:tblStyle w:val="TableGrid1"/>
        <w:tblW w:w="10740" w:type="dxa"/>
        <w:tblInd w:w="0" w:type="dxa"/>
        <w:tblLook w:val="04A0" w:firstRow="1" w:lastRow="0" w:firstColumn="1" w:lastColumn="0" w:noHBand="0" w:noVBand="1"/>
      </w:tblPr>
      <w:tblGrid>
        <w:gridCol w:w="2122"/>
        <w:gridCol w:w="8618"/>
      </w:tblGrid>
      <w:tr w:rsidR="002E1562" w:rsidRPr="002E1562" w14:paraId="61BA530A" w14:textId="77777777" w:rsidTr="002E15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02D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</w:rPr>
            </w:pPr>
            <w:r w:rsidRPr="00D17105">
              <w:rPr>
                <w:rFonts w:ascii="Lexend" w:hAnsi="Lexend" w:cs="Arial"/>
                <w:b/>
              </w:rPr>
              <w:t>Stress Level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B8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</w:rPr>
            </w:pPr>
            <w:r w:rsidRPr="00D17105">
              <w:rPr>
                <w:rFonts w:ascii="Lexend" w:hAnsi="Lexend" w:cs="Arial"/>
                <w:b/>
              </w:rPr>
              <w:t>Strategy to Support</w:t>
            </w:r>
          </w:p>
          <w:p w14:paraId="394330F7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</w:rPr>
            </w:pPr>
          </w:p>
        </w:tc>
      </w:tr>
      <w:tr w:rsidR="002E1562" w:rsidRPr="002E1562" w14:paraId="6EA3C7A3" w14:textId="77777777" w:rsidTr="002E15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108245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4862708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bCs/>
              </w:rPr>
            </w:pPr>
            <w:r w:rsidRPr="00D17105">
              <w:rPr>
                <w:rFonts w:ascii="Lexend" w:hAnsi="Lexend" w:cs="Arial"/>
                <w:b/>
                <w:bCs/>
              </w:rPr>
              <w:t>Red emotions</w:t>
            </w:r>
          </w:p>
          <w:p w14:paraId="0383AE42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  <w:r w:rsidRPr="00D17105">
              <w:rPr>
                <w:rFonts w:ascii="Lexend" w:hAnsi="Lexend" w:cs="Arial"/>
              </w:rPr>
              <w:t xml:space="preserve"> Feeling afraid, angry, annoyed</w:t>
            </w:r>
          </w:p>
          <w:p w14:paraId="6DC0CAD4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18321157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06DA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  <w:r w:rsidRPr="00D17105">
              <w:rPr>
                <w:rFonts w:ascii="Lexend" w:hAnsi="Lexend" w:cs="Arial"/>
              </w:rPr>
              <w:t>How to best soothe myself</w:t>
            </w:r>
          </w:p>
        </w:tc>
      </w:tr>
      <w:tr w:rsidR="002E1562" w:rsidRPr="002E1562" w14:paraId="06040450" w14:textId="77777777" w:rsidTr="002E15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2EAE61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45E483F3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6AA6CA68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bCs/>
              </w:rPr>
            </w:pPr>
            <w:r w:rsidRPr="00D17105">
              <w:rPr>
                <w:rFonts w:ascii="Lexend" w:hAnsi="Lexend" w:cs="Arial"/>
                <w:b/>
                <w:bCs/>
              </w:rPr>
              <w:t>Yellow emotions</w:t>
            </w:r>
          </w:p>
          <w:p w14:paraId="1BAFDC6A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  <w:r w:rsidRPr="00D17105">
              <w:rPr>
                <w:rFonts w:ascii="Lexend" w:hAnsi="Lexend" w:cs="Arial"/>
              </w:rPr>
              <w:t xml:space="preserve">Feeling worried, disappointed, silly </w:t>
            </w:r>
          </w:p>
          <w:p w14:paraId="44A77FD0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68DF15F8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8E7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  <w:r w:rsidRPr="00D17105">
              <w:rPr>
                <w:rFonts w:ascii="Lexend" w:hAnsi="Lexend" w:cs="Arial"/>
              </w:rPr>
              <w:t>How to best to soothe myself</w:t>
            </w:r>
          </w:p>
          <w:p w14:paraId="1E0E8FA5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2FA96BBC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1196C705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605DB560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</w:tc>
      </w:tr>
      <w:tr w:rsidR="002E1562" w:rsidRPr="002E1562" w14:paraId="0E164951" w14:textId="77777777" w:rsidTr="002E15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261BC5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480442F0" w14:textId="392D91A3" w:rsidR="002E1562" w:rsidRPr="00D17105" w:rsidRDefault="002E1562" w:rsidP="008035E9">
            <w:pPr>
              <w:jc w:val="both"/>
              <w:rPr>
                <w:rFonts w:ascii="Lexend" w:hAnsi="Lexend" w:cs="Arial"/>
                <w:b/>
              </w:rPr>
            </w:pPr>
            <w:r w:rsidRPr="00D17105">
              <w:rPr>
                <w:rFonts w:ascii="Lexend" w:hAnsi="Lexend" w:cs="Arial"/>
                <w:b/>
              </w:rPr>
              <w:t>My window of Tolerance</w:t>
            </w:r>
            <w:r w:rsidR="007F550A" w:rsidRPr="00D17105">
              <w:rPr>
                <w:rFonts w:ascii="Lexend" w:hAnsi="Lexend" w:cs="Arial"/>
                <w:b/>
              </w:rPr>
              <w:t xml:space="preserve"> / </w:t>
            </w:r>
          </w:p>
          <w:p w14:paraId="6688BA04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bCs/>
              </w:rPr>
            </w:pPr>
            <w:r w:rsidRPr="00D17105">
              <w:rPr>
                <w:rFonts w:ascii="Lexend" w:hAnsi="Lexend" w:cs="Arial"/>
                <w:b/>
                <w:bCs/>
              </w:rPr>
              <w:t>Green emotions</w:t>
            </w:r>
          </w:p>
          <w:p w14:paraId="26551A93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  <w:r w:rsidRPr="00D17105">
              <w:rPr>
                <w:rFonts w:ascii="Lexend" w:hAnsi="Lexend" w:cs="Arial"/>
              </w:rPr>
              <w:t>Feeling calm, happy, proud</w:t>
            </w:r>
          </w:p>
          <w:p w14:paraId="29E93B31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CB5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  <w:r w:rsidRPr="00D17105">
              <w:rPr>
                <w:rFonts w:ascii="Lexend" w:hAnsi="Lexend" w:cs="Arial"/>
              </w:rPr>
              <w:t>How best to maintain</w:t>
            </w:r>
          </w:p>
          <w:p w14:paraId="0B72E7A7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522DBAB9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3F6128DE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0D69A870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296F97B9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391C4F2D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</w:tc>
      </w:tr>
      <w:tr w:rsidR="002E1562" w:rsidRPr="002E1562" w14:paraId="44858AFD" w14:textId="77777777" w:rsidTr="007F55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8076559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1EC7AE4C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bCs/>
              </w:rPr>
            </w:pPr>
            <w:r w:rsidRPr="00D17105">
              <w:rPr>
                <w:rFonts w:ascii="Lexend" w:hAnsi="Lexend" w:cs="Arial"/>
                <w:b/>
                <w:bCs/>
              </w:rPr>
              <w:t>Blue emotions</w:t>
            </w:r>
          </w:p>
          <w:p w14:paraId="6D765E77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  <w:r w:rsidRPr="00D17105">
              <w:rPr>
                <w:rFonts w:ascii="Lexend" w:hAnsi="Lexend" w:cs="Arial"/>
              </w:rPr>
              <w:t>Feeling sad, low, sleepy</w:t>
            </w:r>
          </w:p>
          <w:p w14:paraId="7112F8A8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7ED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  <w:r w:rsidRPr="00D17105">
              <w:rPr>
                <w:rFonts w:ascii="Lexend" w:hAnsi="Lexend" w:cs="Arial"/>
              </w:rPr>
              <w:t xml:space="preserve">How best to re-energise and give </w:t>
            </w:r>
            <w:proofErr w:type="gramStart"/>
            <w:r w:rsidRPr="00D17105">
              <w:rPr>
                <w:rFonts w:ascii="Lexend" w:hAnsi="Lexend" w:cs="Arial"/>
              </w:rPr>
              <w:t>myself</w:t>
            </w:r>
            <w:proofErr w:type="gramEnd"/>
            <w:r w:rsidRPr="00D17105">
              <w:rPr>
                <w:rFonts w:ascii="Lexend" w:hAnsi="Lexend" w:cs="Arial"/>
              </w:rPr>
              <w:t xml:space="preserve"> hope</w:t>
            </w:r>
          </w:p>
          <w:p w14:paraId="74065BE3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32FFF8FE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210006E9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1915DBEF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76A317A5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  <w:p w14:paraId="69CEFB24" w14:textId="77777777" w:rsidR="002E1562" w:rsidRPr="00D17105" w:rsidRDefault="002E1562" w:rsidP="008035E9">
            <w:pPr>
              <w:jc w:val="both"/>
              <w:rPr>
                <w:rFonts w:ascii="Lexend" w:hAnsi="Lexend" w:cs="Arial"/>
              </w:rPr>
            </w:pPr>
          </w:p>
        </w:tc>
      </w:tr>
    </w:tbl>
    <w:p w14:paraId="5231EFDD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</w:rPr>
      </w:pPr>
    </w:p>
    <w:p w14:paraId="30B3F020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u w:val="single"/>
        </w:rPr>
      </w:pPr>
      <w:r w:rsidRPr="00D17105">
        <w:rPr>
          <w:rFonts w:ascii="Lexend" w:eastAsia="Calibri" w:hAnsi="Lexend"/>
          <w:u w:val="single"/>
        </w:rPr>
        <w:t>Notes:</w:t>
      </w:r>
    </w:p>
    <w:p w14:paraId="020FCCDA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</w:rPr>
        <w:t xml:space="preserve">The Adult Response Plan starts with the pupil’s ‘Window of Tolerance’ or ‘Green Zone’ (from Zones of Regulation©), as it has been found that staff find it more useful to have the proactive strategies for promoting co-regulation at the top of the plan. </w:t>
      </w:r>
    </w:p>
    <w:p w14:paraId="333276C7" w14:textId="77777777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</w:rPr>
      </w:pPr>
      <w:r w:rsidRPr="00D17105">
        <w:rPr>
          <w:rFonts w:ascii="Lexend" w:eastAsia="Calibri" w:hAnsi="Lexend"/>
        </w:rPr>
        <w:t xml:space="preserve">The Adult Response Plan and the Child’s Self-regulation Plan have been adapted to align with commonly used good practice, such as Zones of Regulation©. </w:t>
      </w:r>
    </w:p>
    <w:p w14:paraId="320370E2" w14:textId="77777777" w:rsidR="002E1562" w:rsidRPr="002E1562" w:rsidRDefault="002E1562" w:rsidP="008035E9">
      <w:pPr>
        <w:spacing w:after="160" w:line="256" w:lineRule="auto"/>
        <w:jc w:val="both"/>
        <w:rPr>
          <w:rFonts w:eastAsia="Calibri"/>
          <w:sz w:val="22"/>
          <w:szCs w:val="22"/>
        </w:rPr>
      </w:pPr>
    </w:p>
    <w:p w14:paraId="490E6E9C" w14:textId="77777777" w:rsidR="002E1562" w:rsidRPr="002E1562" w:rsidRDefault="002E1562" w:rsidP="008035E9">
      <w:pPr>
        <w:spacing w:after="160" w:line="256" w:lineRule="auto"/>
        <w:jc w:val="both"/>
        <w:rPr>
          <w:rFonts w:eastAsia="Calibri"/>
          <w:sz w:val="22"/>
          <w:szCs w:val="22"/>
        </w:rPr>
      </w:pPr>
    </w:p>
    <w:p w14:paraId="49B62EB6" w14:textId="2A17B257" w:rsidR="00E25911" w:rsidRDefault="00E25911" w:rsidP="008035E9">
      <w:pPr>
        <w:spacing w:after="160" w:line="256" w:lineRule="auto"/>
        <w:jc w:val="both"/>
        <w:rPr>
          <w:rFonts w:eastAsia="Calibri"/>
          <w:b/>
          <w:sz w:val="28"/>
          <w:szCs w:val="28"/>
        </w:rPr>
      </w:pPr>
    </w:p>
    <w:p w14:paraId="6A21832D" w14:textId="22B251CE" w:rsidR="008E3E7F" w:rsidRDefault="008E3E7F" w:rsidP="008035E9">
      <w:pPr>
        <w:spacing w:after="160" w:line="256" w:lineRule="auto"/>
        <w:jc w:val="both"/>
        <w:rPr>
          <w:rFonts w:eastAsia="Calibri"/>
          <w:b/>
          <w:sz w:val="28"/>
          <w:szCs w:val="28"/>
        </w:rPr>
      </w:pPr>
    </w:p>
    <w:p w14:paraId="2DF91A5D" w14:textId="4875230C" w:rsidR="008E3E7F" w:rsidRDefault="008E3E7F" w:rsidP="008035E9">
      <w:pPr>
        <w:spacing w:after="160" w:line="256" w:lineRule="auto"/>
        <w:jc w:val="both"/>
        <w:rPr>
          <w:rFonts w:eastAsia="Calibri"/>
          <w:b/>
          <w:sz w:val="28"/>
          <w:szCs w:val="28"/>
        </w:rPr>
      </w:pPr>
    </w:p>
    <w:p w14:paraId="6D2AE65D" w14:textId="726AAB9C" w:rsidR="002E1562" w:rsidRPr="00D17105" w:rsidRDefault="002E1562" w:rsidP="008035E9">
      <w:pPr>
        <w:spacing w:after="160" w:line="256" w:lineRule="auto"/>
        <w:jc w:val="both"/>
        <w:rPr>
          <w:rFonts w:ascii="Lexend" w:eastAsia="Calibri" w:hAnsi="Lexend"/>
          <w:b/>
        </w:rPr>
      </w:pPr>
      <w:r w:rsidRPr="00D17105">
        <w:rPr>
          <w:rFonts w:ascii="Lexend" w:eastAsia="Calibri" w:hAnsi="Lexend"/>
          <w:b/>
          <w:u w:val="single"/>
        </w:rPr>
        <w:lastRenderedPageBreak/>
        <w:t xml:space="preserve">Appendix </w:t>
      </w:r>
      <w:r w:rsidR="008E3E7F" w:rsidRPr="00D17105">
        <w:rPr>
          <w:rFonts w:ascii="Lexend" w:eastAsia="Calibri" w:hAnsi="Lexend"/>
          <w:b/>
          <w:u w:val="single"/>
        </w:rPr>
        <w:t>C</w:t>
      </w:r>
      <w:r w:rsidRPr="00D17105">
        <w:rPr>
          <w:rFonts w:ascii="Lexend" w:eastAsia="Calibri" w:hAnsi="Lexend"/>
          <w:b/>
        </w:rPr>
        <w:t xml:space="preserve"> - Explanation of the Stress Areas</w:t>
      </w:r>
    </w:p>
    <w:tbl>
      <w:tblPr>
        <w:tblStyle w:val="TableGrid1"/>
        <w:tblW w:w="0" w:type="auto"/>
        <w:tblInd w:w="-431" w:type="dxa"/>
        <w:tblLook w:val="04A0" w:firstRow="1" w:lastRow="0" w:firstColumn="1" w:lastColumn="0" w:noHBand="0" w:noVBand="1"/>
      </w:tblPr>
      <w:tblGrid>
        <w:gridCol w:w="3374"/>
        <w:gridCol w:w="3686"/>
        <w:gridCol w:w="3685"/>
      </w:tblGrid>
      <w:tr w:rsidR="002E1562" w:rsidRPr="00EB3E1F" w14:paraId="77718188" w14:textId="77777777" w:rsidTr="00D1710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1D46D5B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sz w:val="20"/>
                <w:szCs w:val="20"/>
              </w:rPr>
            </w:pPr>
            <w:r w:rsidRPr="00D17105">
              <w:rPr>
                <w:rFonts w:ascii="Lexend" w:hAnsi="Lexend" w:cs="Arial"/>
                <w:b/>
                <w:bCs/>
                <w:sz w:val="20"/>
                <w:szCs w:val="20"/>
                <w:lang w:eastAsia="en-GB"/>
              </w:rPr>
              <w:t xml:space="preserve">Domain and definition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D74015D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b/>
                <w:bCs/>
                <w:sz w:val="20"/>
                <w:szCs w:val="20"/>
                <w:lang w:eastAsia="en-GB"/>
              </w:rPr>
              <w:t>A child having difficulty regulating in this area may: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654DAA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b/>
                <w:bCs/>
                <w:sz w:val="20"/>
                <w:szCs w:val="20"/>
                <w:lang w:eastAsia="en-GB"/>
              </w:rPr>
              <w:t>Supportive strategies</w:t>
            </w:r>
          </w:p>
          <w:p w14:paraId="4761366B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sz w:val="20"/>
                <w:szCs w:val="20"/>
              </w:rPr>
            </w:pPr>
          </w:p>
        </w:tc>
      </w:tr>
      <w:tr w:rsidR="002E1562" w:rsidRPr="00EB3E1F" w14:paraId="065A17C8" w14:textId="77777777" w:rsidTr="00D1710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65E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b/>
                <w:bCs/>
                <w:sz w:val="20"/>
                <w:szCs w:val="20"/>
                <w:lang w:val="en"/>
              </w:rPr>
              <w:t xml:space="preserve">Sensory/physiological </w:t>
            </w:r>
            <w:r w:rsidRPr="00D17105">
              <w:rPr>
                <w:rFonts w:ascii="Lexend" w:hAnsi="Lexend" w:cs="Arial"/>
                <w:sz w:val="20"/>
                <w:szCs w:val="20"/>
                <w:lang w:val="en"/>
              </w:rPr>
              <w:br/>
              <w:t xml:space="preserve">consider many factors such as sleep, exercise, health, </w:t>
            </w:r>
            <w:proofErr w:type="gramStart"/>
            <w:r w:rsidRPr="00D17105">
              <w:rPr>
                <w:rFonts w:ascii="Lexend" w:hAnsi="Lexend" w:cs="Arial"/>
                <w:sz w:val="20"/>
                <w:szCs w:val="20"/>
                <w:lang w:val="en"/>
              </w:rPr>
              <w:t>nutrition</w:t>
            </w:r>
            <w:proofErr w:type="gramEnd"/>
            <w:r w:rsidRPr="00D17105">
              <w:rPr>
                <w:rFonts w:ascii="Lexend" w:hAnsi="Lexend" w:cs="Arial"/>
                <w:sz w:val="20"/>
                <w:szCs w:val="20"/>
                <w:lang w:val="en"/>
              </w:rPr>
              <w:t xml:space="preserve"> and sensory inputs.</w:t>
            </w:r>
          </w:p>
          <w:p w14:paraId="3CC986A5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1A3F4142" w14:textId="77777777" w:rsidR="002E1562" w:rsidRPr="00D17105" w:rsidRDefault="002E1562" w:rsidP="008035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physical health</w:t>
            </w:r>
          </w:p>
          <w:p w14:paraId="07B7483D" w14:textId="77777777" w:rsidR="002E1562" w:rsidRPr="00D17105" w:rsidRDefault="002E1562" w:rsidP="008035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hunger</w:t>
            </w:r>
          </w:p>
          <w:p w14:paraId="1D5AF5AC" w14:textId="77777777" w:rsidR="002E1562" w:rsidRPr="00D17105" w:rsidRDefault="002E1562" w:rsidP="008035E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noise</w:t>
            </w:r>
          </w:p>
          <w:p w14:paraId="458F9316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9766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have challenges remaining calm amidst distracting visual and auditory stimuli</w:t>
            </w:r>
          </w:p>
          <w:p w14:paraId="215EE6D1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have difficulty sitting for more than a few minutes</w:t>
            </w:r>
          </w:p>
          <w:p w14:paraId="50C9B3B2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• withdraw (become </w:t>
            </w:r>
            <w:proofErr w:type="spellStart"/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hypoalert</w:t>
            </w:r>
            <w:proofErr w:type="spellEnd"/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) and need to upregulate</w:t>
            </w:r>
          </w:p>
          <w:p w14:paraId="64FF9059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become over-stimulated and need to down regulate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A9F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less intense lighting – soft white light</w:t>
            </w:r>
          </w:p>
          <w:p w14:paraId="44A59C01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use blinds to block out light</w:t>
            </w:r>
          </w:p>
          <w:p w14:paraId="205EAED4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less bright visual materials</w:t>
            </w:r>
          </w:p>
          <w:p w14:paraId="6B65B409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choice in seating (exercise balls,</w:t>
            </w:r>
          </w:p>
          <w:p w14:paraId="37B89FE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beanbag chairs, rocking chair)</w:t>
            </w:r>
          </w:p>
          <w:p w14:paraId="40DA2FB6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keep clutter to a minimum</w:t>
            </w:r>
          </w:p>
          <w:p w14:paraId="0D654312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oral input (healthy crunchy snacks, water bottles etc.)</w:t>
            </w:r>
          </w:p>
          <w:p w14:paraId="00CAB6E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plants</w:t>
            </w:r>
          </w:p>
          <w:p w14:paraId="7BD65EBA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• removing squeaky chairs </w:t>
            </w:r>
          </w:p>
          <w:p w14:paraId="69FCFDFB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designating areas for quiet and noisy</w:t>
            </w:r>
          </w:p>
          <w:p w14:paraId="29A867AB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activities</w:t>
            </w:r>
          </w:p>
          <w:p w14:paraId="3C9DCAA9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creating comfortable learning areas to down- regulate</w:t>
            </w:r>
          </w:p>
          <w:p w14:paraId="0C74907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using music to signify transitions</w:t>
            </w:r>
          </w:p>
          <w:p w14:paraId="6ED5C066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visual schedules (predictable)</w:t>
            </w:r>
          </w:p>
          <w:p w14:paraId="1942ED3D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noise cancelling headphones</w:t>
            </w:r>
          </w:p>
          <w:p w14:paraId="3793EB18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fidget tools (</w:t>
            </w:r>
            <w:proofErr w:type="gramStart"/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i.e.</w:t>
            </w:r>
            <w:proofErr w:type="gramEnd"/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 playdough)</w:t>
            </w:r>
          </w:p>
          <w:p w14:paraId="40AEB875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action breaks</w:t>
            </w:r>
          </w:p>
          <w:p w14:paraId="09E737F3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</w:p>
        </w:tc>
      </w:tr>
      <w:tr w:rsidR="002E1562" w:rsidRPr="00EB3E1F" w14:paraId="7ADDEAA4" w14:textId="77777777" w:rsidTr="00D1710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777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b/>
                <w:bCs/>
                <w:sz w:val="20"/>
                <w:szCs w:val="20"/>
                <w:lang w:val="en"/>
              </w:rPr>
              <w:t xml:space="preserve">Thinking </w:t>
            </w:r>
            <w:r w:rsidRPr="00D17105">
              <w:rPr>
                <w:rFonts w:ascii="Lexend" w:hAnsi="Lexend" w:cs="Arial"/>
                <w:sz w:val="20"/>
                <w:szCs w:val="20"/>
                <w:lang w:val="en"/>
              </w:rPr>
              <w:br/>
              <w:t>the child’s ability to concentrate and switch attention as well as appropriate task and language demands.</w:t>
            </w:r>
          </w:p>
          <w:p w14:paraId="7A4418D4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21796CBC" w14:textId="77777777" w:rsidR="002E1562" w:rsidRPr="00D17105" w:rsidRDefault="002E1562" w:rsidP="008035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focus and switch focus as required</w:t>
            </w:r>
          </w:p>
          <w:p w14:paraId="4A4D3B8B" w14:textId="77777777" w:rsidR="002E1562" w:rsidRPr="00D17105" w:rsidRDefault="002E1562" w:rsidP="008035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plan and executive several steps consecutively</w:t>
            </w:r>
          </w:p>
          <w:p w14:paraId="0FF215C5" w14:textId="77777777" w:rsidR="002E1562" w:rsidRPr="00D17105" w:rsidRDefault="002E1562" w:rsidP="008035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problem-solve </w:t>
            </w:r>
          </w:p>
          <w:p w14:paraId="5539EAFA" w14:textId="77777777" w:rsidR="002E1562" w:rsidRPr="00D17105" w:rsidRDefault="002E1562" w:rsidP="008035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understand cause and effect</w:t>
            </w:r>
          </w:p>
          <w:p w14:paraId="29F84C71" w14:textId="77777777" w:rsidR="002E1562" w:rsidRPr="00D17105" w:rsidRDefault="002E1562" w:rsidP="008035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time management </w:t>
            </w:r>
          </w:p>
          <w:p w14:paraId="359959CD" w14:textId="77777777" w:rsidR="002E1562" w:rsidRPr="00D17105" w:rsidRDefault="002E1562" w:rsidP="008035E9">
            <w:pPr>
              <w:numPr>
                <w:ilvl w:val="0"/>
                <w:numId w:val="15"/>
              </w:numPr>
              <w:spacing w:after="160" w:line="256" w:lineRule="auto"/>
              <w:contextualSpacing/>
              <w:jc w:val="both"/>
              <w:rPr>
                <w:rFonts w:ascii="Lexend" w:hAnsi="Lexend" w:cs="Arial"/>
                <w:color w:val="000000"/>
                <w:sz w:val="20"/>
                <w:szCs w:val="20"/>
              </w:rPr>
            </w:pPr>
            <w:r w:rsidRPr="00D17105">
              <w:rPr>
                <w:rFonts w:ascii="Lexend" w:hAnsi="Lexend" w:cs="Arial"/>
                <w:color w:val="000000"/>
                <w:sz w:val="20"/>
                <w:szCs w:val="20"/>
              </w:rPr>
              <w:t>ignoring distractions</w:t>
            </w:r>
          </w:p>
          <w:p w14:paraId="5716E3A4" w14:textId="77777777" w:rsidR="002E1562" w:rsidRPr="00D17105" w:rsidRDefault="002E1562" w:rsidP="008035E9">
            <w:pPr>
              <w:numPr>
                <w:ilvl w:val="0"/>
                <w:numId w:val="15"/>
              </w:numPr>
              <w:spacing w:after="160" w:line="256" w:lineRule="auto"/>
              <w:contextualSpacing/>
              <w:jc w:val="both"/>
              <w:rPr>
                <w:rFonts w:ascii="Lexend" w:hAnsi="Lexend" w:cs="Arial"/>
                <w:color w:val="000000"/>
                <w:sz w:val="20"/>
                <w:szCs w:val="20"/>
              </w:rPr>
            </w:pPr>
            <w:r w:rsidRPr="00D17105">
              <w:rPr>
                <w:rFonts w:ascii="Lexend" w:hAnsi="Lexend" w:cs="Arial"/>
                <w:color w:val="000000"/>
                <w:sz w:val="20"/>
                <w:szCs w:val="20"/>
              </w:rPr>
              <w:t>delaying gratification</w:t>
            </w:r>
          </w:p>
          <w:p w14:paraId="2427E013" w14:textId="77777777" w:rsidR="002E1562" w:rsidRPr="00D17105" w:rsidRDefault="002E1562" w:rsidP="008035E9">
            <w:pPr>
              <w:numPr>
                <w:ilvl w:val="0"/>
                <w:numId w:val="15"/>
              </w:numPr>
              <w:spacing w:after="160" w:line="256" w:lineRule="auto"/>
              <w:contextualSpacing/>
              <w:jc w:val="both"/>
              <w:rPr>
                <w:rFonts w:ascii="Lexend" w:hAnsi="Lexend" w:cs="Arial"/>
                <w:color w:val="000000"/>
                <w:sz w:val="20"/>
                <w:szCs w:val="20"/>
              </w:rPr>
            </w:pPr>
            <w:r w:rsidRPr="00D17105">
              <w:rPr>
                <w:rFonts w:ascii="Lexend" w:hAnsi="Lexend" w:cs="Arial"/>
                <w:color w:val="000000"/>
                <w:sz w:val="20"/>
                <w:szCs w:val="20"/>
              </w:rPr>
              <w:t>sequencing ideas</w:t>
            </w:r>
          </w:p>
          <w:p w14:paraId="28CBF60C" w14:textId="77777777" w:rsidR="002E1562" w:rsidRPr="00D17105" w:rsidRDefault="002E1562" w:rsidP="008035E9">
            <w:pPr>
              <w:numPr>
                <w:ilvl w:val="0"/>
                <w:numId w:val="15"/>
              </w:numPr>
              <w:spacing w:after="160" w:line="256" w:lineRule="auto"/>
              <w:contextualSpacing/>
              <w:jc w:val="both"/>
              <w:rPr>
                <w:rFonts w:ascii="Lexend" w:hAnsi="Lexend" w:cs="Arial"/>
                <w:color w:val="000000"/>
                <w:sz w:val="20"/>
                <w:szCs w:val="20"/>
              </w:rPr>
            </w:pPr>
            <w:r w:rsidRPr="00D17105">
              <w:rPr>
                <w:rFonts w:ascii="Lexend" w:hAnsi="Lexend" w:cs="Arial"/>
                <w:color w:val="000000"/>
                <w:sz w:val="20"/>
                <w:szCs w:val="20"/>
              </w:rPr>
              <w:t>tolerating frustration and learning from mistakes</w:t>
            </w:r>
          </w:p>
          <w:p w14:paraId="33AAE63A" w14:textId="77777777" w:rsidR="002E1562" w:rsidRPr="00D17105" w:rsidRDefault="002E1562" w:rsidP="008035E9">
            <w:pPr>
              <w:numPr>
                <w:ilvl w:val="0"/>
                <w:numId w:val="15"/>
              </w:numPr>
              <w:spacing w:after="160" w:line="256" w:lineRule="auto"/>
              <w:contextualSpacing/>
              <w:jc w:val="both"/>
              <w:rPr>
                <w:rFonts w:ascii="Lexend" w:hAnsi="Lexend" w:cs="Arial"/>
                <w:color w:val="000000"/>
                <w:sz w:val="20"/>
                <w:szCs w:val="20"/>
              </w:rPr>
            </w:pPr>
            <w:r w:rsidRPr="00D17105">
              <w:rPr>
                <w:rFonts w:ascii="Lexend" w:hAnsi="Lexend" w:cs="Arial"/>
                <w:color w:val="000000"/>
                <w:sz w:val="20"/>
                <w:szCs w:val="20"/>
              </w:rPr>
              <w:t>switching focus</w:t>
            </w:r>
          </w:p>
          <w:p w14:paraId="3E4F1DEE" w14:textId="77777777" w:rsidR="002E1562" w:rsidRPr="00D17105" w:rsidRDefault="002E1562" w:rsidP="008035E9">
            <w:pPr>
              <w:ind w:left="360"/>
              <w:contextualSpacing/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0BA6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</w:p>
          <w:p w14:paraId="2697D77E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have difficulty focusing attention</w:t>
            </w:r>
          </w:p>
          <w:p w14:paraId="2A32BDBD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give up at the slightest frustration</w:t>
            </w:r>
          </w:p>
          <w:p w14:paraId="77A5C1A4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daydream during class</w:t>
            </w:r>
          </w:p>
          <w:p w14:paraId="2D02A372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• be distracted by impulsive thoughts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16C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preferential seating</w:t>
            </w:r>
          </w:p>
          <w:p w14:paraId="49BA413D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providing instruction in more than one</w:t>
            </w:r>
          </w:p>
          <w:p w14:paraId="0965954F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mode</w:t>
            </w:r>
          </w:p>
          <w:p w14:paraId="191DAA81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quiet place when feeling overwhelmed</w:t>
            </w:r>
          </w:p>
          <w:p w14:paraId="2222D03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learning games (</w:t>
            </w:r>
            <w:proofErr w:type="spellStart"/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simon</w:t>
            </w:r>
            <w:proofErr w:type="spellEnd"/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 says, statues, musical chairs etc.…)</w:t>
            </w:r>
          </w:p>
          <w:p w14:paraId="2C997331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breaking down instructions</w:t>
            </w:r>
          </w:p>
          <w:p w14:paraId="15E4E9A8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providing collaborative learning</w:t>
            </w:r>
          </w:p>
          <w:p w14:paraId="09E4971E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experiences</w:t>
            </w:r>
          </w:p>
          <w:p w14:paraId="21861F82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allowing child’s choice and to set</w:t>
            </w:r>
          </w:p>
          <w:p w14:paraId="31738E4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own goals</w:t>
            </w:r>
          </w:p>
          <w:p w14:paraId="392506CA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digital technology</w:t>
            </w:r>
          </w:p>
          <w:p w14:paraId="5C824F8B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using the child’s passions to engage</w:t>
            </w:r>
          </w:p>
          <w:p w14:paraId="0E32716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learning (consultation with families)</w:t>
            </w:r>
          </w:p>
          <w:p w14:paraId="4034163D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teaching time management skills</w:t>
            </w:r>
          </w:p>
          <w:p w14:paraId="2945FC0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visual timer</w:t>
            </w:r>
          </w:p>
          <w:p w14:paraId="7CE15DAB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self-reflection</w:t>
            </w:r>
          </w:p>
          <w:p w14:paraId="6CD368DF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providing consistent routines</w:t>
            </w:r>
          </w:p>
          <w:p w14:paraId="056B27AE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</w:p>
        </w:tc>
      </w:tr>
      <w:tr w:rsidR="002E1562" w:rsidRPr="00EB3E1F" w14:paraId="655C32E1" w14:textId="77777777" w:rsidTr="00D1710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AC4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b/>
                <w:bCs/>
                <w:sz w:val="20"/>
                <w:szCs w:val="20"/>
                <w:lang w:val="en"/>
              </w:rPr>
              <w:t xml:space="preserve">Emotional </w:t>
            </w:r>
            <w:r w:rsidRPr="00D17105">
              <w:rPr>
                <w:rFonts w:ascii="Lexend" w:hAnsi="Lexend" w:cs="Arial"/>
                <w:sz w:val="20"/>
                <w:szCs w:val="20"/>
                <w:lang w:val="en"/>
              </w:rPr>
              <w:br/>
              <w:t>the child’s ability to monitor, evaluate and modify their emotions</w:t>
            </w:r>
          </w:p>
          <w:p w14:paraId="6DFB5E56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5F5F00FA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managing the big feelings and strong emotions</w:t>
            </w:r>
          </w:p>
          <w:p w14:paraId="5AB55AD9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ability to recover from adversity</w:t>
            </w:r>
          </w:p>
          <w:p w14:paraId="7A6B237A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lastRenderedPageBreak/>
              <w:t>• courage to learn new things</w:t>
            </w:r>
          </w:p>
          <w:p w14:paraId="7B3CE7B1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desire to achieve goals</w:t>
            </w:r>
          </w:p>
          <w:p w14:paraId="6A91728D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healthy and realistic sense of self</w:t>
            </w:r>
          </w:p>
          <w:p w14:paraId="68E471CC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</w:p>
          <w:p w14:paraId="1EEE9280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07D9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lastRenderedPageBreak/>
              <w:t>• become overly excited when praised</w:t>
            </w:r>
          </w:p>
          <w:p w14:paraId="0E74F763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show intense frustration when trying to solve a problem</w:t>
            </w:r>
          </w:p>
          <w:p w14:paraId="3843457E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become anxious when dealing with</w:t>
            </w:r>
          </w:p>
          <w:p w14:paraId="07CDB2EA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confrontation</w:t>
            </w:r>
          </w:p>
          <w:p w14:paraId="7955811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have difficulty focusing when strong emotions</w:t>
            </w:r>
          </w:p>
          <w:p w14:paraId="60453CA5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arise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D44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holding classroom meetings to check</w:t>
            </w:r>
          </w:p>
          <w:p w14:paraId="0550B60E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feelings</w:t>
            </w:r>
          </w:p>
          <w:p w14:paraId="0464DD3A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mindfulness</w:t>
            </w:r>
          </w:p>
          <w:p w14:paraId="2C87BF01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• breathing exercises </w:t>
            </w:r>
          </w:p>
          <w:p w14:paraId="6EB76765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encouraging children to express how</w:t>
            </w:r>
          </w:p>
          <w:p w14:paraId="0D068C53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they are feeling verbally</w:t>
            </w:r>
          </w:p>
          <w:p w14:paraId="4F41FEBA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lastRenderedPageBreak/>
              <w:t>• using strategies and language from the</w:t>
            </w:r>
          </w:p>
          <w:p w14:paraId="31D616B7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SMART thinking- There’s always a way back</w:t>
            </w:r>
          </w:p>
          <w:p w14:paraId="7D322898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teaching calm down techniques</w:t>
            </w:r>
          </w:p>
          <w:p w14:paraId="084C3F51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(</w:t>
            </w:r>
            <w:proofErr w:type="gramStart"/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breathing</w:t>
            </w:r>
            <w:proofErr w:type="gramEnd"/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, counting down)</w:t>
            </w:r>
          </w:p>
          <w:p w14:paraId="7025AFB5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playing calm music during learning tasks</w:t>
            </w:r>
          </w:p>
          <w:p w14:paraId="70D2B62D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teaching positive self-talk</w:t>
            </w:r>
          </w:p>
          <w:p w14:paraId="5EA3CD43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journaling feelings and experience</w:t>
            </w:r>
          </w:p>
          <w:p w14:paraId="0C6A4EC2" w14:textId="66A5980C" w:rsidR="002E1562" w:rsidRPr="00363662" w:rsidRDefault="002E1562" w:rsidP="008035E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256" w:lineRule="auto"/>
              <w:ind w:left="212" w:hanging="218"/>
              <w:contextualSpacing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role playing how to express and cope</w:t>
            </w:r>
          </w:p>
        </w:tc>
      </w:tr>
      <w:tr w:rsidR="002E1562" w:rsidRPr="00EB3E1F" w14:paraId="6BFDD921" w14:textId="77777777" w:rsidTr="00D1710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9BE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b/>
                <w:bCs/>
                <w:sz w:val="20"/>
                <w:szCs w:val="20"/>
                <w:lang w:val="en"/>
              </w:rPr>
              <w:lastRenderedPageBreak/>
              <w:t xml:space="preserve">Social </w:t>
            </w:r>
            <w:r w:rsidRPr="00D17105">
              <w:rPr>
                <w:rFonts w:ascii="Lexend" w:hAnsi="Lexend" w:cs="Arial"/>
                <w:sz w:val="20"/>
                <w:szCs w:val="20"/>
                <w:lang w:val="en"/>
              </w:rPr>
              <w:br/>
              <w:t>consider the perspective of the child and the impact of their actions on others</w:t>
            </w:r>
          </w:p>
          <w:p w14:paraId="5B0035FE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3224456A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understanding the feelings and intentions of self and others</w:t>
            </w:r>
          </w:p>
          <w:p w14:paraId="3487BBD1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monitoring the effects responses and adjusting when necessary (“appropriate responses”)</w:t>
            </w:r>
          </w:p>
          <w:p w14:paraId="563CFF44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color w:val="000000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color w:val="000000"/>
                <w:sz w:val="20"/>
                <w:szCs w:val="20"/>
                <w:lang w:eastAsia="en-GB"/>
              </w:rPr>
              <w:t>• the ability to be an effective communicator – as a listener and as a speaker</w:t>
            </w:r>
          </w:p>
          <w:p w14:paraId="7D19B256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color w:val="000000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color w:val="000000"/>
                <w:sz w:val="20"/>
                <w:szCs w:val="20"/>
                <w:lang w:eastAsia="en-GB"/>
              </w:rPr>
              <w:t>• the ability to demonstrate a good sense of humour that does not rely on ridicule</w:t>
            </w:r>
          </w:p>
          <w:p w14:paraId="5DDB76E4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color w:val="000000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color w:val="000000"/>
                <w:sz w:val="20"/>
                <w:szCs w:val="20"/>
                <w:lang w:eastAsia="en-GB"/>
              </w:rPr>
              <w:t>• the ability to recover from and repair breakdowns in interactions with others (e.g.</w:t>
            </w:r>
          </w:p>
          <w:p w14:paraId="37ED0409" w14:textId="60675BFB" w:rsidR="002E1562" w:rsidRPr="00363662" w:rsidRDefault="002E1562" w:rsidP="008035E9">
            <w:pPr>
              <w:jc w:val="both"/>
              <w:rPr>
                <w:rFonts w:ascii="Lexend" w:hAnsi="Lexend" w:cs="Arial"/>
                <w:color w:val="000000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color w:val="000000"/>
                <w:sz w:val="20"/>
                <w:szCs w:val="20"/>
                <w:lang w:eastAsia="en-GB"/>
              </w:rPr>
              <w:t>through compromise)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9594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have difficulty listening to the ideas of others</w:t>
            </w:r>
          </w:p>
          <w:p w14:paraId="69370D1B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have difficulty taking ownership over actions</w:t>
            </w:r>
          </w:p>
          <w:p w14:paraId="7FFEA37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respond inappropriately to a situation</w:t>
            </w:r>
          </w:p>
          <w:p w14:paraId="66D10FB3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have difficulty reading social cues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245C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collaborative learning experiences</w:t>
            </w:r>
          </w:p>
          <w:p w14:paraId="2003D19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• music experiences </w:t>
            </w:r>
          </w:p>
          <w:p w14:paraId="4D8B49C5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demonstrating a good sense of humour</w:t>
            </w:r>
          </w:p>
          <w:p w14:paraId="7399D6D7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using books to deepen communication of feelings</w:t>
            </w:r>
          </w:p>
          <w:p w14:paraId="6FD3F2DC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teaching how to read social cues</w:t>
            </w:r>
          </w:p>
          <w:p w14:paraId="3118CC65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using expected and unexpected</w:t>
            </w:r>
          </w:p>
          <w:p w14:paraId="1F661CE1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behaviour prompts</w:t>
            </w:r>
          </w:p>
          <w:p w14:paraId="2B6EA394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teaching social media communication</w:t>
            </w:r>
          </w:p>
          <w:p w14:paraId="4E86355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skills</w:t>
            </w:r>
          </w:p>
          <w:p w14:paraId="0DB82205" w14:textId="77777777" w:rsidR="002E1562" w:rsidRPr="00D17105" w:rsidRDefault="002E1562" w:rsidP="008035E9">
            <w:pPr>
              <w:jc w:val="both"/>
              <w:rPr>
                <w:rFonts w:ascii="Lexend" w:hAnsi="Lexend" w:cs="Arial"/>
                <w:b/>
                <w:sz w:val="20"/>
                <w:szCs w:val="20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reinforcing rules</w:t>
            </w:r>
          </w:p>
        </w:tc>
      </w:tr>
      <w:tr w:rsidR="002E1562" w:rsidRPr="00EB3E1F" w14:paraId="2946E763" w14:textId="77777777" w:rsidTr="00D17105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37D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b/>
                <w:bCs/>
                <w:sz w:val="20"/>
                <w:szCs w:val="20"/>
                <w:lang w:val="en"/>
              </w:rPr>
              <w:t xml:space="preserve">Prosocial </w:t>
            </w:r>
            <w:r w:rsidRPr="00D17105">
              <w:rPr>
                <w:rFonts w:ascii="Lexend" w:hAnsi="Lexend" w:cs="Arial"/>
                <w:sz w:val="20"/>
                <w:szCs w:val="20"/>
                <w:lang w:val="en"/>
              </w:rPr>
              <w:br/>
              <w:t xml:space="preserve">the idea that other people’s stress also cause stress for the child. This domain is rooted in the development of empathy and doing the “right” </w:t>
            </w:r>
            <w:proofErr w:type="gramStart"/>
            <w:r w:rsidRPr="00D17105">
              <w:rPr>
                <w:rFonts w:ascii="Lexend" w:hAnsi="Lexend" w:cs="Arial"/>
                <w:sz w:val="20"/>
                <w:szCs w:val="20"/>
                <w:lang w:val="en"/>
              </w:rPr>
              <w:t>thing.</w:t>
            </w: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The</w:t>
            </w:r>
            <w:proofErr w:type="gramEnd"/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 ability to help regulate others and to co-regulate with others.</w:t>
            </w:r>
          </w:p>
          <w:p w14:paraId="3215767D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a sense of honesty, both with oneself and with others</w:t>
            </w:r>
          </w:p>
          <w:p w14:paraId="7C6F5619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 xml:space="preserve">• empathy, or the capacity to care about others' feelings and to help them deal with </w:t>
            </w:r>
            <w:proofErr w:type="gramStart"/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their</w:t>
            </w:r>
            <w:proofErr w:type="gramEnd"/>
          </w:p>
          <w:p w14:paraId="5647023B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emotions</w:t>
            </w:r>
          </w:p>
          <w:p w14:paraId="7D2D62BA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 the ability to put the needs and interests of others ahead of one's own</w:t>
            </w:r>
          </w:p>
          <w:p w14:paraId="728F4D4C" w14:textId="63B54260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 the desire to “do the right thing” and the conviction to act on one's conviction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4CD9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24EE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collaborative learning experiences</w:t>
            </w:r>
          </w:p>
          <w:p w14:paraId="0D3FA14B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teaching how to read social cues</w:t>
            </w:r>
          </w:p>
          <w:p w14:paraId="5D1B8420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using expected and unexpected</w:t>
            </w:r>
          </w:p>
          <w:p w14:paraId="03A89D37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behaviour prompts</w:t>
            </w:r>
          </w:p>
          <w:p w14:paraId="76A3F56F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• teaching social media communication</w:t>
            </w:r>
          </w:p>
          <w:p w14:paraId="0B0B94D8" w14:textId="77777777" w:rsidR="002E1562" w:rsidRPr="00D17105" w:rsidRDefault="002E1562" w:rsidP="008035E9">
            <w:pPr>
              <w:autoSpaceDE w:val="0"/>
              <w:autoSpaceDN w:val="0"/>
              <w:adjustRightInd w:val="0"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skills</w:t>
            </w:r>
          </w:p>
          <w:p w14:paraId="5659DD23" w14:textId="77777777" w:rsidR="002E1562" w:rsidRPr="00D17105" w:rsidRDefault="002E1562" w:rsidP="008035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reinforcing rules</w:t>
            </w:r>
          </w:p>
          <w:p w14:paraId="50856A2C" w14:textId="77777777" w:rsidR="002E1562" w:rsidRPr="00D17105" w:rsidRDefault="002E1562" w:rsidP="008035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6" w:lineRule="auto"/>
              <w:contextualSpacing/>
              <w:jc w:val="both"/>
              <w:rPr>
                <w:rFonts w:ascii="Lexend" w:hAnsi="Lexend" w:cs="Arial"/>
                <w:sz w:val="20"/>
                <w:szCs w:val="20"/>
                <w:lang w:eastAsia="en-GB"/>
              </w:rPr>
            </w:pPr>
            <w:r w:rsidRPr="00D17105">
              <w:rPr>
                <w:rFonts w:ascii="Lexend" w:hAnsi="Lexend" w:cs="Arial"/>
                <w:sz w:val="20"/>
                <w:szCs w:val="20"/>
                <w:lang w:eastAsia="en-GB"/>
              </w:rPr>
              <w:t>reassurance</w:t>
            </w:r>
          </w:p>
        </w:tc>
      </w:tr>
    </w:tbl>
    <w:p w14:paraId="20278CCB" w14:textId="14CFFECA" w:rsidR="002E1562" w:rsidRDefault="002E1562" w:rsidP="008035E9">
      <w:pPr>
        <w:spacing w:after="160" w:line="256" w:lineRule="auto"/>
        <w:jc w:val="both"/>
        <w:rPr>
          <w:rFonts w:eastAsia="Calibri"/>
          <w:b/>
          <w:sz w:val="20"/>
          <w:szCs w:val="20"/>
        </w:rPr>
      </w:pPr>
    </w:p>
    <w:p w14:paraId="7A698D99" w14:textId="77777777" w:rsidR="00BA33C0" w:rsidRDefault="00BA33C0" w:rsidP="008035E9">
      <w:pPr>
        <w:spacing w:after="0" w:line="240" w:lineRule="auto"/>
        <w:jc w:val="both"/>
        <w:rPr>
          <w:b/>
          <w:u w:val="single"/>
        </w:rPr>
      </w:pPr>
    </w:p>
    <w:p w14:paraId="07C0D165" w14:textId="77777777" w:rsidR="00BA33C0" w:rsidRDefault="00BA33C0" w:rsidP="008035E9">
      <w:pPr>
        <w:spacing w:after="0" w:line="240" w:lineRule="auto"/>
        <w:jc w:val="both"/>
        <w:rPr>
          <w:b/>
          <w:u w:val="single"/>
        </w:rPr>
      </w:pPr>
    </w:p>
    <w:p w14:paraId="4A79D510" w14:textId="3E6A1BFF" w:rsidR="0057702A" w:rsidRDefault="00B51616" w:rsidP="008035E9">
      <w:pPr>
        <w:spacing w:after="0" w:line="240" w:lineRule="auto"/>
        <w:jc w:val="both"/>
        <w:rPr>
          <w:b/>
        </w:rPr>
      </w:pPr>
      <w:r w:rsidRPr="00DF68ED">
        <w:rPr>
          <w:b/>
          <w:u w:val="single"/>
        </w:rPr>
        <w:lastRenderedPageBreak/>
        <w:t xml:space="preserve">Appendix </w:t>
      </w:r>
      <w:r w:rsidR="008E3E7F">
        <w:rPr>
          <w:b/>
          <w:u w:val="single"/>
        </w:rPr>
        <w:t>D</w:t>
      </w:r>
      <w:r w:rsidRPr="002E1562">
        <w:rPr>
          <w:b/>
        </w:rPr>
        <w:t xml:space="preserve"> – </w:t>
      </w:r>
      <w:r w:rsidR="008E3E7F">
        <w:rPr>
          <w:b/>
        </w:rPr>
        <w:t>T</w:t>
      </w:r>
      <w:r w:rsidRPr="002E1562">
        <w:rPr>
          <w:b/>
        </w:rPr>
        <w:t>emplate for recording incident</w:t>
      </w:r>
      <w:r w:rsidR="00EA4F12">
        <w:rPr>
          <w:b/>
        </w:rPr>
        <w:t xml:space="preserve"> requiring restraint</w:t>
      </w:r>
    </w:p>
    <w:p w14:paraId="3EEF9BB5" w14:textId="77777777" w:rsidR="0057702A" w:rsidRDefault="0057702A" w:rsidP="008035E9">
      <w:pPr>
        <w:spacing w:after="0" w:line="240" w:lineRule="auto"/>
        <w:jc w:val="both"/>
        <w:rPr>
          <w:rFonts w:eastAsia="Times New Roman"/>
          <w:b/>
          <w:noProof/>
          <w:sz w:val="28"/>
          <w:szCs w:val="28"/>
          <w:lang w:eastAsia="en-GB"/>
        </w:rPr>
      </w:pPr>
    </w:p>
    <w:p w14:paraId="093540E1" w14:textId="77777777" w:rsidR="00DF68ED" w:rsidRPr="00D17105" w:rsidRDefault="00DF68ED" w:rsidP="008035E9">
      <w:pPr>
        <w:spacing w:after="0" w:line="240" w:lineRule="auto"/>
        <w:jc w:val="both"/>
        <w:rPr>
          <w:rFonts w:ascii="Lexend" w:eastAsia="Times New Roman" w:hAnsi="Lexend"/>
          <w:b/>
          <w:lang w:eastAsia="en-GB"/>
        </w:rPr>
      </w:pPr>
      <w:r w:rsidRPr="00D17105">
        <w:rPr>
          <w:rFonts w:ascii="Lexend" w:eastAsia="Times New Roman" w:hAnsi="Lexend"/>
          <w:b/>
          <w:noProof/>
          <w:sz w:val="28"/>
          <w:szCs w:val="28"/>
          <w:lang w:eastAsia="en-GB"/>
        </w:rPr>
        <w:t xml:space="preserve">Record of incident </w:t>
      </w:r>
      <w:r w:rsidR="0057702A" w:rsidRPr="00D17105">
        <w:rPr>
          <w:rFonts w:ascii="Lexend" w:eastAsia="Times New Roman" w:hAnsi="Lexend"/>
          <w:b/>
          <w:noProof/>
          <w:sz w:val="28"/>
          <w:szCs w:val="28"/>
          <w:lang w:eastAsia="en-GB"/>
        </w:rPr>
        <w:t>Re</w:t>
      </w:r>
      <w:r w:rsidRPr="00D17105">
        <w:rPr>
          <w:rFonts w:ascii="Lexend" w:eastAsia="Times New Roman" w:hAnsi="Lexend"/>
          <w:b/>
          <w:noProof/>
          <w:sz w:val="28"/>
          <w:szCs w:val="28"/>
          <w:lang w:eastAsia="en-GB"/>
        </w:rPr>
        <w:t xml:space="preserve">quiring </w:t>
      </w:r>
      <w:r w:rsidR="0057702A" w:rsidRPr="00D17105">
        <w:rPr>
          <w:rFonts w:ascii="Lexend" w:eastAsia="Times New Roman" w:hAnsi="Lexend"/>
          <w:b/>
          <w:noProof/>
          <w:sz w:val="28"/>
          <w:szCs w:val="28"/>
          <w:lang w:eastAsia="en-GB"/>
        </w:rPr>
        <w:t>P</w:t>
      </w:r>
      <w:r w:rsidRPr="00D17105">
        <w:rPr>
          <w:rFonts w:ascii="Lexend" w:eastAsia="Times New Roman" w:hAnsi="Lexend"/>
          <w:b/>
          <w:noProof/>
          <w:sz w:val="28"/>
          <w:szCs w:val="28"/>
          <w:lang w:eastAsia="en-GB"/>
        </w:rPr>
        <w:t xml:space="preserve">hysical </w:t>
      </w:r>
      <w:r w:rsidR="0057702A" w:rsidRPr="00D17105">
        <w:rPr>
          <w:rFonts w:ascii="Lexend" w:eastAsia="Times New Roman" w:hAnsi="Lexend"/>
          <w:b/>
          <w:noProof/>
          <w:sz w:val="28"/>
          <w:szCs w:val="28"/>
          <w:lang w:eastAsia="en-GB"/>
        </w:rPr>
        <w:t>I</w:t>
      </w:r>
      <w:r w:rsidRPr="00D17105">
        <w:rPr>
          <w:rFonts w:ascii="Lexend" w:eastAsia="Times New Roman" w:hAnsi="Lexend"/>
          <w:b/>
          <w:noProof/>
          <w:sz w:val="28"/>
          <w:szCs w:val="28"/>
          <w:lang w:eastAsia="en-GB"/>
        </w:rPr>
        <w:t>ntervention</w:t>
      </w:r>
      <w:r w:rsidR="0057702A" w:rsidRPr="00D17105">
        <w:rPr>
          <w:rFonts w:ascii="Lexend" w:eastAsia="Times New Roman" w:hAnsi="Lexend"/>
          <w:b/>
          <w:noProof/>
          <w:sz w:val="28"/>
          <w:szCs w:val="28"/>
          <w:lang w:eastAsia="en-GB"/>
        </w:rPr>
        <w:t xml:space="preserve"> (RPI)</w:t>
      </w:r>
    </w:p>
    <w:p w14:paraId="5B06AE36" w14:textId="77777777" w:rsidR="00DF68ED" w:rsidRPr="00D17105" w:rsidRDefault="00DF68ED" w:rsidP="008035E9">
      <w:pPr>
        <w:spacing w:after="0" w:line="240" w:lineRule="auto"/>
        <w:jc w:val="both"/>
        <w:rPr>
          <w:rFonts w:ascii="Lexend" w:eastAsia="Times New Roman" w:hAnsi="Lexend"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2097"/>
        <w:gridCol w:w="25"/>
        <w:gridCol w:w="2596"/>
        <w:gridCol w:w="2632"/>
      </w:tblGrid>
      <w:tr w:rsidR="0057702A" w:rsidRPr="0057702A" w14:paraId="054536D8" w14:textId="77777777" w:rsidTr="00EA4F12"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5313CA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Child name: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2ADE5C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proofErr w:type="spellStart"/>
            <w:r w:rsidRPr="00D17105">
              <w:rPr>
                <w:rFonts w:ascii="Lexend" w:hAnsi="Lexend"/>
                <w:b/>
              </w:rPr>
              <w:t>DoB</w:t>
            </w:r>
            <w:proofErr w:type="spellEnd"/>
            <w:r w:rsidRPr="00D17105">
              <w:rPr>
                <w:rFonts w:ascii="Lexend" w:hAnsi="Lexend"/>
                <w:b/>
              </w:rPr>
              <w:t>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14F2E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Year group:</w:t>
            </w:r>
          </w:p>
          <w:p w14:paraId="7D6776CB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</w:tc>
      </w:tr>
      <w:tr w:rsidR="008D216D" w:rsidRPr="0057702A" w14:paraId="344FEBFE" w14:textId="77777777" w:rsidTr="00EA4F12"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1ED" w14:textId="77777777" w:rsidR="008D216D" w:rsidRPr="00D17105" w:rsidRDefault="008D216D" w:rsidP="008035E9">
            <w:pPr>
              <w:jc w:val="both"/>
              <w:rPr>
                <w:rFonts w:ascii="Lexend" w:hAnsi="Lexend"/>
                <w:b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98C" w14:textId="77777777" w:rsidR="008D216D" w:rsidRPr="00D17105" w:rsidRDefault="008D216D" w:rsidP="008035E9">
            <w:pPr>
              <w:jc w:val="both"/>
              <w:rPr>
                <w:rFonts w:ascii="Lexend" w:hAnsi="Lexend"/>
                <w:b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A1A5" w14:textId="77777777" w:rsidR="008D216D" w:rsidRPr="00D17105" w:rsidRDefault="008D216D" w:rsidP="008035E9">
            <w:pPr>
              <w:jc w:val="both"/>
              <w:rPr>
                <w:rFonts w:ascii="Lexend" w:hAnsi="Lexend"/>
                <w:b/>
              </w:rPr>
            </w:pPr>
          </w:p>
        </w:tc>
      </w:tr>
      <w:tr w:rsidR="0057702A" w:rsidRPr="0057702A" w14:paraId="482BBEC0" w14:textId="77777777" w:rsidTr="00EA4F1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04996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Reporting member of staff</w:t>
            </w:r>
            <w:r w:rsidR="00C07CF3" w:rsidRPr="00D17105">
              <w:rPr>
                <w:rFonts w:ascii="Lexend" w:hAnsi="Lexend"/>
                <w:b/>
              </w:rPr>
              <w:t>:</w:t>
            </w:r>
          </w:p>
          <w:p w14:paraId="4A53FC19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79F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11C3DC20" w14:textId="77777777" w:rsidTr="00EA4F1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1AA3C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Date of incident:</w:t>
            </w:r>
          </w:p>
          <w:p w14:paraId="5F2C9B82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0A7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2D09F7DB" w14:textId="77777777" w:rsidTr="00EA4F1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068DB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Start time of incident:</w:t>
            </w:r>
          </w:p>
          <w:p w14:paraId="392359FF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  <w:p w14:paraId="1C406D92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End time of incident: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D06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20FF720C" w14:textId="77777777" w:rsidTr="00EA4F1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765CF4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Location of incident: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906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  <w:p w14:paraId="3BD622B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5E890877" w14:textId="77777777" w:rsidTr="00EA4F12"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C6F17B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Name(s) of additional staff witness: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ABB3A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Name(s) of additional child witness:</w:t>
            </w:r>
          </w:p>
          <w:p w14:paraId="735D54BF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</w:tc>
      </w:tr>
      <w:tr w:rsidR="0057702A" w:rsidRPr="0057702A" w14:paraId="007AE60B" w14:textId="77777777" w:rsidTr="00EA4F12"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86B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CE2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62A3C87B" w14:textId="77777777" w:rsidTr="00EA4F12"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E29B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709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7404724E" w14:textId="77777777" w:rsidTr="00EA4F12"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9F7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60F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0281B704" w14:textId="77777777" w:rsidTr="00EA4F12"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7C4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6B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</w:tbl>
    <w:p w14:paraId="4556CC93" w14:textId="77777777" w:rsidR="0057702A" w:rsidRPr="00D17105" w:rsidRDefault="0057702A" w:rsidP="008035E9">
      <w:pPr>
        <w:jc w:val="both"/>
        <w:rPr>
          <w:rFonts w:ascii="Lexend" w:hAnsi="Lexe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02A" w:rsidRPr="0057702A" w14:paraId="3E28F81E" w14:textId="77777777" w:rsidTr="008D216D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2FF1E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Stressors leading up to the hyperarousal and distress</w:t>
            </w:r>
          </w:p>
          <w:p w14:paraId="5E31F8F7" w14:textId="77777777" w:rsidR="008D216D" w:rsidRPr="00D17105" w:rsidRDefault="008D216D" w:rsidP="008035E9">
            <w:pPr>
              <w:jc w:val="both"/>
              <w:rPr>
                <w:rFonts w:ascii="Lexend" w:hAnsi="Lexend"/>
              </w:rPr>
            </w:pPr>
          </w:p>
        </w:tc>
      </w:tr>
      <w:tr w:rsidR="008D216D" w:rsidRPr="0057702A" w14:paraId="189236CB" w14:textId="77777777" w:rsidTr="0057702A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F50" w14:textId="77777777" w:rsidR="008D216D" w:rsidRPr="00D17105" w:rsidRDefault="008D216D" w:rsidP="008035E9">
            <w:pPr>
              <w:jc w:val="both"/>
              <w:rPr>
                <w:rFonts w:ascii="Lexend" w:hAnsi="Lexend"/>
                <w:b/>
              </w:rPr>
            </w:pPr>
          </w:p>
        </w:tc>
      </w:tr>
    </w:tbl>
    <w:p w14:paraId="3C4CBE59" w14:textId="77777777" w:rsidR="0057702A" w:rsidRPr="00D17105" w:rsidRDefault="0057702A" w:rsidP="008035E9">
      <w:pPr>
        <w:spacing w:before="20" w:after="20" w:line="240" w:lineRule="auto"/>
        <w:jc w:val="both"/>
        <w:rPr>
          <w:rFonts w:ascii="Lexend" w:eastAsia="Times New Roman" w:hAnsi="Lexend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1"/>
        <w:gridCol w:w="751"/>
        <w:gridCol w:w="4198"/>
        <w:gridCol w:w="842"/>
      </w:tblGrid>
      <w:tr w:rsidR="00E057A5" w:rsidRPr="0057702A" w14:paraId="166F67FE" w14:textId="77777777" w:rsidTr="00E057A5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F2370" w14:textId="77777777" w:rsidR="00E057A5" w:rsidRPr="00D17105" w:rsidRDefault="00E057A5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eastAsia="Times New Roman" w:hAnsi="Lexend"/>
                <w:b/>
                <w:lang w:eastAsia="en-GB"/>
              </w:rPr>
              <w:t>Co-regulation prior to the decision to use of RPI</w:t>
            </w:r>
          </w:p>
        </w:tc>
      </w:tr>
      <w:tr w:rsidR="0057702A" w:rsidRPr="0057702A" w14:paraId="1E0B6BEE" w14:textId="77777777" w:rsidTr="00E057A5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28C1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Verbal advice and support</w:t>
            </w:r>
            <w:r w:rsidRPr="00D17105">
              <w:rPr>
                <w:rFonts w:ascii="Lexend" w:hAnsi="Lexend"/>
              </w:rPr>
              <w:tab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57C5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EA5F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Swapping of staff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521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79284264" w14:textId="77777777" w:rsidTr="00E057A5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543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Calm talking and Reassurance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CA5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394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Distraction/diversion</w:t>
            </w:r>
            <w:r w:rsidRPr="00D17105">
              <w:rPr>
                <w:rFonts w:ascii="Lexend" w:hAnsi="Lexend"/>
              </w:rPr>
              <w:tab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B59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5E644DEB" w14:textId="77777777" w:rsidTr="00E057A5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E719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Personalised co-regulation script</w:t>
            </w:r>
            <w:r w:rsidRPr="00D17105">
              <w:rPr>
                <w:rFonts w:ascii="Lexend" w:hAnsi="Lexend"/>
              </w:rPr>
              <w:tab/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BCC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300C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Offering choices and options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C60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6638D118" w14:textId="77777777" w:rsidTr="00E057A5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118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Humour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E9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F88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Offering safe space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286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3360B784" w14:textId="77777777" w:rsidTr="00E057A5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6DA5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Other (specify)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A50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A99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</w:tbl>
    <w:p w14:paraId="206D04D1" w14:textId="77777777" w:rsidR="0057702A" w:rsidRPr="00D17105" w:rsidRDefault="0057702A" w:rsidP="008035E9">
      <w:pPr>
        <w:jc w:val="both"/>
        <w:rPr>
          <w:rFonts w:ascii="Lexend" w:hAnsi="Lexe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1990"/>
        <w:gridCol w:w="4366"/>
        <w:gridCol w:w="615"/>
      </w:tblGrid>
      <w:tr w:rsidR="0057702A" w:rsidRPr="0057702A" w14:paraId="20AB0EE1" w14:textId="77777777" w:rsidTr="00E057A5"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E92CE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  <w:p w14:paraId="7432AA3F" w14:textId="77777777" w:rsidR="0057702A" w:rsidRPr="00D17105" w:rsidRDefault="0057702A" w:rsidP="00BA33C0">
            <w:pPr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 xml:space="preserve">Why the RPI was deemed </w:t>
            </w:r>
            <w:proofErr w:type="gramStart"/>
            <w:r w:rsidRPr="00D17105">
              <w:rPr>
                <w:rFonts w:ascii="Lexend" w:hAnsi="Lexend"/>
                <w:b/>
              </w:rPr>
              <w:t>absolutely necessary</w:t>
            </w:r>
            <w:proofErr w:type="gramEnd"/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22A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To prevent harm to self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75A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01B753AB" w14:textId="77777777" w:rsidTr="00E05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696A4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07AA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To prevent harm to another child (children)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8CA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6EB14817" w14:textId="77777777" w:rsidTr="00E05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18921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B82B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To prevent harm to adults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9DF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3DE4671D" w14:textId="77777777" w:rsidTr="00E05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279085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0306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To prevent damage to property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CAC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1C3AE2CC" w14:textId="77777777" w:rsidTr="00E057A5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49B33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14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To prevent harm from absconding (in accordance with policy)</w:t>
            </w:r>
          </w:p>
          <w:p w14:paraId="4B19FE7F" w14:textId="77777777" w:rsidR="008D216D" w:rsidRPr="00D17105" w:rsidRDefault="008D216D" w:rsidP="008035E9">
            <w:pPr>
              <w:jc w:val="both"/>
              <w:rPr>
                <w:rFonts w:ascii="Lexend" w:hAnsi="Lexend"/>
              </w:rPr>
            </w:pPr>
          </w:p>
          <w:p w14:paraId="3F451877" w14:textId="77777777" w:rsidR="008D216D" w:rsidRPr="00D17105" w:rsidRDefault="008D216D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E43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0129AFB1" w14:textId="77777777" w:rsidTr="00E057A5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1626B" w14:textId="77777777" w:rsidR="0057702A" w:rsidRPr="00D17105" w:rsidRDefault="0057702A" w:rsidP="008035E9">
            <w:pPr>
              <w:spacing w:beforeLines="20" w:before="48" w:afterLines="20" w:after="48"/>
              <w:jc w:val="both"/>
              <w:rPr>
                <w:rFonts w:ascii="Lexend" w:eastAsia="Times New Roman" w:hAnsi="Lexend"/>
                <w:b/>
                <w:lang w:eastAsia="en-GB"/>
              </w:rPr>
            </w:pPr>
            <w:r w:rsidRPr="00D17105">
              <w:rPr>
                <w:rFonts w:ascii="Lexend" w:eastAsia="Times New Roman" w:hAnsi="Lexend"/>
                <w:b/>
                <w:lang w:eastAsia="en-GB"/>
              </w:rPr>
              <w:t>The harm predicted to be prevented by the</w:t>
            </w:r>
            <w:r w:rsidRPr="00D17105">
              <w:rPr>
                <w:rFonts w:ascii="Lexend" w:hAnsi="Lexend"/>
                <w:b/>
              </w:rPr>
              <w:t xml:space="preserve"> RPI</w:t>
            </w:r>
          </w:p>
          <w:p w14:paraId="54F975D1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eastAsia="Times New Roman" w:hAnsi="Lexend"/>
                <w:lang w:eastAsia="en-GB"/>
              </w:rPr>
              <w:lastRenderedPageBreak/>
              <w:t>(</w:t>
            </w:r>
            <w:proofErr w:type="gramStart"/>
            <w:r w:rsidRPr="00D17105">
              <w:rPr>
                <w:rFonts w:ascii="Lexend" w:eastAsia="Times New Roman" w:hAnsi="Lexend"/>
                <w:lang w:eastAsia="en-GB"/>
              </w:rPr>
              <w:t>e.g.</w:t>
            </w:r>
            <w:proofErr w:type="gramEnd"/>
            <w:r w:rsidRPr="00D17105">
              <w:rPr>
                <w:rFonts w:ascii="Lexend" w:eastAsia="Times New Roman" w:hAnsi="Lexend"/>
                <w:lang w:eastAsia="en-GB"/>
              </w:rPr>
              <w:t xml:space="preserve"> bruising to peers, lacerations, destruction of computer, climbing over high fence, climbing on roof)</w:t>
            </w:r>
          </w:p>
        </w:tc>
      </w:tr>
      <w:tr w:rsidR="008D216D" w:rsidRPr="0057702A" w14:paraId="0B100881" w14:textId="77777777" w:rsidTr="00E057A5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587" w14:textId="77777777" w:rsidR="008D216D" w:rsidRPr="00D17105" w:rsidRDefault="008D216D" w:rsidP="008035E9">
            <w:pPr>
              <w:spacing w:beforeLines="20" w:before="48" w:afterLines="20" w:after="48"/>
              <w:jc w:val="both"/>
              <w:rPr>
                <w:rFonts w:ascii="Lexend" w:eastAsia="Times New Roman" w:hAnsi="Lexend"/>
                <w:b/>
                <w:lang w:eastAsia="en-GB"/>
              </w:rPr>
            </w:pPr>
          </w:p>
          <w:p w14:paraId="3745C7D5" w14:textId="4B3D71E4" w:rsidR="006F4B77" w:rsidRPr="00D17105" w:rsidRDefault="006F4B77" w:rsidP="008035E9">
            <w:pPr>
              <w:spacing w:beforeLines="20" w:before="48" w:afterLines="20" w:after="48"/>
              <w:jc w:val="both"/>
              <w:rPr>
                <w:rFonts w:ascii="Lexend" w:eastAsia="Times New Roman" w:hAnsi="Lexend"/>
                <w:b/>
                <w:lang w:eastAsia="en-GB"/>
              </w:rPr>
            </w:pPr>
          </w:p>
        </w:tc>
      </w:tr>
      <w:tr w:rsidR="0057702A" w:rsidRPr="0057702A" w14:paraId="3695D251" w14:textId="77777777" w:rsidTr="00E057A5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2FECE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Unresolved harm/ details of damage to property (costs and details of harm to people including medical intervention or damage to property)</w:t>
            </w:r>
          </w:p>
        </w:tc>
      </w:tr>
      <w:tr w:rsidR="008D216D" w:rsidRPr="0057702A" w14:paraId="4FDD67E6" w14:textId="77777777" w:rsidTr="00E057A5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115" w14:textId="77777777" w:rsidR="008D216D" w:rsidRPr="00D17105" w:rsidRDefault="008D216D" w:rsidP="008035E9">
            <w:pPr>
              <w:jc w:val="both"/>
              <w:rPr>
                <w:rFonts w:ascii="Lexend" w:hAnsi="Lexend"/>
                <w:b/>
              </w:rPr>
            </w:pPr>
          </w:p>
        </w:tc>
      </w:tr>
      <w:tr w:rsidR="00E057A5" w:rsidRPr="0057702A" w14:paraId="1FF6FD94" w14:textId="77777777" w:rsidTr="00E057A5"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7B127" w14:textId="77777777" w:rsidR="00E057A5" w:rsidRPr="00D17105" w:rsidRDefault="00E057A5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 xml:space="preserve">Was a medical record completed 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3C4" w14:textId="77777777" w:rsidR="00E057A5" w:rsidRPr="00D17105" w:rsidRDefault="00E057A5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Yes / No</w:t>
            </w:r>
          </w:p>
        </w:tc>
      </w:tr>
    </w:tbl>
    <w:p w14:paraId="616AD329" w14:textId="77777777" w:rsidR="0057702A" w:rsidRPr="00D17105" w:rsidRDefault="0057702A" w:rsidP="008035E9">
      <w:pPr>
        <w:jc w:val="both"/>
        <w:rPr>
          <w:rFonts w:ascii="Lexend" w:hAnsi="Lexe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55"/>
        <w:gridCol w:w="382"/>
        <w:gridCol w:w="387"/>
        <w:gridCol w:w="657"/>
        <w:gridCol w:w="1065"/>
        <w:gridCol w:w="982"/>
        <w:gridCol w:w="1433"/>
        <w:gridCol w:w="401"/>
        <w:gridCol w:w="2057"/>
      </w:tblGrid>
      <w:tr w:rsidR="008D216D" w:rsidRPr="0057702A" w14:paraId="0A6CCED8" w14:textId="77777777" w:rsidTr="00C07CF3">
        <w:tc>
          <w:tcPr>
            <w:tcW w:w="9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3A5CF" w14:textId="77777777" w:rsidR="008D216D" w:rsidRPr="00D17105" w:rsidRDefault="008D216D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  <w:b/>
              </w:rPr>
              <w:t>Specific details of the RPI including sequence of techniques, time and staff involved</w:t>
            </w:r>
          </w:p>
        </w:tc>
      </w:tr>
      <w:tr w:rsidR="0057702A" w:rsidRPr="0057702A" w14:paraId="7710B6F4" w14:textId="77777777" w:rsidTr="008D216D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47E361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Time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AA879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Technique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4E188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Staff name</w:t>
            </w:r>
          </w:p>
        </w:tc>
      </w:tr>
      <w:tr w:rsidR="0057702A" w:rsidRPr="0057702A" w14:paraId="2C3A81E1" w14:textId="77777777" w:rsidTr="008D216D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B7C2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6E6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533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0D7ABE06" w14:textId="77777777" w:rsidTr="008D216D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219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F5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3F0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4032AAEF" w14:textId="77777777" w:rsidTr="008D216D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BDF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C9F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BF6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22663517" w14:textId="77777777" w:rsidTr="008D216D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000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44A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11F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7507752B" w14:textId="77777777" w:rsidTr="008D216D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C87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139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FAC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185D17EE" w14:textId="77777777" w:rsidTr="008D216D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5A3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12A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EA8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5718EB16" w14:textId="77777777" w:rsidTr="008D216D">
        <w:trPr>
          <w:trHeight w:val="176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6BBCAF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Duration of RPI: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A65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C29FD8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Duration of the incident: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26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0C0D5B79" w14:textId="77777777" w:rsidTr="008D216D"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F7C83" w14:textId="77777777" w:rsidR="0057702A" w:rsidRPr="00D17105" w:rsidRDefault="0057702A" w:rsidP="00BA33C0">
            <w:pPr>
              <w:rPr>
                <w:rFonts w:ascii="Lexend" w:eastAsia="Times New Roman" w:hAnsi="Lexend"/>
                <w:b/>
                <w:lang w:eastAsia="en-GB"/>
              </w:rPr>
            </w:pPr>
            <w:r w:rsidRPr="00D17105">
              <w:rPr>
                <w:rFonts w:ascii="Lexend" w:eastAsia="Times New Roman" w:hAnsi="Lexend"/>
                <w:b/>
                <w:lang w:eastAsia="en-GB"/>
              </w:rPr>
              <w:t xml:space="preserve">Was there any physical mark or harm caused </w:t>
            </w:r>
            <w:proofErr w:type="gramStart"/>
            <w:r w:rsidRPr="00D17105">
              <w:rPr>
                <w:rFonts w:ascii="Lexend" w:eastAsia="Times New Roman" w:hAnsi="Lexend"/>
                <w:b/>
                <w:lang w:eastAsia="en-GB"/>
              </w:rPr>
              <w:t>by the use of</w:t>
            </w:r>
            <w:proofErr w:type="gramEnd"/>
            <w:r w:rsidRPr="00D17105">
              <w:rPr>
                <w:rFonts w:ascii="Lexend" w:eastAsia="Times New Roman" w:hAnsi="Lexend"/>
                <w:b/>
                <w:lang w:eastAsia="en-GB"/>
              </w:rPr>
              <w:t xml:space="preserve"> </w:t>
            </w:r>
            <w:r w:rsidRPr="00D17105">
              <w:rPr>
                <w:rFonts w:ascii="Lexend" w:hAnsi="Lexend"/>
                <w:b/>
              </w:rPr>
              <w:t xml:space="preserve">RPI </w:t>
            </w:r>
            <w:r w:rsidRPr="00D17105">
              <w:rPr>
                <w:rFonts w:ascii="Lexend" w:eastAsia="Times New Roman" w:hAnsi="Lexend"/>
                <w:b/>
                <w:lang w:eastAsia="en-GB"/>
              </w:rPr>
              <w:t>to the child?</w:t>
            </w:r>
          </w:p>
          <w:p w14:paraId="71589F67" w14:textId="77777777" w:rsidR="0057702A" w:rsidRPr="00D17105" w:rsidRDefault="0057702A" w:rsidP="00BA33C0">
            <w:pPr>
              <w:rPr>
                <w:rFonts w:ascii="Lexend" w:hAnsi="Lexend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2F52" w14:textId="77777777" w:rsidR="0057702A" w:rsidRPr="00D17105" w:rsidRDefault="008D216D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Yes / No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5533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Details</w:t>
            </w:r>
          </w:p>
        </w:tc>
      </w:tr>
      <w:tr w:rsidR="0057702A" w:rsidRPr="0057702A" w14:paraId="5BEB3DF7" w14:textId="77777777" w:rsidTr="008D216D"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7AF18B" w14:textId="77777777" w:rsidR="0057702A" w:rsidRPr="00D17105" w:rsidRDefault="0057702A" w:rsidP="00BA33C0">
            <w:pPr>
              <w:rPr>
                <w:rFonts w:ascii="Lexend" w:eastAsia="Times New Roman" w:hAnsi="Lexend"/>
                <w:b/>
                <w:lang w:eastAsia="en-GB"/>
              </w:rPr>
            </w:pPr>
            <w:r w:rsidRPr="00D17105">
              <w:rPr>
                <w:rFonts w:ascii="Lexend" w:eastAsia="Times New Roman" w:hAnsi="Lexend"/>
                <w:b/>
                <w:lang w:eastAsia="en-GB"/>
              </w:rPr>
              <w:t>What action has been taken?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15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7BE8B97B" w14:textId="77777777" w:rsidTr="008D216D"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B51D1F" w14:textId="77777777" w:rsidR="0057702A" w:rsidRPr="00D17105" w:rsidRDefault="0057702A" w:rsidP="00BA33C0">
            <w:pPr>
              <w:rPr>
                <w:rFonts w:ascii="Lexend" w:eastAsia="Times New Roman" w:hAnsi="Lexend"/>
                <w:b/>
                <w:lang w:eastAsia="en-GB"/>
              </w:rPr>
            </w:pPr>
            <w:r w:rsidRPr="00D17105">
              <w:rPr>
                <w:rFonts w:ascii="Lexend" w:hAnsi="Lexend"/>
                <w:b/>
              </w:rPr>
              <w:t>Has the incident been reported to the Children Safeguarding Team (Local Authority Designated Officer)?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19C9" w14:textId="77777777" w:rsidR="0057702A" w:rsidRPr="00D17105" w:rsidRDefault="008D216D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Yes / No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0099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Details</w:t>
            </w:r>
          </w:p>
        </w:tc>
      </w:tr>
      <w:tr w:rsidR="0057702A" w:rsidRPr="0057702A" w14:paraId="413EED02" w14:textId="77777777" w:rsidTr="008D216D">
        <w:tc>
          <w:tcPr>
            <w:tcW w:w="9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20A3F6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Incident reporting and monitoring</w:t>
            </w:r>
          </w:p>
        </w:tc>
      </w:tr>
      <w:tr w:rsidR="0057702A" w:rsidRPr="0057702A" w14:paraId="259EA511" w14:textId="77777777" w:rsidTr="008D216D"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73AFF" w14:textId="77777777" w:rsidR="0057702A" w:rsidRPr="00D17105" w:rsidRDefault="0057702A" w:rsidP="008035E9">
            <w:pPr>
              <w:jc w:val="both"/>
              <w:rPr>
                <w:rFonts w:ascii="Lexend" w:eastAsia="Times New Roman" w:hAnsi="Lexend"/>
                <w:lang w:eastAsia="en-GB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F173C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Name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B4764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Time and date</w:t>
            </w:r>
          </w:p>
        </w:tc>
      </w:tr>
      <w:tr w:rsidR="0057702A" w:rsidRPr="0057702A" w14:paraId="4539EEFE" w14:textId="77777777" w:rsidTr="008D216D"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2F3991" w14:textId="77777777" w:rsidR="0057702A" w:rsidRPr="00D17105" w:rsidRDefault="0057702A" w:rsidP="00BA33C0">
            <w:pPr>
              <w:rPr>
                <w:rFonts w:ascii="Lexend" w:eastAsia="Times New Roman" w:hAnsi="Lexend"/>
                <w:lang w:eastAsia="en-GB"/>
              </w:rPr>
            </w:pPr>
            <w:r w:rsidRPr="00D17105">
              <w:rPr>
                <w:rFonts w:ascii="Lexend" w:eastAsia="Times New Roman" w:hAnsi="Lexend"/>
                <w:lang w:eastAsia="en-GB"/>
              </w:rPr>
              <w:t>Incident reported to Senior staff by: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8F2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3F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1E9C15F5" w14:textId="77777777" w:rsidTr="008D216D"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9254F2" w14:textId="77777777" w:rsidR="0057702A" w:rsidRPr="00D17105" w:rsidRDefault="0057702A" w:rsidP="00BA33C0">
            <w:pPr>
              <w:rPr>
                <w:rFonts w:ascii="Lexend" w:eastAsia="Times New Roman" w:hAnsi="Lexend"/>
                <w:lang w:eastAsia="en-GB"/>
              </w:rPr>
            </w:pPr>
            <w:r w:rsidRPr="00D17105">
              <w:rPr>
                <w:rFonts w:ascii="Lexend" w:eastAsia="Times New Roman" w:hAnsi="Lexend"/>
                <w:lang w:eastAsia="en-GB"/>
              </w:rPr>
              <w:t>Parents / Carer verbally informed by: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BD7A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AF0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2434EECA" w14:textId="77777777" w:rsidTr="008D216D"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31764" w14:textId="77777777" w:rsidR="0057702A" w:rsidRPr="00D17105" w:rsidRDefault="0057702A" w:rsidP="00BA33C0">
            <w:pPr>
              <w:rPr>
                <w:rFonts w:ascii="Lexend" w:eastAsia="Times New Roman" w:hAnsi="Lexend"/>
                <w:lang w:eastAsia="en-GB"/>
              </w:rPr>
            </w:pPr>
            <w:r w:rsidRPr="00D17105">
              <w:rPr>
                <w:rFonts w:ascii="Lexend" w:eastAsia="Times New Roman" w:hAnsi="Lexend"/>
                <w:lang w:eastAsia="en-GB"/>
              </w:rPr>
              <w:t>Parents / Carer letter sent:</w:t>
            </w:r>
          </w:p>
          <w:p w14:paraId="42A54ACB" w14:textId="77777777" w:rsidR="0057702A" w:rsidRPr="00D17105" w:rsidRDefault="0057702A" w:rsidP="00BA33C0">
            <w:pPr>
              <w:rPr>
                <w:rFonts w:ascii="Lexend" w:eastAsia="Times New Roman" w:hAnsi="Lexend"/>
                <w:lang w:eastAsia="en-GB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410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D3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1FBD8603" w14:textId="77777777" w:rsidTr="008D216D"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32F8E" w14:textId="251BDFDC" w:rsidR="0057702A" w:rsidRPr="00363662" w:rsidRDefault="0057702A" w:rsidP="00BA33C0">
            <w:pPr>
              <w:rPr>
                <w:rFonts w:ascii="Lexend" w:eastAsia="Times New Roman" w:hAnsi="Lexend"/>
                <w:lang w:eastAsia="en-GB"/>
              </w:rPr>
            </w:pPr>
            <w:r w:rsidRPr="00D17105">
              <w:rPr>
                <w:rFonts w:ascii="Lexend" w:eastAsia="Times New Roman" w:hAnsi="Lexend"/>
                <w:lang w:eastAsia="en-GB"/>
              </w:rPr>
              <w:t>Child wellbeing check by: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E0C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F1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51E2241C" w14:textId="77777777" w:rsidTr="008D216D"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AD8D6" w14:textId="77777777" w:rsidR="0057702A" w:rsidRPr="00D17105" w:rsidRDefault="0057702A" w:rsidP="00BA33C0">
            <w:pPr>
              <w:tabs>
                <w:tab w:val="left" w:pos="1150"/>
              </w:tabs>
              <w:rPr>
                <w:rFonts w:ascii="Lexend" w:eastAsia="Times New Roman" w:hAnsi="Lexend"/>
                <w:lang w:eastAsia="en-GB"/>
              </w:rPr>
            </w:pPr>
            <w:r w:rsidRPr="00D17105">
              <w:rPr>
                <w:rFonts w:ascii="Lexend" w:eastAsia="Times New Roman" w:hAnsi="Lexend"/>
                <w:lang w:eastAsia="en-GB"/>
              </w:rPr>
              <w:lastRenderedPageBreak/>
              <w:t>Staff wellbeing verified by:</w:t>
            </w:r>
          </w:p>
          <w:p w14:paraId="34ED68FA" w14:textId="77777777" w:rsidR="0057702A" w:rsidRPr="00D17105" w:rsidRDefault="0057702A" w:rsidP="00BA33C0">
            <w:pPr>
              <w:tabs>
                <w:tab w:val="left" w:pos="1150"/>
              </w:tabs>
              <w:rPr>
                <w:rFonts w:ascii="Lexend" w:hAnsi="Lexend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137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5F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3712B5D6" w14:textId="77777777" w:rsidTr="008D216D"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9020E8" w14:textId="77777777" w:rsidR="0057702A" w:rsidRPr="00D17105" w:rsidRDefault="0057702A" w:rsidP="00BA33C0">
            <w:pPr>
              <w:tabs>
                <w:tab w:val="left" w:pos="1150"/>
              </w:tabs>
              <w:rPr>
                <w:rFonts w:ascii="Lexend" w:eastAsia="Times New Roman" w:hAnsi="Lexend"/>
                <w:lang w:eastAsia="en-GB"/>
              </w:rPr>
            </w:pPr>
            <w:r w:rsidRPr="00D17105">
              <w:rPr>
                <w:rFonts w:ascii="Lexend" w:eastAsia="Times New Roman" w:hAnsi="Lexend"/>
                <w:lang w:eastAsia="en-GB"/>
              </w:rPr>
              <w:t>Restorative conversation with child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336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D11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</w:tbl>
    <w:p w14:paraId="63D6925B" w14:textId="77777777" w:rsidR="0057702A" w:rsidRPr="00D17105" w:rsidRDefault="0057702A" w:rsidP="008035E9">
      <w:pPr>
        <w:jc w:val="both"/>
        <w:rPr>
          <w:rFonts w:ascii="Lexend" w:hAnsi="Lexe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02A" w:rsidRPr="0057702A" w14:paraId="1EB24922" w14:textId="77777777" w:rsidTr="008D216D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98F11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Care for Child following the RPI</w:t>
            </w:r>
          </w:p>
        </w:tc>
      </w:tr>
      <w:tr w:rsidR="008D216D" w:rsidRPr="0057702A" w14:paraId="4740B432" w14:textId="77777777" w:rsidTr="0057702A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B8B" w14:textId="77777777" w:rsidR="008D216D" w:rsidRPr="00D17105" w:rsidRDefault="008D216D" w:rsidP="008035E9">
            <w:pPr>
              <w:jc w:val="both"/>
              <w:rPr>
                <w:rFonts w:ascii="Lexend" w:hAnsi="Lexend"/>
                <w:b/>
              </w:rPr>
            </w:pPr>
          </w:p>
        </w:tc>
      </w:tr>
    </w:tbl>
    <w:p w14:paraId="184DADB2" w14:textId="77777777" w:rsidR="0057702A" w:rsidRPr="00D17105" w:rsidRDefault="0057702A" w:rsidP="008035E9">
      <w:pPr>
        <w:jc w:val="both"/>
        <w:rPr>
          <w:rFonts w:ascii="Lexend" w:hAnsi="Lexe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1706"/>
        <w:gridCol w:w="1650"/>
        <w:gridCol w:w="3282"/>
      </w:tblGrid>
      <w:tr w:rsidR="00C07CF3" w:rsidRPr="0057702A" w14:paraId="51DFE58B" w14:textId="77777777" w:rsidTr="00C07CF3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D3CBC" w14:textId="77777777" w:rsidR="00C07CF3" w:rsidRPr="00D17105" w:rsidRDefault="00C07CF3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  <w:b/>
              </w:rPr>
              <w:t>Verification of account of incident</w:t>
            </w:r>
          </w:p>
        </w:tc>
      </w:tr>
      <w:tr w:rsidR="0057702A" w:rsidRPr="0057702A" w14:paraId="5ECD773F" w14:textId="77777777" w:rsidTr="00C07CF3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75D90B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Staff name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1442C7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Staff signature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52A695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  <w:r w:rsidRPr="00D17105">
              <w:rPr>
                <w:rFonts w:ascii="Lexend" w:hAnsi="Lexend"/>
              </w:rPr>
              <w:t>Date</w:t>
            </w:r>
          </w:p>
        </w:tc>
      </w:tr>
      <w:tr w:rsidR="0057702A" w:rsidRPr="0057702A" w14:paraId="4C624BEB" w14:textId="77777777" w:rsidTr="00C07CF3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2EB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B7B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AAC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10402DE0" w14:textId="77777777" w:rsidTr="00C07CF3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27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9BC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2B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5307C2E3" w14:textId="77777777" w:rsidTr="00C07CF3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E9B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494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1F2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24EC2786" w14:textId="77777777" w:rsidTr="00C07CF3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D5D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CE4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414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15D3255B" w14:textId="77777777" w:rsidTr="00C07CF3"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4F482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</w:rPr>
              <w:tab/>
            </w:r>
            <w:r w:rsidRPr="00D17105">
              <w:rPr>
                <w:rFonts w:ascii="Lexend" w:hAnsi="Lexend"/>
                <w:b/>
              </w:rPr>
              <w:t>Reporting staff name</w:t>
            </w:r>
          </w:p>
          <w:p w14:paraId="4314D4E0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  <w:p w14:paraId="11377151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2DF09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RPI checker and approver name</w:t>
            </w:r>
          </w:p>
          <w:p w14:paraId="64330EFE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0509204E" w14:textId="77777777" w:rsidTr="00C07CF3"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9EE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Signature</w:t>
            </w:r>
          </w:p>
          <w:p w14:paraId="7CEBA04D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8F0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  <w:r w:rsidRPr="00D17105">
              <w:rPr>
                <w:rFonts w:ascii="Lexend" w:hAnsi="Lexend"/>
                <w:b/>
              </w:rPr>
              <w:t>Signature</w:t>
            </w:r>
          </w:p>
          <w:p w14:paraId="7F052FD6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  <w:tr w:rsidR="0057702A" w:rsidRPr="0057702A" w14:paraId="017901A6" w14:textId="77777777" w:rsidTr="00C07CF3"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1AE" w14:textId="77777777" w:rsidR="0057702A" w:rsidRPr="00D17105" w:rsidRDefault="0057702A" w:rsidP="008035E9">
            <w:pPr>
              <w:jc w:val="both"/>
              <w:rPr>
                <w:rFonts w:ascii="Lexend" w:hAnsi="Lexend"/>
                <w:b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389" w14:textId="77777777" w:rsidR="0057702A" w:rsidRPr="00D17105" w:rsidRDefault="0057702A" w:rsidP="008035E9">
            <w:pPr>
              <w:jc w:val="both"/>
              <w:rPr>
                <w:rFonts w:ascii="Lexend" w:hAnsi="Lexend"/>
              </w:rPr>
            </w:pPr>
          </w:p>
        </w:tc>
      </w:tr>
    </w:tbl>
    <w:p w14:paraId="1AD608B6" w14:textId="2B67280F" w:rsidR="009B45C7" w:rsidRPr="00D17105" w:rsidRDefault="0057702A" w:rsidP="008035E9">
      <w:pPr>
        <w:jc w:val="both"/>
        <w:rPr>
          <w:rFonts w:ascii="Lexend" w:eastAsia="Times New Roman" w:hAnsi="Lexend"/>
          <w:lang w:eastAsia="en-GB"/>
        </w:rPr>
      </w:pPr>
      <w:r w:rsidRPr="00D17105">
        <w:rPr>
          <w:rFonts w:ascii="Lexend" w:hAnsi="Lexend"/>
        </w:rPr>
        <w:tab/>
      </w:r>
      <w:r w:rsidRPr="00D17105">
        <w:rPr>
          <w:rFonts w:ascii="Lexend" w:hAnsi="Lexend"/>
        </w:rPr>
        <w:tab/>
      </w:r>
      <w:r w:rsidRPr="00D17105">
        <w:rPr>
          <w:rFonts w:ascii="Lexend" w:hAnsi="Lexend"/>
        </w:rPr>
        <w:tab/>
      </w:r>
    </w:p>
    <w:p w14:paraId="3C568ACB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21F31FE3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34D9D607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7BF40E07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77D88CF1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30D12862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20CA9283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7D0C434D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50BC6B3B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7CAF504C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17051201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156D0B20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155B1695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17875E89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7231AD31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5DB3D6B2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5C0EA6CE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6983AB39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46A0A702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095D8BF9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0A7F7E3D" w14:textId="77777777" w:rsidR="00752AA9" w:rsidRDefault="00752AA9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7686D899" w14:textId="64CF9477" w:rsidR="00B51616" w:rsidRPr="00D17105" w:rsidRDefault="00B51616" w:rsidP="008035E9">
      <w:pPr>
        <w:spacing w:after="0" w:line="240" w:lineRule="auto"/>
        <w:jc w:val="both"/>
        <w:rPr>
          <w:rFonts w:ascii="Lexend" w:hAnsi="Lexend"/>
          <w:b/>
        </w:rPr>
      </w:pPr>
      <w:r w:rsidRPr="00D17105">
        <w:rPr>
          <w:rFonts w:ascii="Lexend" w:hAnsi="Lexend"/>
          <w:b/>
          <w:u w:val="single"/>
        </w:rPr>
        <w:lastRenderedPageBreak/>
        <w:t xml:space="preserve">Appendix </w:t>
      </w:r>
      <w:r w:rsidR="0054282D" w:rsidRPr="00D17105">
        <w:rPr>
          <w:rFonts w:ascii="Lexend" w:hAnsi="Lexend"/>
          <w:b/>
          <w:u w:val="single"/>
        </w:rPr>
        <w:t>E</w:t>
      </w:r>
      <w:r w:rsidR="007F550A" w:rsidRPr="00D17105">
        <w:rPr>
          <w:rFonts w:ascii="Lexend" w:hAnsi="Lexend"/>
          <w:b/>
        </w:rPr>
        <w:t xml:space="preserve"> </w:t>
      </w:r>
      <w:r w:rsidRPr="00D17105">
        <w:rPr>
          <w:rFonts w:ascii="Lexend" w:hAnsi="Lexend"/>
          <w:b/>
        </w:rPr>
        <w:t xml:space="preserve">– </w:t>
      </w:r>
      <w:r w:rsidR="00EA1940" w:rsidRPr="00D17105">
        <w:rPr>
          <w:rFonts w:ascii="Lexend" w:hAnsi="Lexend"/>
          <w:b/>
        </w:rPr>
        <w:t xml:space="preserve">template </w:t>
      </w:r>
      <w:r w:rsidRPr="00D17105">
        <w:rPr>
          <w:rFonts w:ascii="Lexend" w:hAnsi="Lexend"/>
          <w:b/>
        </w:rPr>
        <w:t>letter to inform parents of an incident</w:t>
      </w:r>
    </w:p>
    <w:p w14:paraId="2E304B69" w14:textId="77777777" w:rsidR="00DF68ED" w:rsidRPr="00D17105" w:rsidRDefault="00DF68ED" w:rsidP="008035E9">
      <w:pPr>
        <w:spacing w:after="0" w:line="240" w:lineRule="auto"/>
        <w:jc w:val="both"/>
        <w:rPr>
          <w:rFonts w:ascii="Lexend" w:hAnsi="Lexend"/>
          <w:b/>
          <w:u w:val="single"/>
        </w:rPr>
      </w:pPr>
    </w:p>
    <w:p w14:paraId="42A7630B" w14:textId="77777777" w:rsidR="007D7DFE" w:rsidRPr="00843D80" w:rsidRDefault="007D7DFE" w:rsidP="008035E9">
      <w:pPr>
        <w:spacing w:after="0" w:line="240" w:lineRule="auto"/>
        <w:jc w:val="both"/>
        <w:rPr>
          <w:rFonts w:ascii="Lexend" w:hAnsi="Lexend"/>
          <w:i/>
          <w:sz w:val="22"/>
          <w:szCs w:val="22"/>
        </w:rPr>
      </w:pPr>
      <w:r w:rsidRPr="00843D80">
        <w:rPr>
          <w:rFonts w:ascii="Lexend" w:hAnsi="Lexend"/>
          <w:sz w:val="22"/>
          <w:szCs w:val="22"/>
        </w:rPr>
        <w:t xml:space="preserve">Dear </w:t>
      </w:r>
      <w:r w:rsidRPr="00843D80">
        <w:rPr>
          <w:rFonts w:ascii="Lexend" w:hAnsi="Lexend"/>
          <w:i/>
          <w:sz w:val="22"/>
          <w:szCs w:val="22"/>
        </w:rPr>
        <w:t>(parent / carer)</w:t>
      </w:r>
    </w:p>
    <w:p w14:paraId="2A8F751D" w14:textId="77777777" w:rsidR="007D7DFE" w:rsidRPr="00843D80" w:rsidRDefault="007D7DFE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</w:p>
    <w:p w14:paraId="5C8CA463" w14:textId="77777777" w:rsidR="00920DBC" w:rsidRPr="00843D80" w:rsidRDefault="007D7DFE" w:rsidP="008035E9">
      <w:pPr>
        <w:spacing w:after="0" w:line="240" w:lineRule="auto"/>
        <w:jc w:val="both"/>
        <w:rPr>
          <w:rFonts w:ascii="Lexend" w:hAnsi="Lexend"/>
          <w:iCs/>
          <w:sz w:val="22"/>
          <w:szCs w:val="22"/>
        </w:rPr>
      </w:pPr>
      <w:r w:rsidRPr="00843D80">
        <w:rPr>
          <w:rFonts w:ascii="Lexend" w:hAnsi="Lexend"/>
          <w:sz w:val="22"/>
          <w:szCs w:val="22"/>
        </w:rPr>
        <w:t xml:space="preserve">Further to our earlier telephone conversation, I am writing to </w:t>
      </w:r>
      <w:r w:rsidR="00920DBC" w:rsidRPr="00843D80">
        <w:rPr>
          <w:rFonts w:ascii="Lexend" w:hAnsi="Lexend"/>
          <w:sz w:val="22"/>
          <w:szCs w:val="22"/>
        </w:rPr>
        <w:t>confirm our discussion about the</w:t>
      </w:r>
      <w:r w:rsidRPr="00843D80">
        <w:rPr>
          <w:rFonts w:ascii="Lexend" w:hAnsi="Lexend"/>
          <w:sz w:val="22"/>
          <w:szCs w:val="22"/>
        </w:rPr>
        <w:t xml:space="preserve"> incident in sch</w:t>
      </w:r>
      <w:r w:rsidR="00E61ED3" w:rsidRPr="00843D80">
        <w:rPr>
          <w:rFonts w:ascii="Lexend" w:hAnsi="Lexend"/>
          <w:sz w:val="22"/>
          <w:szCs w:val="22"/>
        </w:rPr>
        <w:t xml:space="preserve">ool today.  As discussed, </w:t>
      </w:r>
      <w:r w:rsidRPr="00843D80">
        <w:rPr>
          <w:rFonts w:ascii="Lexend" w:hAnsi="Lexend"/>
          <w:sz w:val="22"/>
          <w:szCs w:val="22"/>
        </w:rPr>
        <w:t xml:space="preserve">it was </w:t>
      </w:r>
      <w:r w:rsidR="00920DBC" w:rsidRPr="00843D80">
        <w:rPr>
          <w:rFonts w:ascii="Lexend" w:hAnsi="Lexend"/>
          <w:sz w:val="22"/>
          <w:szCs w:val="22"/>
        </w:rPr>
        <w:t xml:space="preserve">deemed </w:t>
      </w:r>
      <w:r w:rsidRPr="00843D80">
        <w:rPr>
          <w:rFonts w:ascii="Lexend" w:hAnsi="Lexend"/>
          <w:sz w:val="22"/>
          <w:szCs w:val="22"/>
        </w:rPr>
        <w:t xml:space="preserve">necessary to use a physical intervention with </w:t>
      </w:r>
      <w:r w:rsidRPr="00843D80">
        <w:rPr>
          <w:rFonts w:ascii="Lexend" w:hAnsi="Lexend"/>
          <w:i/>
          <w:sz w:val="22"/>
          <w:szCs w:val="22"/>
        </w:rPr>
        <w:t>(</w:t>
      </w:r>
      <w:r w:rsidR="00BD5514" w:rsidRPr="00843D80">
        <w:rPr>
          <w:rFonts w:ascii="Lexend" w:hAnsi="Lexend"/>
          <w:i/>
          <w:sz w:val="22"/>
          <w:szCs w:val="22"/>
        </w:rPr>
        <w:t>child or young person</w:t>
      </w:r>
      <w:r w:rsidRPr="00843D80">
        <w:rPr>
          <w:rFonts w:ascii="Lexend" w:hAnsi="Lexend"/>
          <w:i/>
          <w:sz w:val="22"/>
          <w:szCs w:val="22"/>
        </w:rPr>
        <w:t>)</w:t>
      </w:r>
      <w:r w:rsidRPr="00843D80">
        <w:rPr>
          <w:rFonts w:ascii="Lexend" w:hAnsi="Lexend"/>
          <w:sz w:val="22"/>
          <w:szCs w:val="22"/>
        </w:rPr>
        <w:t xml:space="preserve">.  </w:t>
      </w:r>
      <w:r w:rsidR="00E61ED3" w:rsidRPr="00843D80">
        <w:rPr>
          <w:rFonts w:ascii="Lexend" w:hAnsi="Lexend"/>
          <w:sz w:val="22"/>
          <w:szCs w:val="22"/>
        </w:rPr>
        <w:t xml:space="preserve">You will be aware that such an intervention is used in our school only as a last resort, where other interventions and de-escalation techniques have not been effective in reducing </w:t>
      </w:r>
      <w:r w:rsidR="00920DBC" w:rsidRPr="00843D80">
        <w:rPr>
          <w:rFonts w:ascii="Lexend" w:hAnsi="Lexend"/>
          <w:sz w:val="22"/>
          <w:szCs w:val="22"/>
        </w:rPr>
        <w:t xml:space="preserve">the </w:t>
      </w:r>
      <w:r w:rsidR="00E61ED3" w:rsidRPr="00843D80">
        <w:rPr>
          <w:rFonts w:ascii="Lexend" w:hAnsi="Lexend"/>
          <w:sz w:val="22"/>
          <w:szCs w:val="22"/>
        </w:rPr>
        <w:t xml:space="preserve">harmful behaviour.  </w:t>
      </w:r>
      <w:r w:rsidR="00920DBC" w:rsidRPr="00843D80">
        <w:rPr>
          <w:rFonts w:ascii="Lexend" w:hAnsi="Lexend"/>
          <w:sz w:val="22"/>
          <w:szCs w:val="22"/>
        </w:rPr>
        <w:t xml:space="preserve">As shared with you, it was felt by staff involved that, on this occasion, it was absolutely a necessary and appropriate response to </w:t>
      </w:r>
      <w:r w:rsidR="00920DBC" w:rsidRPr="00843D80">
        <w:rPr>
          <w:rFonts w:ascii="Lexend" w:hAnsi="Lexend"/>
          <w:i/>
          <w:iCs/>
          <w:sz w:val="22"/>
          <w:szCs w:val="22"/>
        </w:rPr>
        <w:t>(</w:t>
      </w:r>
      <w:r w:rsidR="00BD5514" w:rsidRPr="00843D80">
        <w:rPr>
          <w:rFonts w:ascii="Lexend" w:hAnsi="Lexend"/>
          <w:i/>
          <w:iCs/>
          <w:sz w:val="22"/>
          <w:szCs w:val="22"/>
        </w:rPr>
        <w:t>child or young person</w:t>
      </w:r>
      <w:r w:rsidR="00920DBC" w:rsidRPr="00843D80">
        <w:rPr>
          <w:rFonts w:ascii="Lexend" w:hAnsi="Lexend"/>
          <w:i/>
          <w:iCs/>
          <w:sz w:val="22"/>
          <w:szCs w:val="22"/>
        </w:rPr>
        <w:t xml:space="preserve">’s) </w:t>
      </w:r>
      <w:r w:rsidR="00920DBC" w:rsidRPr="00843D80">
        <w:rPr>
          <w:rFonts w:ascii="Lexend" w:hAnsi="Lexend"/>
          <w:iCs/>
          <w:sz w:val="22"/>
          <w:szCs w:val="22"/>
        </w:rPr>
        <w:t xml:space="preserve">behaviour at the time </w:t>
      </w:r>
      <w:proofErr w:type="gramStart"/>
      <w:r w:rsidR="00920DBC" w:rsidRPr="00843D80">
        <w:rPr>
          <w:rFonts w:ascii="Lexend" w:hAnsi="Lexend"/>
          <w:iCs/>
          <w:sz w:val="22"/>
          <w:szCs w:val="22"/>
        </w:rPr>
        <w:t>in order to</w:t>
      </w:r>
      <w:proofErr w:type="gramEnd"/>
      <w:r w:rsidR="00920DBC" w:rsidRPr="00843D80">
        <w:rPr>
          <w:rFonts w:ascii="Lexend" w:hAnsi="Lexend"/>
          <w:iCs/>
          <w:sz w:val="22"/>
          <w:szCs w:val="22"/>
        </w:rPr>
        <w:t xml:space="preserve"> keep them and everyone else safe.</w:t>
      </w:r>
    </w:p>
    <w:p w14:paraId="1A8B556A" w14:textId="77777777" w:rsidR="00E61ED3" w:rsidRPr="00843D80" w:rsidRDefault="00E61ED3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</w:p>
    <w:p w14:paraId="6E58891D" w14:textId="77777777" w:rsidR="007D7DFE" w:rsidRPr="00843D80" w:rsidRDefault="00E61ED3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  <w:r w:rsidRPr="00843D80">
        <w:rPr>
          <w:rFonts w:ascii="Lexend" w:hAnsi="Lexend"/>
          <w:sz w:val="22"/>
          <w:szCs w:val="22"/>
        </w:rPr>
        <w:t xml:space="preserve">As I explained, the detail of this incident is available in school and forms part of </w:t>
      </w:r>
      <w:r w:rsidRPr="00843D80">
        <w:rPr>
          <w:rFonts w:ascii="Lexend" w:hAnsi="Lexend"/>
          <w:i/>
          <w:sz w:val="22"/>
          <w:szCs w:val="22"/>
        </w:rPr>
        <w:t>(</w:t>
      </w:r>
      <w:r w:rsidR="00BD5514" w:rsidRPr="00843D80">
        <w:rPr>
          <w:rFonts w:ascii="Lexend" w:hAnsi="Lexend"/>
          <w:i/>
          <w:sz w:val="22"/>
          <w:szCs w:val="22"/>
        </w:rPr>
        <w:t>child or young person</w:t>
      </w:r>
      <w:r w:rsidRPr="00843D80">
        <w:rPr>
          <w:rFonts w:ascii="Lexend" w:hAnsi="Lexend"/>
          <w:i/>
          <w:sz w:val="22"/>
          <w:szCs w:val="22"/>
        </w:rPr>
        <w:t xml:space="preserve">’s) </w:t>
      </w:r>
      <w:r w:rsidRPr="00843D80">
        <w:rPr>
          <w:rFonts w:ascii="Lexend" w:hAnsi="Lexend"/>
          <w:sz w:val="22"/>
          <w:szCs w:val="22"/>
        </w:rPr>
        <w:t xml:space="preserve">records.  If you would like to discuss this matter </w:t>
      </w:r>
      <w:r w:rsidR="00920DBC" w:rsidRPr="00843D80">
        <w:rPr>
          <w:rFonts w:ascii="Lexend" w:hAnsi="Lexend"/>
          <w:sz w:val="22"/>
          <w:szCs w:val="22"/>
        </w:rPr>
        <w:t xml:space="preserve">further, </w:t>
      </w:r>
      <w:r w:rsidRPr="00843D80">
        <w:rPr>
          <w:rFonts w:ascii="Lexend" w:hAnsi="Lexend"/>
          <w:sz w:val="22"/>
          <w:szCs w:val="22"/>
        </w:rPr>
        <w:t>please feel free to contact me and I would be happy to meet with you.</w:t>
      </w:r>
    </w:p>
    <w:p w14:paraId="559113EC" w14:textId="77777777" w:rsidR="00E61ED3" w:rsidRPr="00843D80" w:rsidRDefault="00E61ED3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</w:p>
    <w:p w14:paraId="39B61E46" w14:textId="248EA97B" w:rsidR="00E61ED3" w:rsidRDefault="00E61ED3" w:rsidP="008035E9">
      <w:pPr>
        <w:spacing w:after="0" w:line="240" w:lineRule="auto"/>
        <w:jc w:val="both"/>
        <w:rPr>
          <w:rFonts w:ascii="Lexend" w:hAnsi="Lexend"/>
          <w:b/>
          <w:bCs/>
          <w:i/>
          <w:color w:val="C00000"/>
          <w:sz w:val="22"/>
          <w:szCs w:val="22"/>
        </w:rPr>
      </w:pPr>
      <w:r w:rsidRPr="00843D80">
        <w:rPr>
          <w:rFonts w:ascii="Lexend" w:hAnsi="Lexend"/>
          <w:b/>
          <w:bCs/>
          <w:i/>
          <w:color w:val="C00000"/>
          <w:sz w:val="22"/>
          <w:szCs w:val="22"/>
        </w:rPr>
        <w:t>Or</w:t>
      </w:r>
    </w:p>
    <w:p w14:paraId="726B2C77" w14:textId="77777777" w:rsidR="00843D80" w:rsidRPr="00843D80" w:rsidRDefault="00843D80" w:rsidP="008035E9">
      <w:pPr>
        <w:spacing w:after="0" w:line="240" w:lineRule="auto"/>
        <w:jc w:val="both"/>
        <w:rPr>
          <w:rFonts w:ascii="Lexend" w:hAnsi="Lexend"/>
          <w:b/>
          <w:bCs/>
          <w:i/>
          <w:color w:val="FF0000"/>
          <w:sz w:val="22"/>
          <w:szCs w:val="22"/>
        </w:rPr>
      </w:pPr>
    </w:p>
    <w:p w14:paraId="0FF86DBB" w14:textId="77777777" w:rsidR="00E61ED3" w:rsidRPr="00843D80" w:rsidRDefault="00E61ED3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  <w:r w:rsidRPr="00843D80">
        <w:rPr>
          <w:rFonts w:ascii="Lexend" w:hAnsi="Lexend"/>
          <w:sz w:val="22"/>
          <w:szCs w:val="22"/>
        </w:rPr>
        <w:t xml:space="preserve">It is important that we continue to work together, going forward.  I would like to invite you to a meeting to </w:t>
      </w:r>
      <w:r w:rsidRPr="00843D80">
        <w:rPr>
          <w:rFonts w:ascii="Lexend" w:hAnsi="Lexend"/>
          <w:i/>
          <w:sz w:val="22"/>
          <w:szCs w:val="22"/>
        </w:rPr>
        <w:t>write / review</w:t>
      </w:r>
      <w:r w:rsidRPr="00843D80">
        <w:rPr>
          <w:rFonts w:ascii="Lexend" w:hAnsi="Lexend"/>
          <w:sz w:val="22"/>
          <w:szCs w:val="22"/>
        </w:rPr>
        <w:t xml:space="preserve"> a risk management plan for (</w:t>
      </w:r>
      <w:r w:rsidR="00BD5514" w:rsidRPr="00843D80">
        <w:rPr>
          <w:rFonts w:ascii="Lexend" w:hAnsi="Lexend"/>
          <w:sz w:val="22"/>
          <w:szCs w:val="22"/>
        </w:rPr>
        <w:t>child or young person</w:t>
      </w:r>
      <w:r w:rsidRPr="00843D80">
        <w:rPr>
          <w:rFonts w:ascii="Lexend" w:hAnsi="Lexend"/>
          <w:sz w:val="22"/>
          <w:szCs w:val="22"/>
        </w:rPr>
        <w:t>) and I can share more detail about the recent incident with you</w:t>
      </w:r>
    </w:p>
    <w:p w14:paraId="48966BA9" w14:textId="77777777" w:rsidR="00E61ED3" w:rsidRPr="00843D80" w:rsidRDefault="00E61ED3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</w:p>
    <w:p w14:paraId="4DAD0C3C" w14:textId="77777777" w:rsidR="00E61ED3" w:rsidRPr="00843D80" w:rsidRDefault="00E61ED3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  <w:r w:rsidRPr="00843D80">
        <w:rPr>
          <w:rFonts w:ascii="Lexend" w:hAnsi="Lexend"/>
          <w:sz w:val="22"/>
          <w:szCs w:val="22"/>
        </w:rPr>
        <w:t>Yours sincerely</w:t>
      </w:r>
    </w:p>
    <w:p w14:paraId="02BB2B79" w14:textId="77777777" w:rsidR="008516FA" w:rsidRPr="00843D80" w:rsidRDefault="008516FA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</w:p>
    <w:p w14:paraId="617F73FB" w14:textId="77777777" w:rsidR="008516FA" w:rsidRPr="00843D80" w:rsidRDefault="008516FA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</w:p>
    <w:p w14:paraId="719158C6" w14:textId="6B5EB1E2" w:rsidR="008516FA" w:rsidRPr="00843D80" w:rsidRDefault="008516FA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</w:p>
    <w:p w14:paraId="2ADB08B0" w14:textId="2FE91CD5" w:rsidR="006F4B77" w:rsidRPr="00843D80" w:rsidRDefault="006F4B77" w:rsidP="008035E9">
      <w:pPr>
        <w:spacing w:after="0" w:line="240" w:lineRule="auto"/>
        <w:jc w:val="both"/>
        <w:rPr>
          <w:rFonts w:ascii="Lexend" w:hAnsi="Lexend"/>
          <w:sz w:val="22"/>
          <w:szCs w:val="22"/>
        </w:rPr>
      </w:pPr>
    </w:p>
    <w:p w14:paraId="1D03E981" w14:textId="3A21B056" w:rsidR="006F4B77" w:rsidRPr="00D17105" w:rsidRDefault="006F4B77" w:rsidP="008035E9">
      <w:pPr>
        <w:spacing w:after="0" w:line="240" w:lineRule="auto"/>
        <w:jc w:val="both"/>
        <w:rPr>
          <w:rFonts w:ascii="Lexend" w:hAnsi="Lexend"/>
        </w:rPr>
      </w:pPr>
    </w:p>
    <w:p w14:paraId="3976AF1B" w14:textId="19286CD0" w:rsidR="006F4B77" w:rsidRPr="00D17105" w:rsidRDefault="006F4B77" w:rsidP="008035E9">
      <w:pPr>
        <w:spacing w:after="0" w:line="240" w:lineRule="auto"/>
        <w:jc w:val="both"/>
        <w:rPr>
          <w:rFonts w:ascii="Lexend" w:hAnsi="Lexend"/>
        </w:rPr>
      </w:pPr>
    </w:p>
    <w:p w14:paraId="3EE31E69" w14:textId="2A127A7D" w:rsidR="006F4B77" w:rsidRDefault="006F4B77" w:rsidP="008035E9">
      <w:pPr>
        <w:spacing w:after="0" w:line="240" w:lineRule="auto"/>
        <w:jc w:val="both"/>
      </w:pPr>
    </w:p>
    <w:p w14:paraId="21F1C6CF" w14:textId="5364ABEB" w:rsidR="006F4B77" w:rsidRDefault="006F4B77" w:rsidP="008035E9">
      <w:pPr>
        <w:spacing w:after="0" w:line="240" w:lineRule="auto"/>
        <w:jc w:val="both"/>
      </w:pPr>
    </w:p>
    <w:p w14:paraId="58244377" w14:textId="023D180E" w:rsidR="006F4B77" w:rsidRDefault="006F4B77" w:rsidP="008035E9">
      <w:pPr>
        <w:spacing w:after="0" w:line="240" w:lineRule="auto"/>
        <w:jc w:val="both"/>
      </w:pPr>
    </w:p>
    <w:p w14:paraId="7CD0932B" w14:textId="68AAE0C4" w:rsidR="006F4B77" w:rsidRDefault="006F4B77" w:rsidP="008035E9">
      <w:pPr>
        <w:spacing w:after="0" w:line="240" w:lineRule="auto"/>
        <w:jc w:val="both"/>
      </w:pPr>
    </w:p>
    <w:p w14:paraId="7E7DB19D" w14:textId="3713E240" w:rsidR="006F4B77" w:rsidRDefault="006F4B77" w:rsidP="008035E9">
      <w:pPr>
        <w:spacing w:after="0" w:line="240" w:lineRule="auto"/>
        <w:jc w:val="both"/>
      </w:pPr>
    </w:p>
    <w:p w14:paraId="10DB81CD" w14:textId="500F5310" w:rsidR="006F4B77" w:rsidRDefault="006F4B77" w:rsidP="008035E9">
      <w:pPr>
        <w:spacing w:after="0" w:line="240" w:lineRule="auto"/>
        <w:jc w:val="both"/>
      </w:pPr>
    </w:p>
    <w:p w14:paraId="76F2727D" w14:textId="77777777" w:rsidR="006F4B77" w:rsidRDefault="006F4B77" w:rsidP="008035E9">
      <w:pPr>
        <w:spacing w:after="0" w:line="240" w:lineRule="auto"/>
        <w:jc w:val="both"/>
      </w:pPr>
    </w:p>
    <w:p w14:paraId="68EE6346" w14:textId="77777777" w:rsidR="008C0EE1" w:rsidRDefault="008C0EE1" w:rsidP="008035E9">
      <w:pPr>
        <w:jc w:val="both"/>
        <w:rPr>
          <w:b/>
          <w:bCs/>
        </w:rPr>
        <w:sectPr w:rsidR="008C0EE1" w:rsidSect="003A119F">
          <w:footerReference w:type="default" r:id="rId15"/>
          <w:headerReference w:type="first" r:id="rId16"/>
          <w:pgSz w:w="11906" w:h="16838"/>
          <w:pgMar w:top="720" w:right="720" w:bottom="720" w:left="720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14:paraId="7B50EFFA" w14:textId="641F3D5D" w:rsidR="002F7509" w:rsidRDefault="00495FB8" w:rsidP="008035E9">
      <w:pPr>
        <w:jc w:val="both"/>
        <w:rPr>
          <w:b/>
          <w:bCs/>
        </w:rPr>
      </w:pPr>
      <w:r w:rsidRPr="00265196">
        <w:rPr>
          <w:b/>
          <w:bCs/>
        </w:rPr>
        <w:lastRenderedPageBreak/>
        <w:t xml:space="preserve">Appendix </w:t>
      </w:r>
      <w:r w:rsidR="0054282D">
        <w:rPr>
          <w:b/>
          <w:bCs/>
        </w:rPr>
        <w:t>F</w:t>
      </w:r>
      <w:r w:rsidRPr="00265196">
        <w:rPr>
          <w:b/>
          <w:bCs/>
        </w:rPr>
        <w:t xml:space="preserve"> – levels of reporting and recording difficult or harmful behaviour</w:t>
      </w:r>
    </w:p>
    <w:p w14:paraId="4E43CC30" w14:textId="19FD3165" w:rsidR="0082412D" w:rsidRDefault="0082412D" w:rsidP="008035E9">
      <w:pPr>
        <w:jc w:val="both"/>
        <w:rPr>
          <w:b/>
          <w:bCs/>
        </w:rPr>
      </w:pPr>
    </w:p>
    <w:tbl>
      <w:tblPr>
        <w:tblStyle w:val="TableGrid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3"/>
        <w:gridCol w:w="75"/>
        <w:gridCol w:w="3787"/>
        <w:gridCol w:w="113"/>
        <w:gridCol w:w="3748"/>
        <w:gridCol w:w="113"/>
        <w:gridCol w:w="3749"/>
        <w:gridCol w:w="113"/>
      </w:tblGrid>
      <w:tr w:rsidR="004E0105" w:rsidRPr="00917EF0" w14:paraId="49334442" w14:textId="77777777" w:rsidTr="004761BB">
        <w:tc>
          <w:tcPr>
            <w:tcW w:w="3828" w:type="dxa"/>
            <w:gridSpan w:val="2"/>
            <w:shd w:val="clear" w:color="auto" w:fill="92D050"/>
          </w:tcPr>
          <w:p w14:paraId="47579F47" w14:textId="77777777" w:rsidR="004E0105" w:rsidRPr="00917EF0" w:rsidRDefault="004E0105" w:rsidP="008035E9">
            <w:pPr>
              <w:jc w:val="both"/>
              <w:rPr>
                <w:rFonts w:ascii="Lexend" w:eastAsia="Times New Roman" w:hAnsi="Lexend" w:cs="Calibri"/>
                <w:b/>
                <w:bCs/>
                <w:color w:val="000000"/>
                <w:szCs w:val="20"/>
                <w:lang w:eastAsia="en-GB"/>
              </w:rPr>
            </w:pPr>
            <w:r w:rsidRPr="00917EF0">
              <w:rPr>
                <w:rFonts w:ascii="Lexend" w:eastAsia="Times New Roman" w:hAnsi="Lexend" w:cs="Calibri"/>
                <w:b/>
                <w:bCs/>
                <w:color w:val="000000"/>
                <w:szCs w:val="20"/>
                <w:lang w:eastAsia="en-GB"/>
              </w:rPr>
              <w:t>Level 1</w:t>
            </w:r>
          </w:p>
          <w:p w14:paraId="07864D86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4658C247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When there was no need for first aid or medical attention, or when there is no long-term anxiety or stress </w:t>
            </w:r>
            <w:proofErr w:type="gramStart"/>
            <w:r w:rsidRPr="00917EF0">
              <w:rPr>
                <w:rFonts w:ascii="Lexend" w:eastAsia="Calibri" w:hAnsi="Lexend" w:cs="Calibri"/>
                <w:sz w:val="22"/>
                <w:szCs w:val="20"/>
              </w:rPr>
              <w:t>as a result of</w:t>
            </w:r>
            <w:proofErr w:type="gramEnd"/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the incident for a member of staff.</w:t>
            </w:r>
          </w:p>
          <w:p w14:paraId="56220B43" w14:textId="77777777" w:rsidR="004E0105" w:rsidRPr="00917EF0" w:rsidRDefault="004E0105" w:rsidP="008035E9">
            <w:pPr>
              <w:jc w:val="both"/>
              <w:rPr>
                <w:rFonts w:ascii="Lexend" w:eastAsia="Calibri" w:hAnsi="Lexend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shd w:val="clear" w:color="auto" w:fill="FFFF00"/>
          </w:tcPr>
          <w:p w14:paraId="7316F1A3" w14:textId="77777777" w:rsidR="004E0105" w:rsidRPr="00917EF0" w:rsidRDefault="004E0105" w:rsidP="008035E9">
            <w:pPr>
              <w:jc w:val="both"/>
              <w:rPr>
                <w:rFonts w:ascii="Lexend" w:eastAsia="Times New Roman" w:hAnsi="Lexend" w:cs="Calibri"/>
                <w:color w:val="000000"/>
                <w:szCs w:val="20"/>
                <w:lang w:eastAsia="en-GB"/>
              </w:rPr>
            </w:pPr>
            <w:r w:rsidRPr="00917EF0">
              <w:rPr>
                <w:rFonts w:ascii="Lexend" w:eastAsia="Times New Roman" w:hAnsi="Lexend" w:cs="Calibri"/>
                <w:b/>
                <w:bCs/>
                <w:color w:val="000000"/>
                <w:szCs w:val="20"/>
                <w:lang w:eastAsia="en-GB"/>
              </w:rPr>
              <w:t xml:space="preserve">Level 2 </w:t>
            </w:r>
          </w:p>
          <w:p w14:paraId="5240F46C" w14:textId="77777777" w:rsidR="004E0105" w:rsidRPr="00917EF0" w:rsidRDefault="004E0105" w:rsidP="008035E9">
            <w:pPr>
              <w:jc w:val="both"/>
              <w:rPr>
                <w:rFonts w:ascii="Lexend" w:eastAsia="Times New Roman" w:hAnsi="Lexend" w:cs="Calibri"/>
                <w:color w:val="000000"/>
                <w:sz w:val="22"/>
                <w:szCs w:val="20"/>
                <w:lang w:eastAsia="en-GB"/>
              </w:rPr>
            </w:pPr>
            <w:r w:rsidRPr="00917EF0">
              <w:rPr>
                <w:rFonts w:ascii="Lexend" w:eastAsia="Times New Roman" w:hAnsi="Lexend" w:cs="Calibri"/>
                <w:color w:val="000000"/>
                <w:sz w:val="22"/>
                <w:szCs w:val="20"/>
                <w:lang w:eastAsia="en-GB"/>
              </w:rPr>
              <w:t xml:space="preserve"> </w:t>
            </w:r>
          </w:p>
          <w:p w14:paraId="20EDB6F7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When there was a need for first aid or medical attention, or if the staff member experiences long term anxiety or stress as a result.</w:t>
            </w:r>
          </w:p>
          <w:p w14:paraId="5A90F280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05B4115D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When there was a need for non-restrictive physical intervention.</w:t>
            </w:r>
          </w:p>
          <w:p w14:paraId="680ACFBC" w14:textId="77777777" w:rsidR="004E0105" w:rsidRPr="00917EF0" w:rsidRDefault="004E0105" w:rsidP="008035E9">
            <w:pPr>
              <w:jc w:val="both"/>
              <w:rPr>
                <w:rFonts w:ascii="Lexend" w:eastAsia="Calibri" w:hAnsi="Lexend"/>
                <w:sz w:val="22"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FFC000"/>
          </w:tcPr>
          <w:p w14:paraId="01D04CEC" w14:textId="77777777" w:rsidR="004E0105" w:rsidRPr="00917EF0" w:rsidRDefault="004E0105" w:rsidP="008035E9">
            <w:pPr>
              <w:jc w:val="both"/>
              <w:rPr>
                <w:rFonts w:ascii="Lexend" w:eastAsia="Times New Roman" w:hAnsi="Lexend" w:cs="Calibri"/>
                <w:color w:val="000000"/>
                <w:szCs w:val="20"/>
                <w:lang w:eastAsia="en-GB"/>
              </w:rPr>
            </w:pPr>
            <w:r w:rsidRPr="00917EF0">
              <w:rPr>
                <w:rFonts w:ascii="Lexend" w:eastAsia="Times New Roman" w:hAnsi="Lexend" w:cs="Calibri"/>
                <w:b/>
                <w:bCs/>
                <w:color w:val="000000"/>
                <w:szCs w:val="20"/>
                <w:lang w:eastAsia="en-GB"/>
              </w:rPr>
              <w:t>Level 3</w:t>
            </w:r>
          </w:p>
          <w:p w14:paraId="2F23A33F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053A737F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When it was deemed </w:t>
            </w:r>
            <w:proofErr w:type="gramStart"/>
            <w:r w:rsidRPr="00917EF0">
              <w:rPr>
                <w:rFonts w:ascii="Lexend" w:eastAsia="Calibri" w:hAnsi="Lexend" w:cs="Calibri"/>
                <w:sz w:val="22"/>
                <w:szCs w:val="20"/>
              </w:rPr>
              <w:t>absolutely necessary</w:t>
            </w:r>
            <w:proofErr w:type="gramEnd"/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to use restrictive physical intervention to co-regulate in order to keep everyone safe and prevent harm.</w:t>
            </w:r>
          </w:p>
          <w:p w14:paraId="2E6D7DD2" w14:textId="77777777" w:rsidR="004E0105" w:rsidRPr="00917EF0" w:rsidRDefault="004E0105" w:rsidP="008035E9">
            <w:pPr>
              <w:jc w:val="both"/>
              <w:rPr>
                <w:rFonts w:ascii="Lexend" w:eastAsia="Calibri" w:hAnsi="Lexend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18"/>
                <w:szCs w:val="16"/>
              </w:rPr>
              <w:t>(</w:t>
            </w:r>
            <w:proofErr w:type="gramStart"/>
            <w:r w:rsidRPr="00917EF0">
              <w:rPr>
                <w:rFonts w:ascii="Lexend" w:eastAsia="Calibri" w:hAnsi="Lexend" w:cs="Calibri"/>
                <w:sz w:val="18"/>
                <w:szCs w:val="16"/>
              </w:rPr>
              <w:t>when</w:t>
            </w:r>
            <w:proofErr w:type="gramEnd"/>
            <w:r w:rsidRPr="00917EF0">
              <w:rPr>
                <w:rFonts w:ascii="Lexend" w:eastAsia="Calibri" w:hAnsi="Lexend" w:cs="Calibri"/>
                <w:sz w:val="18"/>
                <w:szCs w:val="16"/>
              </w:rPr>
              <w:t xml:space="preserve"> this is an agreed intervention to manage the harm as part of the Adult Response Plan/Behaviour Support/ Management Plan.)</w:t>
            </w:r>
          </w:p>
        </w:tc>
        <w:tc>
          <w:tcPr>
            <w:tcW w:w="3862" w:type="dxa"/>
            <w:gridSpan w:val="2"/>
            <w:shd w:val="clear" w:color="auto" w:fill="FF0000"/>
          </w:tcPr>
          <w:p w14:paraId="39809AFC" w14:textId="77777777" w:rsidR="004E0105" w:rsidRPr="00917EF0" w:rsidRDefault="004E0105" w:rsidP="008035E9">
            <w:pPr>
              <w:jc w:val="both"/>
              <w:rPr>
                <w:rFonts w:ascii="Lexend" w:eastAsia="Times New Roman" w:hAnsi="Lexend" w:cs="Calibri"/>
                <w:b/>
                <w:bCs/>
                <w:color w:val="000000"/>
                <w:szCs w:val="20"/>
                <w:lang w:eastAsia="en-GB"/>
              </w:rPr>
            </w:pPr>
            <w:r w:rsidRPr="00917EF0">
              <w:rPr>
                <w:rFonts w:ascii="Lexend" w:eastAsia="Times New Roman" w:hAnsi="Lexend" w:cs="Calibri"/>
                <w:b/>
                <w:bCs/>
                <w:color w:val="000000"/>
                <w:szCs w:val="20"/>
                <w:lang w:eastAsia="en-GB"/>
              </w:rPr>
              <w:t xml:space="preserve">Level 4 </w:t>
            </w:r>
          </w:p>
          <w:p w14:paraId="15C68A25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7CAE63B0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When it was deemed </w:t>
            </w:r>
            <w:proofErr w:type="gramStart"/>
            <w:r w:rsidRPr="00917EF0">
              <w:rPr>
                <w:rFonts w:ascii="Lexend" w:eastAsia="Calibri" w:hAnsi="Lexend" w:cs="Calibri"/>
                <w:sz w:val="22"/>
                <w:szCs w:val="20"/>
              </w:rPr>
              <w:t>absolutely necessary</w:t>
            </w:r>
            <w:proofErr w:type="gramEnd"/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to use restrictive physical intervention in order to keep everyone safe and to prevent harm including the child/young person. </w:t>
            </w:r>
            <w:r w:rsidRPr="00917EF0">
              <w:rPr>
                <w:rFonts w:ascii="Lexend" w:eastAsia="Calibri" w:hAnsi="Lexend" w:cs="Calibri"/>
                <w:sz w:val="18"/>
                <w:szCs w:val="16"/>
              </w:rPr>
              <w:t>(</w:t>
            </w:r>
            <w:proofErr w:type="gramStart"/>
            <w:r w:rsidRPr="00917EF0">
              <w:rPr>
                <w:rFonts w:ascii="Lexend" w:eastAsia="Calibri" w:hAnsi="Lexend" w:cs="Calibri"/>
                <w:sz w:val="18"/>
                <w:szCs w:val="16"/>
              </w:rPr>
              <w:t>when</w:t>
            </w:r>
            <w:proofErr w:type="gramEnd"/>
            <w:r w:rsidRPr="00917EF0">
              <w:rPr>
                <w:rFonts w:ascii="Lexend" w:eastAsia="Calibri" w:hAnsi="Lexend" w:cs="Calibri"/>
                <w:sz w:val="18"/>
                <w:szCs w:val="16"/>
              </w:rPr>
              <w:t xml:space="preserve"> this has not been an agreed intervention to manage the harm as part of the Adult Response Plan/Behaviour Support/ Management Plan.)</w:t>
            </w:r>
          </w:p>
        </w:tc>
      </w:tr>
      <w:tr w:rsidR="004E0105" w:rsidRPr="00917EF0" w14:paraId="34D3F86C" w14:textId="77777777" w:rsidTr="004445A4">
        <w:trPr>
          <w:gridAfter w:val="1"/>
          <w:wAfter w:w="113" w:type="dxa"/>
        </w:trPr>
        <w:tc>
          <w:tcPr>
            <w:tcW w:w="3753" w:type="dxa"/>
          </w:tcPr>
          <w:p w14:paraId="4ECE726A" w14:textId="1765CDC8" w:rsidR="004E0105" w:rsidRPr="00AA1908" w:rsidRDefault="004E0105" w:rsidP="00AA1908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AA1908">
              <w:rPr>
                <w:rFonts w:ascii="Lexend" w:eastAsia="Calibri" w:hAnsi="Lexend" w:cs="Calibri"/>
                <w:sz w:val="22"/>
                <w:szCs w:val="20"/>
              </w:rPr>
              <w:t>These are behaviours that are likely to be responsive to the usual range of support and</w:t>
            </w:r>
            <w:r w:rsidR="000E1C52">
              <w:rPr>
                <w:rFonts w:ascii="Lexend" w:eastAsia="Calibri" w:hAnsi="Lexend" w:cs="Calibri"/>
                <w:sz w:val="22"/>
                <w:szCs w:val="20"/>
              </w:rPr>
              <w:t xml:space="preserve"> / or</w:t>
            </w:r>
            <w:r w:rsidRPr="00AA1908">
              <w:rPr>
                <w:rFonts w:ascii="Lexend" w:eastAsia="Calibri" w:hAnsi="Lexend" w:cs="Calibri"/>
                <w:sz w:val="22"/>
                <w:szCs w:val="20"/>
              </w:rPr>
              <w:t xml:space="preserve"> interventions set out in the school behaviour policy. </w:t>
            </w:r>
            <w:r w:rsidR="000E1C52">
              <w:rPr>
                <w:rFonts w:ascii="Lexend" w:eastAsia="Calibri" w:hAnsi="Lexend" w:cs="Calibri"/>
                <w:sz w:val="22"/>
                <w:szCs w:val="20"/>
              </w:rPr>
              <w:t xml:space="preserve"> </w:t>
            </w:r>
            <w:r w:rsidRPr="00AA1908">
              <w:rPr>
                <w:rFonts w:ascii="Lexend" w:eastAsia="Calibri" w:hAnsi="Lexend" w:cs="Calibri"/>
                <w:sz w:val="22"/>
                <w:szCs w:val="20"/>
              </w:rPr>
              <w:t>They will also be monitored and reviewed through personalised ‘One Planning’ when appropriate.</w:t>
            </w:r>
          </w:p>
          <w:p w14:paraId="754E5B54" w14:textId="77777777" w:rsidR="002E49AD" w:rsidRDefault="002E49AD" w:rsidP="007C47B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18C291B7" w14:textId="77777777" w:rsidR="002E49AD" w:rsidRDefault="002E49AD" w:rsidP="007C47B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1215861A" w14:textId="5A12A7F7" w:rsidR="004E0105" w:rsidRPr="007C47B2" w:rsidRDefault="004E0105" w:rsidP="007C47B2">
            <w:pPr>
              <w:rPr>
                <w:rFonts w:ascii="Lexend" w:eastAsia="Calibri" w:hAnsi="Lexend" w:cs="Calibri"/>
                <w:sz w:val="22"/>
                <w:szCs w:val="20"/>
              </w:rPr>
            </w:pPr>
            <w:r w:rsidRPr="007C47B2">
              <w:rPr>
                <w:rFonts w:ascii="Lexend" w:eastAsia="Calibri" w:hAnsi="Lexend" w:cs="Calibri"/>
                <w:sz w:val="22"/>
                <w:szCs w:val="20"/>
              </w:rPr>
              <w:t>Examples of such behaviours</w:t>
            </w:r>
            <w:r w:rsidR="007C47B2">
              <w:rPr>
                <w:rFonts w:ascii="Lexend" w:eastAsia="Calibri" w:hAnsi="Lexend" w:cs="Calibri"/>
                <w:sz w:val="22"/>
                <w:szCs w:val="20"/>
              </w:rPr>
              <w:t>:</w:t>
            </w:r>
            <w:r w:rsidRPr="007C47B2">
              <w:rPr>
                <w:rFonts w:ascii="Lexend" w:eastAsia="Calibri" w:hAnsi="Lexend" w:cs="Calibri"/>
                <w:sz w:val="22"/>
                <w:szCs w:val="20"/>
              </w:rPr>
              <w:t xml:space="preserve"> </w:t>
            </w:r>
          </w:p>
          <w:p w14:paraId="5EC63E4E" w14:textId="77777777" w:rsidR="004E0105" w:rsidRPr="00917EF0" w:rsidRDefault="004E0105" w:rsidP="007C47B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76510C47" w14:textId="77777777" w:rsidR="004E0105" w:rsidRPr="00917EF0" w:rsidRDefault="004E0105" w:rsidP="007C47B2">
            <w:pPr>
              <w:numPr>
                <w:ilvl w:val="0"/>
                <w:numId w:val="46"/>
              </w:num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Eating or mouthing non-edible items, such as stones, dirt, pen lids, bedding, metal, faeces </w:t>
            </w:r>
          </w:p>
          <w:p w14:paraId="1E50E6BF" w14:textId="77777777" w:rsidR="004E0105" w:rsidRPr="00917EF0" w:rsidRDefault="004E0105" w:rsidP="007C47B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20B0F70B" w14:textId="77777777" w:rsidR="004E0105" w:rsidRPr="00917EF0" w:rsidRDefault="004E0105" w:rsidP="007C47B2">
            <w:pPr>
              <w:numPr>
                <w:ilvl w:val="0"/>
                <w:numId w:val="46"/>
              </w:num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Smearing of faeces</w:t>
            </w:r>
          </w:p>
          <w:p w14:paraId="400229AD" w14:textId="77777777" w:rsidR="004E0105" w:rsidRPr="00917EF0" w:rsidRDefault="004E0105" w:rsidP="007C47B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2E05B308" w14:textId="77777777" w:rsidR="004E0105" w:rsidRPr="00917EF0" w:rsidRDefault="004E0105" w:rsidP="007C47B2">
            <w:pPr>
              <w:numPr>
                <w:ilvl w:val="0"/>
                <w:numId w:val="46"/>
              </w:num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lastRenderedPageBreak/>
              <w:t>Rocking, repetitive speech and repetitive actions or manipulation of objects</w:t>
            </w:r>
          </w:p>
          <w:p w14:paraId="2BB203F0" w14:textId="77777777" w:rsidR="004E0105" w:rsidRPr="00917EF0" w:rsidRDefault="004E0105" w:rsidP="007C47B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674DD358" w14:textId="77777777" w:rsidR="004E0105" w:rsidRPr="00917EF0" w:rsidRDefault="004E0105" w:rsidP="007C47B2">
            <w:pPr>
              <w:numPr>
                <w:ilvl w:val="0"/>
                <w:numId w:val="46"/>
              </w:num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Absconding</w:t>
            </w:r>
          </w:p>
          <w:p w14:paraId="2FB1C9E9" w14:textId="1F817BBA" w:rsidR="004E0105" w:rsidRPr="00E20E16" w:rsidRDefault="004E0105" w:rsidP="0020590B">
            <w:pPr>
              <w:pStyle w:val="ListParagraph"/>
              <w:ind w:left="360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529BBB8C" w14:textId="77777777" w:rsidR="004E0105" w:rsidRPr="00917EF0" w:rsidRDefault="004E0105" w:rsidP="007C47B2">
            <w:pPr>
              <w:numPr>
                <w:ilvl w:val="0"/>
                <w:numId w:val="46"/>
              </w:num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removing of clothing items</w:t>
            </w:r>
          </w:p>
          <w:p w14:paraId="3B76C3C6" w14:textId="77777777" w:rsidR="004E0105" w:rsidRPr="00917EF0" w:rsidRDefault="004E0105" w:rsidP="007C47B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56415B92" w14:textId="77777777" w:rsidR="004E0105" w:rsidRPr="00917EF0" w:rsidRDefault="004E0105" w:rsidP="007C47B2">
            <w:pPr>
              <w:numPr>
                <w:ilvl w:val="0"/>
                <w:numId w:val="46"/>
              </w:num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Self-injury/harming, including head banging, scratching, hitting, kicking, </w:t>
            </w:r>
            <w:proofErr w:type="gramStart"/>
            <w:r w:rsidRPr="00917EF0">
              <w:rPr>
                <w:rFonts w:ascii="Lexend" w:eastAsia="Calibri" w:hAnsi="Lexend" w:cs="Calibri"/>
                <w:sz w:val="22"/>
                <w:szCs w:val="20"/>
              </w:rPr>
              <w:t>biting</w:t>
            </w:r>
            <w:proofErr w:type="gramEnd"/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and poking</w:t>
            </w:r>
          </w:p>
          <w:p w14:paraId="2462C54F" w14:textId="77777777" w:rsidR="004E0105" w:rsidRPr="00917EF0" w:rsidRDefault="004E0105" w:rsidP="007C47B2">
            <w:p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7C38364C" w14:textId="77777777" w:rsidR="004E0105" w:rsidRPr="00917EF0" w:rsidRDefault="004E0105" w:rsidP="007C47B2">
            <w:pPr>
              <w:numPr>
                <w:ilvl w:val="0"/>
                <w:numId w:val="46"/>
              </w:num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Language-based personal abuse or sexual comments</w:t>
            </w:r>
          </w:p>
          <w:p w14:paraId="1387F035" w14:textId="77777777" w:rsidR="004E0105" w:rsidRPr="00917EF0" w:rsidRDefault="004E0105" w:rsidP="007C47B2">
            <w:p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6116D8A0" w14:textId="77777777" w:rsidR="004E0105" w:rsidRPr="00917EF0" w:rsidRDefault="004E0105" w:rsidP="007C47B2">
            <w:pPr>
              <w:numPr>
                <w:ilvl w:val="0"/>
                <w:numId w:val="46"/>
              </w:num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Racist, sexist, or homophobic behaviour or comments</w:t>
            </w:r>
          </w:p>
          <w:p w14:paraId="448154E1" w14:textId="77777777" w:rsidR="004E0105" w:rsidRPr="00917EF0" w:rsidRDefault="004E0105" w:rsidP="007C47B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30A22504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</w:tc>
        <w:tc>
          <w:tcPr>
            <w:tcW w:w="3862" w:type="dxa"/>
            <w:gridSpan w:val="2"/>
          </w:tcPr>
          <w:p w14:paraId="5772C5CC" w14:textId="05C07003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lastRenderedPageBreak/>
              <w:t xml:space="preserve">These </w:t>
            </w:r>
            <w:r w:rsidR="004C373C">
              <w:rPr>
                <w:rFonts w:ascii="Lexend" w:eastAsia="Calibri" w:hAnsi="Lexend" w:cs="Calibri"/>
                <w:sz w:val="22"/>
                <w:szCs w:val="20"/>
              </w:rPr>
              <w:t>are</w:t>
            </w: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behaviours that have duration, frequency, </w:t>
            </w:r>
            <w:proofErr w:type="gramStart"/>
            <w:r w:rsidRPr="00917EF0">
              <w:rPr>
                <w:rFonts w:ascii="Lexend" w:eastAsia="Calibri" w:hAnsi="Lexend" w:cs="Calibri"/>
                <w:sz w:val="22"/>
                <w:szCs w:val="20"/>
              </w:rPr>
              <w:t>intensity</w:t>
            </w:r>
            <w:proofErr w:type="gramEnd"/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or persistence and are beyond the typical range for the school. Such behaviour is less likely to be responsive to the usual range of support and</w:t>
            </w:r>
            <w:r w:rsidR="00C73EA6">
              <w:rPr>
                <w:rFonts w:ascii="Lexend" w:eastAsia="Calibri" w:hAnsi="Lexend" w:cs="Calibri"/>
                <w:sz w:val="22"/>
                <w:szCs w:val="20"/>
              </w:rPr>
              <w:t xml:space="preserve"> / or </w:t>
            </w:r>
            <w:r w:rsidRPr="00917EF0">
              <w:rPr>
                <w:rFonts w:ascii="Lexend" w:eastAsia="Calibri" w:hAnsi="Lexend" w:cs="Calibri"/>
                <w:sz w:val="22"/>
                <w:szCs w:val="20"/>
              </w:rPr>
              <w:t>interventions identified within the school behaviour policy.</w:t>
            </w:r>
          </w:p>
          <w:p w14:paraId="691AF78D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4A97D143" w14:textId="27D3104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These behaviours may also</w:t>
            </w:r>
            <w:r w:rsidR="007C47B2">
              <w:rPr>
                <w:rFonts w:ascii="Lexend" w:eastAsia="Calibri" w:hAnsi="Lexend" w:cs="Calibri"/>
                <w:sz w:val="22"/>
                <w:szCs w:val="20"/>
              </w:rPr>
              <w:t>:</w:t>
            </w:r>
          </w:p>
          <w:p w14:paraId="3D43C68A" w14:textId="77777777" w:rsidR="004E0105" w:rsidRPr="00917EF0" w:rsidRDefault="004E0105" w:rsidP="007C47B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6C2475BF" w14:textId="77777777" w:rsidR="004E0105" w:rsidRPr="00917EF0" w:rsidRDefault="004E0105" w:rsidP="007C47B2">
            <w:pPr>
              <w:numPr>
                <w:ilvl w:val="0"/>
                <w:numId w:val="47"/>
              </w:numPr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compromise the child or young person’s own and / or other CYPs learning</w:t>
            </w:r>
          </w:p>
          <w:p w14:paraId="4DC60384" w14:textId="77777777" w:rsidR="004E0105" w:rsidRPr="00917EF0" w:rsidRDefault="004E0105" w:rsidP="007C47B2">
            <w:pPr>
              <w:ind w:left="36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4081C4C8" w14:textId="5A77A9C6" w:rsidR="004E0105" w:rsidRPr="00917EF0" w:rsidRDefault="004E0105" w:rsidP="007C47B2">
            <w:pPr>
              <w:numPr>
                <w:ilvl w:val="0"/>
                <w:numId w:val="47"/>
              </w:numPr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disrupt the day</w:t>
            </w:r>
            <w:r w:rsidR="007C47B2">
              <w:rPr>
                <w:rFonts w:ascii="Lexend" w:eastAsia="Calibri" w:hAnsi="Lexend" w:cs="Calibri"/>
                <w:sz w:val="22"/>
                <w:szCs w:val="20"/>
              </w:rPr>
              <w:t>-</w:t>
            </w:r>
            <w:r w:rsidRPr="00917EF0">
              <w:rPr>
                <w:rFonts w:ascii="Lexend" w:eastAsia="Calibri" w:hAnsi="Lexend" w:cs="Calibri"/>
                <w:sz w:val="22"/>
                <w:szCs w:val="20"/>
              </w:rPr>
              <w:t>to</w:t>
            </w:r>
            <w:r w:rsidR="007C47B2">
              <w:rPr>
                <w:rFonts w:ascii="Lexend" w:eastAsia="Calibri" w:hAnsi="Lexend" w:cs="Calibri"/>
                <w:sz w:val="22"/>
                <w:szCs w:val="20"/>
              </w:rPr>
              <w:t>-</w:t>
            </w: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day functioning of the school, making it a less safe and routine environment. </w:t>
            </w:r>
          </w:p>
          <w:p w14:paraId="4D6700BA" w14:textId="77777777" w:rsidR="004E0105" w:rsidRPr="00917EF0" w:rsidRDefault="004E0105" w:rsidP="007C47B2">
            <w:pPr>
              <w:ind w:left="72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0393B1C5" w14:textId="77777777" w:rsidR="004E0105" w:rsidRPr="00917EF0" w:rsidRDefault="004E0105" w:rsidP="007C47B2">
            <w:pPr>
              <w:numPr>
                <w:ilvl w:val="0"/>
                <w:numId w:val="47"/>
              </w:numPr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lastRenderedPageBreak/>
              <w:t>Language-based persistent personal abuse or persistent sexual comments</w:t>
            </w:r>
          </w:p>
          <w:p w14:paraId="54179002" w14:textId="77777777" w:rsidR="004E0105" w:rsidRPr="00917EF0" w:rsidRDefault="004E0105" w:rsidP="007C47B2">
            <w:pPr>
              <w:ind w:left="720"/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26FC7478" w14:textId="77777777" w:rsidR="004E0105" w:rsidRPr="00917EF0" w:rsidRDefault="004E0105" w:rsidP="007C47B2">
            <w:pPr>
              <w:numPr>
                <w:ilvl w:val="0"/>
                <w:numId w:val="47"/>
              </w:numPr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Persistent racist, sexist, or homophobic behaviour or comments</w:t>
            </w:r>
          </w:p>
        </w:tc>
        <w:tc>
          <w:tcPr>
            <w:tcW w:w="3861" w:type="dxa"/>
            <w:gridSpan w:val="2"/>
          </w:tcPr>
          <w:p w14:paraId="3E0CEDF8" w14:textId="23BF2EE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lastRenderedPageBreak/>
              <w:t xml:space="preserve">These </w:t>
            </w:r>
            <w:r w:rsidR="004C373C">
              <w:rPr>
                <w:rFonts w:ascii="Lexend" w:eastAsia="Calibri" w:hAnsi="Lexend" w:cs="Calibri"/>
                <w:sz w:val="22"/>
                <w:szCs w:val="20"/>
              </w:rPr>
              <w:t>are</w:t>
            </w: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behaviours that are harmful in that they compromise the safety and wellbeing of the child/young person or staff:</w:t>
            </w:r>
          </w:p>
          <w:p w14:paraId="11121CC9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31E2082B" w14:textId="77777777" w:rsidR="002E49AD" w:rsidRDefault="002E49A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50020EC8" w14:textId="77777777" w:rsidR="002E49AD" w:rsidRDefault="002E49A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1CD2E18D" w14:textId="77777777" w:rsidR="002E49AD" w:rsidRDefault="002E49A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310B9E7D" w14:textId="77777777" w:rsidR="002E49AD" w:rsidRDefault="002E49A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1A47FC65" w14:textId="77777777" w:rsidR="002E49AD" w:rsidRDefault="002E49A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7EE70EC0" w14:textId="25CBE61F" w:rsidR="004E0105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This will include</w:t>
            </w:r>
            <w:r w:rsidR="003D223D">
              <w:rPr>
                <w:rFonts w:ascii="Lexend" w:eastAsia="Calibri" w:hAnsi="Lexend" w:cs="Calibri"/>
                <w:sz w:val="22"/>
                <w:szCs w:val="20"/>
              </w:rPr>
              <w:t>:</w:t>
            </w:r>
          </w:p>
          <w:p w14:paraId="6C41DAFE" w14:textId="77777777" w:rsidR="003D223D" w:rsidRPr="00917EF0" w:rsidRDefault="003D223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4CC1375B" w14:textId="77777777" w:rsidR="003D223D" w:rsidRDefault="004E0105" w:rsidP="00467581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Lexend" w:eastAsia="Calibri" w:hAnsi="Lexend" w:cs="Calibri"/>
                <w:sz w:val="22"/>
                <w:szCs w:val="20"/>
              </w:rPr>
            </w:pPr>
            <w:r w:rsidRPr="003D223D">
              <w:rPr>
                <w:rFonts w:ascii="Lexend" w:eastAsia="Calibri" w:hAnsi="Lexend" w:cs="Calibri"/>
                <w:sz w:val="22"/>
                <w:szCs w:val="20"/>
              </w:rPr>
              <w:t>causing harm towards adults or other children/young people (including pushing, punching, kicking, biting, scratching, spitting, head-butting)</w:t>
            </w:r>
          </w:p>
          <w:p w14:paraId="54E18016" w14:textId="77777777" w:rsidR="003D223D" w:rsidRDefault="003D223D" w:rsidP="00467581">
            <w:pPr>
              <w:pStyle w:val="ListParagraph"/>
              <w:ind w:left="360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305AD778" w14:textId="77777777" w:rsidR="005F2697" w:rsidRDefault="004E0105" w:rsidP="005F2697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Lexend" w:eastAsia="Calibri" w:hAnsi="Lexend" w:cs="Calibri"/>
                <w:sz w:val="22"/>
                <w:szCs w:val="20"/>
              </w:rPr>
            </w:pPr>
            <w:r w:rsidRPr="003D223D">
              <w:rPr>
                <w:rFonts w:ascii="Lexend" w:eastAsia="Calibri" w:hAnsi="Lexend" w:cs="Calibri"/>
                <w:sz w:val="22"/>
                <w:szCs w:val="20"/>
              </w:rPr>
              <w:lastRenderedPageBreak/>
              <w:t>causing harm to the learning environment, including that of property</w:t>
            </w:r>
          </w:p>
          <w:p w14:paraId="2808D5C3" w14:textId="77777777" w:rsidR="005F2697" w:rsidRPr="005F2697" w:rsidRDefault="005F2697" w:rsidP="005F2697">
            <w:pPr>
              <w:pStyle w:val="ListParagrap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5886E3F0" w14:textId="1555551E" w:rsidR="004E0105" w:rsidRPr="005F2697" w:rsidRDefault="005F2697" w:rsidP="005F2697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="Lexend" w:eastAsia="Calibri" w:hAnsi="Lexend" w:cs="Calibri"/>
                <w:sz w:val="22"/>
                <w:szCs w:val="20"/>
              </w:rPr>
            </w:pPr>
            <w:r>
              <w:rPr>
                <w:rFonts w:ascii="Lexend" w:eastAsia="Calibri" w:hAnsi="Lexend" w:cs="Calibri"/>
                <w:sz w:val="22"/>
                <w:szCs w:val="20"/>
              </w:rPr>
              <w:t>str</w:t>
            </w:r>
            <w:r w:rsidR="004E0105" w:rsidRPr="005F2697">
              <w:rPr>
                <w:rFonts w:ascii="Lexend" w:eastAsia="Calibri" w:hAnsi="Lexend" w:cs="Calibri"/>
                <w:sz w:val="22"/>
                <w:szCs w:val="20"/>
              </w:rPr>
              <w:t>iking another adult / child or young person with an object</w:t>
            </w:r>
          </w:p>
        </w:tc>
        <w:tc>
          <w:tcPr>
            <w:tcW w:w="3862" w:type="dxa"/>
            <w:gridSpan w:val="2"/>
          </w:tcPr>
          <w:p w14:paraId="49E347F4" w14:textId="0DC97CAB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lastRenderedPageBreak/>
              <w:t xml:space="preserve">These </w:t>
            </w:r>
            <w:r w:rsidR="004C373C">
              <w:rPr>
                <w:rFonts w:ascii="Lexend" w:eastAsia="Calibri" w:hAnsi="Lexend" w:cs="Calibri"/>
                <w:sz w:val="22"/>
                <w:szCs w:val="20"/>
              </w:rPr>
              <w:t>are</w:t>
            </w: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behaviours that are harmful</w:t>
            </w:r>
            <w:r w:rsidR="004C373C">
              <w:rPr>
                <w:rFonts w:ascii="Lexend" w:eastAsia="Calibri" w:hAnsi="Lexend" w:cs="Calibri"/>
                <w:sz w:val="22"/>
                <w:szCs w:val="20"/>
              </w:rPr>
              <w:t>,</w:t>
            </w: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in that they compromise the safety and wellbeing of the child/young person or staff:</w:t>
            </w:r>
          </w:p>
          <w:p w14:paraId="2F4C31CF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6322CAAB" w14:textId="77777777" w:rsidR="002E49AD" w:rsidRDefault="002E49A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6C90DBA3" w14:textId="77777777" w:rsidR="002E49AD" w:rsidRDefault="002E49A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16F00D6B" w14:textId="77777777" w:rsidR="002E49AD" w:rsidRDefault="002E49A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29CD2EC1" w14:textId="77777777" w:rsidR="002E49AD" w:rsidRDefault="002E49A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46F6A780" w14:textId="77777777" w:rsidR="002E49AD" w:rsidRDefault="002E49AD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191FA7B2" w14:textId="3F875C8F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This will include</w:t>
            </w:r>
            <w:r w:rsidR="00601A92">
              <w:rPr>
                <w:rFonts w:ascii="Lexend" w:eastAsia="Calibri" w:hAnsi="Lexend" w:cs="Calibri"/>
                <w:sz w:val="22"/>
                <w:szCs w:val="20"/>
              </w:rPr>
              <w:t>:</w:t>
            </w: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 </w:t>
            </w:r>
          </w:p>
          <w:p w14:paraId="6E7114CE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03380512" w14:textId="77777777" w:rsidR="004E0105" w:rsidRPr="00917EF0" w:rsidRDefault="004E0105" w:rsidP="00601A92">
            <w:pPr>
              <w:numPr>
                <w:ilvl w:val="0"/>
                <w:numId w:val="50"/>
              </w:numPr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a one-off serious incident involving behaviour not previously observed in the child or young person</w:t>
            </w:r>
          </w:p>
          <w:p w14:paraId="17273C1D" w14:textId="77777777" w:rsidR="004E0105" w:rsidRPr="00917EF0" w:rsidRDefault="004E0105" w:rsidP="00601A9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5739DD55" w14:textId="77777777" w:rsidR="004E0105" w:rsidRPr="00917EF0" w:rsidRDefault="004E0105" w:rsidP="00601A92">
            <w:pPr>
              <w:numPr>
                <w:ilvl w:val="0"/>
                <w:numId w:val="50"/>
              </w:numPr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causing harm towards adults or other children/young people (including pushing, punching, kicking, biting, </w:t>
            </w:r>
            <w:r w:rsidRPr="00917EF0">
              <w:rPr>
                <w:rFonts w:ascii="Lexend" w:eastAsia="Calibri" w:hAnsi="Lexend" w:cs="Calibri"/>
                <w:sz w:val="22"/>
                <w:szCs w:val="20"/>
              </w:rPr>
              <w:lastRenderedPageBreak/>
              <w:t>scratching, spitting, head-butting)</w:t>
            </w:r>
          </w:p>
          <w:p w14:paraId="61ECEA95" w14:textId="77777777" w:rsidR="004E0105" w:rsidRPr="00917EF0" w:rsidRDefault="004E0105" w:rsidP="00601A9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58F034C3" w14:textId="77777777" w:rsidR="004E0105" w:rsidRPr="00917EF0" w:rsidRDefault="004E0105" w:rsidP="00601A92">
            <w:pPr>
              <w:numPr>
                <w:ilvl w:val="0"/>
                <w:numId w:val="50"/>
              </w:numPr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causing harm to the learning environment, including that of property </w:t>
            </w:r>
          </w:p>
          <w:p w14:paraId="1225067E" w14:textId="77777777" w:rsidR="004E0105" w:rsidRPr="00917EF0" w:rsidRDefault="004E0105" w:rsidP="00601A92">
            <w:pPr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3176C799" w14:textId="77777777" w:rsidR="004E0105" w:rsidRPr="00917EF0" w:rsidRDefault="004E0105" w:rsidP="00601A92">
            <w:pPr>
              <w:numPr>
                <w:ilvl w:val="0"/>
                <w:numId w:val="50"/>
              </w:numPr>
              <w:contextualSpacing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striking another adult / child or young person with an object</w:t>
            </w:r>
          </w:p>
        </w:tc>
      </w:tr>
      <w:tr w:rsidR="004E0105" w:rsidRPr="00917EF0" w14:paraId="53494159" w14:textId="77777777" w:rsidTr="004445A4">
        <w:tc>
          <w:tcPr>
            <w:tcW w:w="15451" w:type="dxa"/>
            <w:gridSpan w:val="8"/>
            <w:shd w:val="clear" w:color="auto" w:fill="E7E6E6"/>
          </w:tcPr>
          <w:p w14:paraId="42EE17C8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b/>
                <w:bCs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b/>
                <w:bCs/>
                <w:sz w:val="22"/>
                <w:szCs w:val="20"/>
              </w:rPr>
              <w:lastRenderedPageBreak/>
              <w:t>Expected Reporting and Recording</w:t>
            </w:r>
          </w:p>
          <w:p w14:paraId="4313379C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b/>
                <w:bCs/>
                <w:sz w:val="22"/>
                <w:szCs w:val="20"/>
              </w:rPr>
            </w:pPr>
          </w:p>
        </w:tc>
      </w:tr>
      <w:tr w:rsidR="004E0105" w:rsidRPr="00917EF0" w14:paraId="1AE6D8C6" w14:textId="77777777" w:rsidTr="004761BB">
        <w:tc>
          <w:tcPr>
            <w:tcW w:w="3828" w:type="dxa"/>
            <w:gridSpan w:val="2"/>
          </w:tcPr>
          <w:p w14:paraId="3C5CDFD4" w14:textId="77777777" w:rsidR="004E0105" w:rsidRPr="00917EF0" w:rsidRDefault="004E0105" w:rsidP="004445A4">
            <w:pPr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Systematic reporting and recording at the school/setting level in accordance with policy.</w:t>
            </w:r>
          </w:p>
        </w:tc>
        <w:tc>
          <w:tcPr>
            <w:tcW w:w="3900" w:type="dxa"/>
            <w:gridSpan w:val="2"/>
          </w:tcPr>
          <w:p w14:paraId="5203A274" w14:textId="77777777" w:rsidR="004E0105" w:rsidRPr="00917EF0" w:rsidRDefault="004E0105" w:rsidP="004445A4">
            <w:pPr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Systematic reporting and recording at the school level in accordance with policy.</w:t>
            </w:r>
          </w:p>
          <w:p w14:paraId="707C1F31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64C59FF2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In all cases of RIDDOR and when Headteacher deems appropriate,</w:t>
            </w:r>
            <w:r w:rsidRPr="00917EF0">
              <w:rPr>
                <w:rFonts w:ascii="Lexend" w:eastAsia="Calibri" w:hAnsi="Lexend"/>
                <w:sz w:val="22"/>
                <w:szCs w:val="20"/>
              </w:rPr>
              <w:t xml:space="preserve"> </w:t>
            </w: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these incidents may also be reported to ECC via </w:t>
            </w:r>
            <w:proofErr w:type="spellStart"/>
            <w:r w:rsidRPr="00917EF0">
              <w:rPr>
                <w:rFonts w:ascii="Lexend" w:eastAsia="Calibri" w:hAnsi="Lexend" w:cs="Calibri"/>
                <w:sz w:val="22"/>
                <w:szCs w:val="20"/>
              </w:rPr>
              <w:t>MySafety</w:t>
            </w:r>
            <w:proofErr w:type="spellEnd"/>
            <w:r w:rsidRPr="00917EF0">
              <w:rPr>
                <w:rFonts w:ascii="Lexend" w:eastAsia="Calibri" w:hAnsi="Lexend" w:cs="Calibri"/>
                <w:sz w:val="22"/>
                <w:szCs w:val="20"/>
              </w:rPr>
              <w:t>.</w:t>
            </w:r>
          </w:p>
        </w:tc>
        <w:tc>
          <w:tcPr>
            <w:tcW w:w="3861" w:type="dxa"/>
            <w:gridSpan w:val="2"/>
          </w:tcPr>
          <w:p w14:paraId="0C95FE94" w14:textId="77777777" w:rsidR="004E0105" w:rsidRPr="00917EF0" w:rsidRDefault="004E0105" w:rsidP="004445A4">
            <w:pPr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Systematic reporting and recording at the school level in accordance with policy.</w:t>
            </w:r>
          </w:p>
          <w:p w14:paraId="71542A50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44E821E5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These incidents must be reported to ECC via </w:t>
            </w:r>
            <w:proofErr w:type="spellStart"/>
            <w:r w:rsidRPr="00917EF0">
              <w:rPr>
                <w:rFonts w:ascii="Lexend" w:eastAsia="Calibri" w:hAnsi="Lexend" w:cs="Calibri"/>
                <w:sz w:val="22"/>
                <w:szCs w:val="20"/>
              </w:rPr>
              <w:t>MySafety</w:t>
            </w:r>
            <w:proofErr w:type="spellEnd"/>
            <w:r w:rsidRPr="00917EF0">
              <w:rPr>
                <w:rFonts w:ascii="Lexend" w:eastAsia="Calibri" w:hAnsi="Lexend" w:cs="Calibri"/>
                <w:sz w:val="22"/>
                <w:szCs w:val="20"/>
              </w:rPr>
              <w:t>.</w:t>
            </w:r>
          </w:p>
        </w:tc>
        <w:tc>
          <w:tcPr>
            <w:tcW w:w="3862" w:type="dxa"/>
            <w:gridSpan w:val="2"/>
          </w:tcPr>
          <w:p w14:paraId="18691826" w14:textId="77777777" w:rsidR="004E0105" w:rsidRPr="00917EF0" w:rsidRDefault="004E0105" w:rsidP="004445A4">
            <w:pPr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>Systematic reporting and recording at the school level in accordance with policy.</w:t>
            </w:r>
          </w:p>
          <w:p w14:paraId="12D02800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</w:p>
          <w:p w14:paraId="569B3255" w14:textId="77777777" w:rsidR="004E0105" w:rsidRPr="00917EF0" w:rsidRDefault="004E0105" w:rsidP="008035E9">
            <w:pPr>
              <w:jc w:val="both"/>
              <w:rPr>
                <w:rFonts w:ascii="Lexend" w:eastAsia="Calibri" w:hAnsi="Lexend" w:cs="Calibri"/>
                <w:sz w:val="22"/>
                <w:szCs w:val="20"/>
              </w:rPr>
            </w:pPr>
            <w:r w:rsidRPr="00917EF0">
              <w:rPr>
                <w:rFonts w:ascii="Lexend" w:eastAsia="Calibri" w:hAnsi="Lexend" w:cs="Calibri"/>
                <w:sz w:val="22"/>
                <w:szCs w:val="20"/>
              </w:rPr>
              <w:t xml:space="preserve">These incidents must be reported to ECC via </w:t>
            </w:r>
            <w:proofErr w:type="spellStart"/>
            <w:r w:rsidRPr="00917EF0">
              <w:rPr>
                <w:rFonts w:ascii="Lexend" w:eastAsia="Calibri" w:hAnsi="Lexend" w:cs="Calibri"/>
                <w:sz w:val="22"/>
                <w:szCs w:val="20"/>
              </w:rPr>
              <w:t>MySafety</w:t>
            </w:r>
            <w:proofErr w:type="spellEnd"/>
            <w:r w:rsidRPr="00917EF0">
              <w:rPr>
                <w:rFonts w:ascii="Lexend" w:eastAsia="Calibri" w:hAnsi="Lexend" w:cs="Calibri"/>
                <w:sz w:val="22"/>
                <w:szCs w:val="20"/>
              </w:rPr>
              <w:t>.</w:t>
            </w:r>
          </w:p>
        </w:tc>
      </w:tr>
    </w:tbl>
    <w:p w14:paraId="215CAF02" w14:textId="77777777" w:rsidR="0082412D" w:rsidRPr="00917EF0" w:rsidRDefault="0082412D" w:rsidP="008035E9">
      <w:pPr>
        <w:jc w:val="both"/>
        <w:rPr>
          <w:rFonts w:ascii="Lexend" w:hAnsi="Lexend"/>
          <w:b/>
          <w:bCs/>
          <w:sz w:val="22"/>
          <w:szCs w:val="22"/>
        </w:rPr>
      </w:pPr>
    </w:p>
    <w:sectPr w:rsidR="0082412D" w:rsidRPr="00917EF0" w:rsidSect="00FB5A2B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26E9" w14:textId="77777777" w:rsidR="004A3F52" w:rsidRDefault="004A3F52" w:rsidP="00DE4B1D">
      <w:pPr>
        <w:spacing w:after="0" w:line="240" w:lineRule="auto"/>
      </w:pPr>
      <w:r>
        <w:separator/>
      </w:r>
    </w:p>
  </w:endnote>
  <w:endnote w:type="continuationSeparator" w:id="0">
    <w:p w14:paraId="532EC59D" w14:textId="77777777" w:rsidR="004A3F52" w:rsidRDefault="004A3F52" w:rsidP="00DE4B1D">
      <w:pPr>
        <w:spacing w:after="0" w:line="240" w:lineRule="auto"/>
      </w:pPr>
      <w:r>
        <w:continuationSeparator/>
      </w:r>
    </w:p>
  </w:endnote>
  <w:endnote w:type="continuationNotice" w:id="1">
    <w:p w14:paraId="2F5ED518" w14:textId="77777777" w:rsidR="004A3F52" w:rsidRDefault="004A3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432487"/>
      <w:docPartObj>
        <w:docPartGallery w:val="Page Numbers (Bottom of Page)"/>
        <w:docPartUnique/>
      </w:docPartObj>
    </w:sdtPr>
    <w:sdtEndPr>
      <w:rPr>
        <w:rFonts w:ascii="Lexend" w:hAnsi="Lexend"/>
        <w:spacing w:val="60"/>
        <w:sz w:val="20"/>
        <w:szCs w:val="20"/>
      </w:rPr>
    </w:sdtEndPr>
    <w:sdtContent>
      <w:p w14:paraId="05368371" w14:textId="77777777" w:rsidR="00DE5622" w:rsidRPr="00AE65D3" w:rsidRDefault="00687140">
        <w:pPr>
          <w:pStyle w:val="Footer"/>
          <w:pBdr>
            <w:top w:val="single" w:sz="4" w:space="1" w:color="D9D9D9" w:themeColor="background1" w:themeShade="D9"/>
          </w:pBdr>
          <w:rPr>
            <w:rFonts w:ascii="Lexend" w:hAnsi="Lexend"/>
            <w:spacing w:val="60"/>
            <w:sz w:val="20"/>
            <w:szCs w:val="20"/>
          </w:rPr>
        </w:pPr>
        <w:r w:rsidRPr="00AE65D3">
          <w:rPr>
            <w:rFonts w:ascii="Lexend" w:hAnsi="Lexend"/>
            <w:sz w:val="20"/>
            <w:szCs w:val="20"/>
          </w:rPr>
          <w:fldChar w:fldCharType="begin"/>
        </w:r>
        <w:r w:rsidRPr="00AE65D3">
          <w:rPr>
            <w:rFonts w:ascii="Lexend" w:hAnsi="Lexend"/>
            <w:sz w:val="20"/>
            <w:szCs w:val="20"/>
          </w:rPr>
          <w:instrText xml:space="preserve"> PAGE   \* MERGEFORMAT </w:instrText>
        </w:r>
        <w:r w:rsidRPr="00AE65D3">
          <w:rPr>
            <w:rFonts w:ascii="Lexend" w:hAnsi="Lexend"/>
            <w:sz w:val="20"/>
            <w:szCs w:val="20"/>
          </w:rPr>
          <w:fldChar w:fldCharType="separate"/>
        </w:r>
        <w:r w:rsidRPr="00AE65D3">
          <w:rPr>
            <w:rFonts w:ascii="Lexend" w:hAnsi="Lexend"/>
            <w:b/>
            <w:sz w:val="20"/>
            <w:szCs w:val="20"/>
          </w:rPr>
          <w:t>2</w:t>
        </w:r>
        <w:r w:rsidRPr="00AE65D3">
          <w:rPr>
            <w:rFonts w:ascii="Lexend" w:hAnsi="Lexend"/>
            <w:b/>
            <w:sz w:val="20"/>
            <w:szCs w:val="20"/>
          </w:rPr>
          <w:fldChar w:fldCharType="end"/>
        </w:r>
        <w:r w:rsidRPr="00AE65D3">
          <w:rPr>
            <w:rFonts w:ascii="Lexend" w:hAnsi="Lexend"/>
            <w:b/>
            <w:sz w:val="20"/>
            <w:szCs w:val="20"/>
          </w:rPr>
          <w:t xml:space="preserve"> | </w:t>
        </w:r>
        <w:r w:rsidRPr="00AE65D3">
          <w:rPr>
            <w:rFonts w:ascii="Lexend" w:hAnsi="Lexend"/>
            <w:spacing w:val="60"/>
            <w:sz w:val="20"/>
            <w:szCs w:val="20"/>
          </w:rPr>
          <w:t>Page</w:t>
        </w:r>
      </w:p>
      <w:p w14:paraId="4C0D6871" w14:textId="5C8E89F4" w:rsidR="00687140" w:rsidRPr="00AE65D3" w:rsidRDefault="00DE5622">
        <w:pPr>
          <w:pStyle w:val="Footer"/>
          <w:pBdr>
            <w:top w:val="single" w:sz="4" w:space="1" w:color="D9D9D9" w:themeColor="background1" w:themeShade="D9"/>
          </w:pBdr>
          <w:rPr>
            <w:rFonts w:ascii="Lexend" w:hAnsi="Lexend"/>
            <w:b/>
            <w:sz w:val="20"/>
            <w:szCs w:val="20"/>
          </w:rPr>
        </w:pPr>
        <w:r w:rsidRPr="00AE65D3">
          <w:rPr>
            <w:rFonts w:ascii="Lexend" w:hAnsi="Lexend"/>
            <w:spacing w:val="60"/>
            <w:sz w:val="20"/>
            <w:szCs w:val="20"/>
          </w:rPr>
          <w:t xml:space="preserve">Author: </w:t>
        </w:r>
        <w:r w:rsidR="00B46E46" w:rsidRPr="00AE65D3">
          <w:rPr>
            <w:rFonts w:ascii="Lexend" w:hAnsi="Lexend"/>
            <w:spacing w:val="60"/>
            <w:sz w:val="20"/>
            <w:szCs w:val="20"/>
          </w:rPr>
          <w:t>Education safeguarding Team</w:t>
        </w:r>
        <w:r w:rsidR="00AE65D3" w:rsidRPr="00AE65D3">
          <w:rPr>
            <w:rFonts w:ascii="Lexend" w:hAnsi="Lexend"/>
            <w:spacing w:val="60"/>
            <w:sz w:val="20"/>
            <w:szCs w:val="20"/>
          </w:rPr>
          <w:t xml:space="preserve"> and Education SEMH Team</w:t>
        </w:r>
      </w:p>
    </w:sdtContent>
  </w:sdt>
  <w:p w14:paraId="396C9097" w14:textId="1F2734A6" w:rsidR="00687140" w:rsidRPr="00B46E46" w:rsidRDefault="00DE5622" w:rsidP="006603A5">
    <w:pPr>
      <w:pStyle w:val="Footer"/>
      <w:rPr>
        <w:sz w:val="16"/>
        <w:szCs w:val="16"/>
      </w:rPr>
    </w:pPr>
    <w:r w:rsidRPr="00B46E46">
      <w:rPr>
        <w:rFonts w:ascii="Lexend" w:eastAsia="Calibri" w:hAnsi="Lexend" w:cstheme="majorBidi"/>
        <w:i/>
        <w:iCs/>
        <w:color w:val="000000" w:themeColor="text1"/>
        <w:kern w:val="24"/>
        <w:sz w:val="14"/>
        <w:szCs w:val="14"/>
      </w:rPr>
      <w:t>Copyright © Essex County Council 2022</w:t>
    </w:r>
    <w:r w:rsidRPr="00B46E46">
      <w:rPr>
        <w:rFonts w:ascii="Lexend" w:eastAsia="Calibri" w:hAnsi="Lexend" w:cstheme="majorBidi"/>
        <w:color w:val="000000" w:themeColor="text1"/>
        <w:kern w:val="24"/>
        <w:sz w:val="14"/>
        <w:szCs w:val="14"/>
      </w:rPr>
      <w:br/>
    </w:r>
    <w:r w:rsidRPr="00B46E46">
      <w:rPr>
        <w:rFonts w:ascii="Lexend" w:eastAsia="Calibri" w:hAnsi="Lexend" w:cstheme="majorBidi"/>
        <w:i/>
        <w:iCs/>
        <w:color w:val="000000" w:themeColor="text1"/>
        <w:kern w:val="24"/>
        <w:sz w:val="14"/>
        <w:szCs w:val="14"/>
      </w:rPr>
      <w:t xml:space="preserve">No part of this publication may be reproduced, stored in a retrieval system of any nature, downloaded, </w:t>
    </w:r>
    <w:proofErr w:type="gramStart"/>
    <w:r w:rsidRPr="00B46E46">
      <w:rPr>
        <w:rFonts w:ascii="Lexend" w:eastAsia="Calibri" w:hAnsi="Lexend" w:cstheme="majorBidi"/>
        <w:i/>
        <w:iCs/>
        <w:color w:val="000000" w:themeColor="text1"/>
        <w:kern w:val="24"/>
        <w:sz w:val="14"/>
        <w:szCs w:val="14"/>
      </w:rPr>
      <w:t>transmitted</w:t>
    </w:r>
    <w:proofErr w:type="gramEnd"/>
    <w:r w:rsidRPr="00B46E46">
      <w:rPr>
        <w:rFonts w:ascii="Lexend" w:eastAsia="Calibri" w:hAnsi="Lexend" w:cstheme="majorBidi"/>
        <w:i/>
        <w:iCs/>
        <w:color w:val="000000" w:themeColor="text1"/>
        <w:kern w:val="24"/>
        <w:sz w:val="14"/>
        <w:szCs w:val="14"/>
      </w:rPr>
      <w:t xml:space="preserve"> or distributed in any form or by any means including photocopying and recording, without the prior written permission of Essex County Council, the copyright owner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80B2" w14:textId="77777777" w:rsidR="004A3F52" w:rsidRDefault="004A3F52" w:rsidP="00DE4B1D">
      <w:pPr>
        <w:spacing w:after="0" w:line="240" w:lineRule="auto"/>
      </w:pPr>
      <w:r>
        <w:separator/>
      </w:r>
    </w:p>
  </w:footnote>
  <w:footnote w:type="continuationSeparator" w:id="0">
    <w:p w14:paraId="11EF04D1" w14:textId="77777777" w:rsidR="004A3F52" w:rsidRDefault="004A3F52" w:rsidP="00DE4B1D">
      <w:pPr>
        <w:spacing w:after="0" w:line="240" w:lineRule="auto"/>
      </w:pPr>
      <w:r>
        <w:continuationSeparator/>
      </w:r>
    </w:p>
  </w:footnote>
  <w:footnote w:type="continuationNotice" w:id="1">
    <w:p w14:paraId="0B78BEF2" w14:textId="77777777" w:rsidR="004A3F52" w:rsidRDefault="004A3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FC53" w14:textId="11B81139" w:rsidR="00687140" w:rsidRDefault="00687140" w:rsidP="00DA43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B01"/>
    <w:multiLevelType w:val="hybridMultilevel"/>
    <w:tmpl w:val="1F2E94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1847"/>
    <w:multiLevelType w:val="hybridMultilevel"/>
    <w:tmpl w:val="00725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0F2A"/>
    <w:multiLevelType w:val="hybridMultilevel"/>
    <w:tmpl w:val="EAD2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2843"/>
    <w:multiLevelType w:val="hybridMultilevel"/>
    <w:tmpl w:val="55C00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D7B56"/>
    <w:multiLevelType w:val="hybridMultilevel"/>
    <w:tmpl w:val="C1D6B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516E"/>
    <w:multiLevelType w:val="hybridMultilevel"/>
    <w:tmpl w:val="763E92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ED2CD1"/>
    <w:multiLevelType w:val="hybridMultilevel"/>
    <w:tmpl w:val="381C12EC"/>
    <w:lvl w:ilvl="0" w:tplc="65ECA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A4010"/>
    <w:multiLevelType w:val="hybridMultilevel"/>
    <w:tmpl w:val="F122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26E38"/>
    <w:multiLevelType w:val="hybridMultilevel"/>
    <w:tmpl w:val="CF601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151CF"/>
    <w:multiLevelType w:val="hybridMultilevel"/>
    <w:tmpl w:val="55B0D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A1634"/>
    <w:multiLevelType w:val="hybridMultilevel"/>
    <w:tmpl w:val="F2F40F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D75AA"/>
    <w:multiLevelType w:val="hybridMultilevel"/>
    <w:tmpl w:val="7D3491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755ED"/>
    <w:multiLevelType w:val="hybridMultilevel"/>
    <w:tmpl w:val="151079AE"/>
    <w:lvl w:ilvl="0" w:tplc="F440C834">
      <w:numFmt w:val="bullet"/>
      <w:lvlText w:val="•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45F69"/>
    <w:multiLevelType w:val="hybridMultilevel"/>
    <w:tmpl w:val="F7145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964E5"/>
    <w:multiLevelType w:val="hybridMultilevel"/>
    <w:tmpl w:val="64407774"/>
    <w:lvl w:ilvl="0" w:tplc="B776C0F0">
      <w:numFmt w:val="bullet"/>
      <w:lvlText w:val="•"/>
      <w:lvlJc w:val="left"/>
      <w:pPr>
        <w:ind w:left="360" w:hanging="360"/>
      </w:pPr>
      <w:rPr>
        <w:rFonts w:ascii="Calibri" w:eastAsia="Calibri" w:hAnsi="Calibri" w:cs="ArialM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550DF"/>
    <w:multiLevelType w:val="hybridMultilevel"/>
    <w:tmpl w:val="7032AA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74AB"/>
    <w:multiLevelType w:val="hybridMultilevel"/>
    <w:tmpl w:val="1A9AF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00B63"/>
    <w:multiLevelType w:val="hybridMultilevel"/>
    <w:tmpl w:val="86829F9A"/>
    <w:lvl w:ilvl="0" w:tplc="B776C0F0">
      <w:numFmt w:val="bullet"/>
      <w:lvlText w:val="•"/>
      <w:lvlJc w:val="left"/>
      <w:pPr>
        <w:ind w:left="360" w:hanging="360"/>
      </w:pPr>
      <w:rPr>
        <w:rFonts w:ascii="Calibri" w:eastAsia="Calibri" w:hAnsi="Calibri" w:cs="ArialM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779AA"/>
    <w:multiLevelType w:val="hybridMultilevel"/>
    <w:tmpl w:val="914478F4"/>
    <w:lvl w:ilvl="0" w:tplc="65ECA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2645D"/>
    <w:multiLevelType w:val="hybridMultilevel"/>
    <w:tmpl w:val="30F0D0B6"/>
    <w:lvl w:ilvl="0" w:tplc="65ECA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7100"/>
    <w:multiLevelType w:val="hybridMultilevel"/>
    <w:tmpl w:val="D8AA7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963"/>
    <w:multiLevelType w:val="hybridMultilevel"/>
    <w:tmpl w:val="8FE258C0"/>
    <w:lvl w:ilvl="0" w:tplc="EBC698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E6292"/>
    <w:multiLevelType w:val="hybridMultilevel"/>
    <w:tmpl w:val="A1DE2AC4"/>
    <w:lvl w:ilvl="0" w:tplc="B776C0F0">
      <w:numFmt w:val="bullet"/>
      <w:lvlText w:val="•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84E89"/>
    <w:multiLevelType w:val="hybridMultilevel"/>
    <w:tmpl w:val="2564C64C"/>
    <w:lvl w:ilvl="0" w:tplc="65ECA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E44C9"/>
    <w:multiLevelType w:val="hybridMultilevel"/>
    <w:tmpl w:val="2C4CBC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07C0B"/>
    <w:multiLevelType w:val="hybridMultilevel"/>
    <w:tmpl w:val="EA08E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31513"/>
    <w:multiLevelType w:val="hybridMultilevel"/>
    <w:tmpl w:val="8B9C822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4BFF4A0A"/>
    <w:multiLevelType w:val="hybridMultilevel"/>
    <w:tmpl w:val="60E6B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F1DC6"/>
    <w:multiLevelType w:val="hybridMultilevel"/>
    <w:tmpl w:val="D6BEC166"/>
    <w:lvl w:ilvl="0" w:tplc="EBC6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24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7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E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2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4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4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C4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E5C597D"/>
    <w:multiLevelType w:val="hybridMultilevel"/>
    <w:tmpl w:val="A3C0867E"/>
    <w:lvl w:ilvl="0" w:tplc="65ECA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72197"/>
    <w:multiLevelType w:val="hybridMultilevel"/>
    <w:tmpl w:val="B0D423AA"/>
    <w:lvl w:ilvl="0" w:tplc="08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52681B28"/>
    <w:multiLevelType w:val="hybridMultilevel"/>
    <w:tmpl w:val="0A2CA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3142D"/>
    <w:multiLevelType w:val="hybridMultilevel"/>
    <w:tmpl w:val="9036EC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66678"/>
    <w:multiLevelType w:val="hybridMultilevel"/>
    <w:tmpl w:val="8F3A26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E35BB"/>
    <w:multiLevelType w:val="hybridMultilevel"/>
    <w:tmpl w:val="FEDA93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8E0D06"/>
    <w:multiLevelType w:val="hybridMultilevel"/>
    <w:tmpl w:val="C76274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90855"/>
    <w:multiLevelType w:val="hybridMultilevel"/>
    <w:tmpl w:val="B084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54E65"/>
    <w:multiLevelType w:val="hybridMultilevel"/>
    <w:tmpl w:val="5836A7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F25AE"/>
    <w:multiLevelType w:val="hybridMultilevel"/>
    <w:tmpl w:val="CBC03ADA"/>
    <w:lvl w:ilvl="0" w:tplc="65ECA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62F8A"/>
    <w:multiLevelType w:val="hybridMultilevel"/>
    <w:tmpl w:val="F4504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12CDC"/>
    <w:multiLevelType w:val="hybridMultilevel"/>
    <w:tmpl w:val="478C5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E7CE8"/>
    <w:multiLevelType w:val="hybridMultilevel"/>
    <w:tmpl w:val="065C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8213F"/>
    <w:multiLevelType w:val="hybridMultilevel"/>
    <w:tmpl w:val="5C605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F35D54"/>
    <w:multiLevelType w:val="hybridMultilevel"/>
    <w:tmpl w:val="3EA807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E5099"/>
    <w:multiLevelType w:val="hybridMultilevel"/>
    <w:tmpl w:val="8E3882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A117D"/>
    <w:multiLevelType w:val="hybridMultilevel"/>
    <w:tmpl w:val="CA024580"/>
    <w:lvl w:ilvl="0" w:tplc="61FEDE14">
      <w:start w:val="1"/>
      <w:numFmt w:val="bullet"/>
      <w:pStyle w:val="Bullets"/>
      <w:lvlText w:val=""/>
      <w:lvlJc w:val="left"/>
      <w:pPr>
        <w:tabs>
          <w:tab w:val="num" w:pos="468"/>
        </w:tabs>
        <w:ind w:left="468" w:hanging="288"/>
      </w:pPr>
      <w:rPr>
        <w:rFonts w:ascii="Symbol" w:hAnsi="Symbol" w:hint="default"/>
        <w:color w:val="auto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96AFE"/>
    <w:multiLevelType w:val="hybridMultilevel"/>
    <w:tmpl w:val="BEE88110"/>
    <w:lvl w:ilvl="0" w:tplc="65ECA7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3053A"/>
    <w:multiLevelType w:val="hybridMultilevel"/>
    <w:tmpl w:val="894EDA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A5369"/>
    <w:multiLevelType w:val="hybridMultilevel"/>
    <w:tmpl w:val="5234F5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11234"/>
    <w:multiLevelType w:val="hybridMultilevel"/>
    <w:tmpl w:val="04E2C9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23"/>
  </w:num>
  <w:num w:numId="4">
    <w:abstractNumId w:val="46"/>
  </w:num>
  <w:num w:numId="5">
    <w:abstractNumId w:val="29"/>
  </w:num>
  <w:num w:numId="6">
    <w:abstractNumId w:val="6"/>
  </w:num>
  <w:num w:numId="7">
    <w:abstractNumId w:val="31"/>
  </w:num>
  <w:num w:numId="8">
    <w:abstractNumId w:val="28"/>
  </w:num>
  <w:num w:numId="9">
    <w:abstractNumId w:val="18"/>
  </w:num>
  <w:num w:numId="10">
    <w:abstractNumId w:val="26"/>
  </w:num>
  <w:num w:numId="11">
    <w:abstractNumId w:val="45"/>
  </w:num>
  <w:num w:numId="12">
    <w:abstractNumId w:val="37"/>
  </w:num>
  <w:num w:numId="13">
    <w:abstractNumId w:val="12"/>
  </w:num>
  <w:num w:numId="14">
    <w:abstractNumId w:val="7"/>
  </w:num>
  <w:num w:numId="15">
    <w:abstractNumId w:val="14"/>
  </w:num>
  <w:num w:numId="16">
    <w:abstractNumId w:val="22"/>
  </w:num>
  <w:num w:numId="17">
    <w:abstractNumId w:val="17"/>
  </w:num>
  <w:num w:numId="18">
    <w:abstractNumId w:val="39"/>
  </w:num>
  <w:num w:numId="19">
    <w:abstractNumId w:val="8"/>
  </w:num>
  <w:num w:numId="20">
    <w:abstractNumId w:val="3"/>
  </w:num>
  <w:num w:numId="21">
    <w:abstractNumId w:val="42"/>
  </w:num>
  <w:num w:numId="22">
    <w:abstractNumId w:val="2"/>
  </w:num>
  <w:num w:numId="23">
    <w:abstractNumId w:val="36"/>
  </w:num>
  <w:num w:numId="24">
    <w:abstractNumId w:val="41"/>
  </w:num>
  <w:num w:numId="25">
    <w:abstractNumId w:val="48"/>
  </w:num>
  <w:num w:numId="26">
    <w:abstractNumId w:val="1"/>
  </w:num>
  <w:num w:numId="27">
    <w:abstractNumId w:val="20"/>
  </w:num>
  <w:num w:numId="28">
    <w:abstractNumId w:val="15"/>
  </w:num>
  <w:num w:numId="29">
    <w:abstractNumId w:val="43"/>
  </w:num>
  <w:num w:numId="30">
    <w:abstractNumId w:val="32"/>
  </w:num>
  <w:num w:numId="31">
    <w:abstractNumId w:val="27"/>
  </w:num>
  <w:num w:numId="32">
    <w:abstractNumId w:val="11"/>
  </w:num>
  <w:num w:numId="33">
    <w:abstractNumId w:val="44"/>
  </w:num>
  <w:num w:numId="34">
    <w:abstractNumId w:val="10"/>
  </w:num>
  <w:num w:numId="35">
    <w:abstractNumId w:val="33"/>
  </w:num>
  <w:num w:numId="36">
    <w:abstractNumId w:val="21"/>
  </w:num>
  <w:num w:numId="37">
    <w:abstractNumId w:val="16"/>
  </w:num>
  <w:num w:numId="38">
    <w:abstractNumId w:val="9"/>
  </w:num>
  <w:num w:numId="39">
    <w:abstractNumId w:val="47"/>
  </w:num>
  <w:num w:numId="40">
    <w:abstractNumId w:val="40"/>
  </w:num>
  <w:num w:numId="41">
    <w:abstractNumId w:val="25"/>
  </w:num>
  <w:num w:numId="42">
    <w:abstractNumId w:val="24"/>
  </w:num>
  <w:num w:numId="43">
    <w:abstractNumId w:val="35"/>
  </w:num>
  <w:num w:numId="44">
    <w:abstractNumId w:val="13"/>
  </w:num>
  <w:num w:numId="45">
    <w:abstractNumId w:val="30"/>
  </w:num>
  <w:num w:numId="46">
    <w:abstractNumId w:val="49"/>
  </w:num>
  <w:num w:numId="47">
    <w:abstractNumId w:val="0"/>
  </w:num>
  <w:num w:numId="48">
    <w:abstractNumId w:val="34"/>
  </w:num>
  <w:num w:numId="49">
    <w:abstractNumId w:val="4"/>
  </w:num>
  <w:num w:numId="5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B8"/>
    <w:rsid w:val="0000095C"/>
    <w:rsid w:val="00000DC2"/>
    <w:rsid w:val="00001A58"/>
    <w:rsid w:val="00003C4F"/>
    <w:rsid w:val="0000559C"/>
    <w:rsid w:val="0001070B"/>
    <w:rsid w:val="0001278C"/>
    <w:rsid w:val="000135E0"/>
    <w:rsid w:val="00014AE9"/>
    <w:rsid w:val="000151F1"/>
    <w:rsid w:val="000156E8"/>
    <w:rsid w:val="00016A35"/>
    <w:rsid w:val="00016CD7"/>
    <w:rsid w:val="00020B3D"/>
    <w:rsid w:val="0002161A"/>
    <w:rsid w:val="00022E5B"/>
    <w:rsid w:val="00025232"/>
    <w:rsid w:val="00025CEB"/>
    <w:rsid w:val="000302B3"/>
    <w:rsid w:val="000308F9"/>
    <w:rsid w:val="00031005"/>
    <w:rsid w:val="0003118D"/>
    <w:rsid w:val="0003152E"/>
    <w:rsid w:val="0003233D"/>
    <w:rsid w:val="00033F5E"/>
    <w:rsid w:val="00034338"/>
    <w:rsid w:val="00035113"/>
    <w:rsid w:val="000362AF"/>
    <w:rsid w:val="00037A80"/>
    <w:rsid w:val="00040B83"/>
    <w:rsid w:val="000410B5"/>
    <w:rsid w:val="00042584"/>
    <w:rsid w:val="000437EE"/>
    <w:rsid w:val="000452DB"/>
    <w:rsid w:val="000462B4"/>
    <w:rsid w:val="00054651"/>
    <w:rsid w:val="00056EBF"/>
    <w:rsid w:val="00056F95"/>
    <w:rsid w:val="00060AC8"/>
    <w:rsid w:val="0006330D"/>
    <w:rsid w:val="00064953"/>
    <w:rsid w:val="00065B2D"/>
    <w:rsid w:val="00066054"/>
    <w:rsid w:val="00066812"/>
    <w:rsid w:val="000677D3"/>
    <w:rsid w:val="00070BFE"/>
    <w:rsid w:val="00072E26"/>
    <w:rsid w:val="00075A5D"/>
    <w:rsid w:val="00077A6B"/>
    <w:rsid w:val="00080AC0"/>
    <w:rsid w:val="00081D47"/>
    <w:rsid w:val="000828F2"/>
    <w:rsid w:val="00083C50"/>
    <w:rsid w:val="00085221"/>
    <w:rsid w:val="00085DFC"/>
    <w:rsid w:val="000869C9"/>
    <w:rsid w:val="00092068"/>
    <w:rsid w:val="00092ABB"/>
    <w:rsid w:val="000934EF"/>
    <w:rsid w:val="00095D40"/>
    <w:rsid w:val="000A08A3"/>
    <w:rsid w:val="000A1274"/>
    <w:rsid w:val="000A2C3C"/>
    <w:rsid w:val="000A513F"/>
    <w:rsid w:val="000A696D"/>
    <w:rsid w:val="000B031B"/>
    <w:rsid w:val="000B05AB"/>
    <w:rsid w:val="000B19E4"/>
    <w:rsid w:val="000B3012"/>
    <w:rsid w:val="000B4AA6"/>
    <w:rsid w:val="000B4BCC"/>
    <w:rsid w:val="000B5033"/>
    <w:rsid w:val="000B61A2"/>
    <w:rsid w:val="000B6DA1"/>
    <w:rsid w:val="000C26DE"/>
    <w:rsid w:val="000C3593"/>
    <w:rsid w:val="000C5142"/>
    <w:rsid w:val="000C56B2"/>
    <w:rsid w:val="000C588F"/>
    <w:rsid w:val="000C62DD"/>
    <w:rsid w:val="000C74B9"/>
    <w:rsid w:val="000D17CF"/>
    <w:rsid w:val="000D4074"/>
    <w:rsid w:val="000D594B"/>
    <w:rsid w:val="000E0191"/>
    <w:rsid w:val="000E1C52"/>
    <w:rsid w:val="000E3474"/>
    <w:rsid w:val="000E46FB"/>
    <w:rsid w:val="000F104F"/>
    <w:rsid w:val="000F2D49"/>
    <w:rsid w:val="000F49E9"/>
    <w:rsid w:val="000F4B2F"/>
    <w:rsid w:val="000F53D9"/>
    <w:rsid w:val="000F7B26"/>
    <w:rsid w:val="00102256"/>
    <w:rsid w:val="0011144D"/>
    <w:rsid w:val="001138D9"/>
    <w:rsid w:val="001146BE"/>
    <w:rsid w:val="001148DB"/>
    <w:rsid w:val="00121E91"/>
    <w:rsid w:val="00124B45"/>
    <w:rsid w:val="00127430"/>
    <w:rsid w:val="0013187B"/>
    <w:rsid w:val="00134386"/>
    <w:rsid w:val="001344CD"/>
    <w:rsid w:val="00134BAE"/>
    <w:rsid w:val="00134D1C"/>
    <w:rsid w:val="00136F84"/>
    <w:rsid w:val="00137016"/>
    <w:rsid w:val="001375E2"/>
    <w:rsid w:val="00137713"/>
    <w:rsid w:val="00137A6A"/>
    <w:rsid w:val="00137B76"/>
    <w:rsid w:val="00140B0D"/>
    <w:rsid w:val="00140D7B"/>
    <w:rsid w:val="00140E0F"/>
    <w:rsid w:val="00143C0E"/>
    <w:rsid w:val="00144C3D"/>
    <w:rsid w:val="0014668D"/>
    <w:rsid w:val="00146AF3"/>
    <w:rsid w:val="0014716B"/>
    <w:rsid w:val="00150450"/>
    <w:rsid w:val="001506A4"/>
    <w:rsid w:val="00150A02"/>
    <w:rsid w:val="001541DE"/>
    <w:rsid w:val="001546C1"/>
    <w:rsid w:val="001554F7"/>
    <w:rsid w:val="00156731"/>
    <w:rsid w:val="00157C2E"/>
    <w:rsid w:val="00160B4C"/>
    <w:rsid w:val="00162CA3"/>
    <w:rsid w:val="001631E4"/>
    <w:rsid w:val="00163CA1"/>
    <w:rsid w:val="00163EA1"/>
    <w:rsid w:val="001641E1"/>
    <w:rsid w:val="00165A17"/>
    <w:rsid w:val="00167086"/>
    <w:rsid w:val="001672EE"/>
    <w:rsid w:val="001715E6"/>
    <w:rsid w:val="00175286"/>
    <w:rsid w:val="001777C5"/>
    <w:rsid w:val="00180010"/>
    <w:rsid w:val="0018180C"/>
    <w:rsid w:val="00183756"/>
    <w:rsid w:val="001867BC"/>
    <w:rsid w:val="00190062"/>
    <w:rsid w:val="00195AB3"/>
    <w:rsid w:val="001A0031"/>
    <w:rsid w:val="001A058F"/>
    <w:rsid w:val="001A13D2"/>
    <w:rsid w:val="001A1F37"/>
    <w:rsid w:val="001A3260"/>
    <w:rsid w:val="001A429F"/>
    <w:rsid w:val="001A44CA"/>
    <w:rsid w:val="001A5DB7"/>
    <w:rsid w:val="001B025C"/>
    <w:rsid w:val="001B2632"/>
    <w:rsid w:val="001B2C91"/>
    <w:rsid w:val="001B4F9A"/>
    <w:rsid w:val="001B5CB3"/>
    <w:rsid w:val="001B7821"/>
    <w:rsid w:val="001C22DE"/>
    <w:rsid w:val="001C351F"/>
    <w:rsid w:val="001C3A21"/>
    <w:rsid w:val="001C5495"/>
    <w:rsid w:val="001D09DE"/>
    <w:rsid w:val="001D0F79"/>
    <w:rsid w:val="001D4043"/>
    <w:rsid w:val="001D593A"/>
    <w:rsid w:val="001D63E3"/>
    <w:rsid w:val="001E040F"/>
    <w:rsid w:val="001E15C8"/>
    <w:rsid w:val="001E449D"/>
    <w:rsid w:val="001E6ED1"/>
    <w:rsid w:val="001F00F7"/>
    <w:rsid w:val="001F1CCB"/>
    <w:rsid w:val="001F2342"/>
    <w:rsid w:val="001F3F3B"/>
    <w:rsid w:val="001F4A0C"/>
    <w:rsid w:val="001F4D62"/>
    <w:rsid w:val="001F510D"/>
    <w:rsid w:val="001F5ED8"/>
    <w:rsid w:val="00200C83"/>
    <w:rsid w:val="00203181"/>
    <w:rsid w:val="002045A3"/>
    <w:rsid w:val="0020590B"/>
    <w:rsid w:val="00205C73"/>
    <w:rsid w:val="0020682B"/>
    <w:rsid w:val="00206D57"/>
    <w:rsid w:val="00207759"/>
    <w:rsid w:val="00207A0D"/>
    <w:rsid w:val="00210510"/>
    <w:rsid w:val="002132E3"/>
    <w:rsid w:val="00213401"/>
    <w:rsid w:val="00213AD1"/>
    <w:rsid w:val="002145B9"/>
    <w:rsid w:val="00215472"/>
    <w:rsid w:val="00216948"/>
    <w:rsid w:val="002176CE"/>
    <w:rsid w:val="00217EB9"/>
    <w:rsid w:val="00217F28"/>
    <w:rsid w:val="00220299"/>
    <w:rsid w:val="00223BAF"/>
    <w:rsid w:val="00223D4B"/>
    <w:rsid w:val="00233054"/>
    <w:rsid w:val="002330D6"/>
    <w:rsid w:val="00233211"/>
    <w:rsid w:val="002350B1"/>
    <w:rsid w:val="00235E18"/>
    <w:rsid w:val="00240ED0"/>
    <w:rsid w:val="002415E7"/>
    <w:rsid w:val="002429E1"/>
    <w:rsid w:val="00242A77"/>
    <w:rsid w:val="0024439F"/>
    <w:rsid w:val="00244BD8"/>
    <w:rsid w:val="00244CEF"/>
    <w:rsid w:val="00245185"/>
    <w:rsid w:val="002451CA"/>
    <w:rsid w:val="00245CCE"/>
    <w:rsid w:val="00245FFF"/>
    <w:rsid w:val="00253538"/>
    <w:rsid w:val="00253CD1"/>
    <w:rsid w:val="002542DB"/>
    <w:rsid w:val="00255427"/>
    <w:rsid w:val="00256614"/>
    <w:rsid w:val="00256762"/>
    <w:rsid w:val="002577CF"/>
    <w:rsid w:val="00262224"/>
    <w:rsid w:val="00264525"/>
    <w:rsid w:val="0026510D"/>
    <w:rsid w:val="00265196"/>
    <w:rsid w:val="00265FA5"/>
    <w:rsid w:val="00266D50"/>
    <w:rsid w:val="00266FA6"/>
    <w:rsid w:val="00267971"/>
    <w:rsid w:val="00270458"/>
    <w:rsid w:val="002707E7"/>
    <w:rsid w:val="002716D6"/>
    <w:rsid w:val="002717D4"/>
    <w:rsid w:val="00272CAD"/>
    <w:rsid w:val="00273595"/>
    <w:rsid w:val="00273F22"/>
    <w:rsid w:val="00274763"/>
    <w:rsid w:val="00275232"/>
    <w:rsid w:val="00277B78"/>
    <w:rsid w:val="00277D43"/>
    <w:rsid w:val="002812CF"/>
    <w:rsid w:val="00282884"/>
    <w:rsid w:val="0028379F"/>
    <w:rsid w:val="00284628"/>
    <w:rsid w:val="0028581E"/>
    <w:rsid w:val="00285EF3"/>
    <w:rsid w:val="002874A5"/>
    <w:rsid w:val="0029418D"/>
    <w:rsid w:val="00294A72"/>
    <w:rsid w:val="002A0C60"/>
    <w:rsid w:val="002A1B7E"/>
    <w:rsid w:val="002A48E1"/>
    <w:rsid w:val="002A515C"/>
    <w:rsid w:val="002A555E"/>
    <w:rsid w:val="002A72C8"/>
    <w:rsid w:val="002B00FA"/>
    <w:rsid w:val="002B50F2"/>
    <w:rsid w:val="002B6276"/>
    <w:rsid w:val="002B6DC2"/>
    <w:rsid w:val="002B7003"/>
    <w:rsid w:val="002C0528"/>
    <w:rsid w:val="002C07C0"/>
    <w:rsid w:val="002C0C06"/>
    <w:rsid w:val="002C15D3"/>
    <w:rsid w:val="002C4E34"/>
    <w:rsid w:val="002C73C7"/>
    <w:rsid w:val="002C749A"/>
    <w:rsid w:val="002D0C82"/>
    <w:rsid w:val="002D1E78"/>
    <w:rsid w:val="002D25FA"/>
    <w:rsid w:val="002D277A"/>
    <w:rsid w:val="002D5423"/>
    <w:rsid w:val="002D586B"/>
    <w:rsid w:val="002D69F9"/>
    <w:rsid w:val="002E1562"/>
    <w:rsid w:val="002E1BBE"/>
    <w:rsid w:val="002E1F69"/>
    <w:rsid w:val="002E46CA"/>
    <w:rsid w:val="002E49AD"/>
    <w:rsid w:val="002E7483"/>
    <w:rsid w:val="002F0AB7"/>
    <w:rsid w:val="002F3C81"/>
    <w:rsid w:val="002F40CF"/>
    <w:rsid w:val="002F4993"/>
    <w:rsid w:val="002F4A77"/>
    <w:rsid w:val="002F5370"/>
    <w:rsid w:val="002F550F"/>
    <w:rsid w:val="002F56DE"/>
    <w:rsid w:val="002F7509"/>
    <w:rsid w:val="00301832"/>
    <w:rsid w:val="00303751"/>
    <w:rsid w:val="0030425E"/>
    <w:rsid w:val="00304A35"/>
    <w:rsid w:val="00304DCD"/>
    <w:rsid w:val="00304E5F"/>
    <w:rsid w:val="00307135"/>
    <w:rsid w:val="0031204B"/>
    <w:rsid w:val="00314A36"/>
    <w:rsid w:val="00315A20"/>
    <w:rsid w:val="00315CF1"/>
    <w:rsid w:val="00316638"/>
    <w:rsid w:val="00316F91"/>
    <w:rsid w:val="00317A87"/>
    <w:rsid w:val="00321628"/>
    <w:rsid w:val="00321CB5"/>
    <w:rsid w:val="00325D1D"/>
    <w:rsid w:val="00325FEC"/>
    <w:rsid w:val="00327D09"/>
    <w:rsid w:val="00330F55"/>
    <w:rsid w:val="00331057"/>
    <w:rsid w:val="003359BC"/>
    <w:rsid w:val="00337EB0"/>
    <w:rsid w:val="0034028D"/>
    <w:rsid w:val="00341995"/>
    <w:rsid w:val="00343AC1"/>
    <w:rsid w:val="00344892"/>
    <w:rsid w:val="0034494F"/>
    <w:rsid w:val="0035247E"/>
    <w:rsid w:val="003526B2"/>
    <w:rsid w:val="00352A6B"/>
    <w:rsid w:val="00353D41"/>
    <w:rsid w:val="00354CCB"/>
    <w:rsid w:val="0036079B"/>
    <w:rsid w:val="0036340C"/>
    <w:rsid w:val="00363662"/>
    <w:rsid w:val="00364068"/>
    <w:rsid w:val="00364075"/>
    <w:rsid w:val="0036521C"/>
    <w:rsid w:val="003657BF"/>
    <w:rsid w:val="00373B27"/>
    <w:rsid w:val="003752A6"/>
    <w:rsid w:val="003806F0"/>
    <w:rsid w:val="00380BBD"/>
    <w:rsid w:val="00380E0E"/>
    <w:rsid w:val="003811B2"/>
    <w:rsid w:val="003811FC"/>
    <w:rsid w:val="00382B21"/>
    <w:rsid w:val="0038542D"/>
    <w:rsid w:val="00385460"/>
    <w:rsid w:val="003863FE"/>
    <w:rsid w:val="00390E7D"/>
    <w:rsid w:val="003919B8"/>
    <w:rsid w:val="003959B5"/>
    <w:rsid w:val="003A119F"/>
    <w:rsid w:val="003A2C84"/>
    <w:rsid w:val="003A446E"/>
    <w:rsid w:val="003A53AD"/>
    <w:rsid w:val="003A7119"/>
    <w:rsid w:val="003A74C5"/>
    <w:rsid w:val="003B012B"/>
    <w:rsid w:val="003B0AF1"/>
    <w:rsid w:val="003B170A"/>
    <w:rsid w:val="003B1D9F"/>
    <w:rsid w:val="003B3DCF"/>
    <w:rsid w:val="003B41DB"/>
    <w:rsid w:val="003B59B9"/>
    <w:rsid w:val="003B72C6"/>
    <w:rsid w:val="003C0F94"/>
    <w:rsid w:val="003C1CEA"/>
    <w:rsid w:val="003C2EED"/>
    <w:rsid w:val="003C65B1"/>
    <w:rsid w:val="003D0433"/>
    <w:rsid w:val="003D1632"/>
    <w:rsid w:val="003D1753"/>
    <w:rsid w:val="003D223D"/>
    <w:rsid w:val="003D4F70"/>
    <w:rsid w:val="003D522B"/>
    <w:rsid w:val="003D6304"/>
    <w:rsid w:val="003D6928"/>
    <w:rsid w:val="003D7565"/>
    <w:rsid w:val="003D75D7"/>
    <w:rsid w:val="003E1F3C"/>
    <w:rsid w:val="003E51BA"/>
    <w:rsid w:val="003E59BC"/>
    <w:rsid w:val="003E5ED5"/>
    <w:rsid w:val="003E67D5"/>
    <w:rsid w:val="003F2314"/>
    <w:rsid w:val="003F582D"/>
    <w:rsid w:val="003F77EB"/>
    <w:rsid w:val="003F7B91"/>
    <w:rsid w:val="004007D9"/>
    <w:rsid w:val="00400CE4"/>
    <w:rsid w:val="00401D45"/>
    <w:rsid w:val="00410CD4"/>
    <w:rsid w:val="004119D3"/>
    <w:rsid w:val="0041462E"/>
    <w:rsid w:val="00415342"/>
    <w:rsid w:val="00417778"/>
    <w:rsid w:val="004229D0"/>
    <w:rsid w:val="004237A0"/>
    <w:rsid w:val="00427417"/>
    <w:rsid w:val="0042774A"/>
    <w:rsid w:val="004301F2"/>
    <w:rsid w:val="00431C35"/>
    <w:rsid w:val="00431F74"/>
    <w:rsid w:val="00434B67"/>
    <w:rsid w:val="00436243"/>
    <w:rsid w:val="00436874"/>
    <w:rsid w:val="00436FE9"/>
    <w:rsid w:val="0044372E"/>
    <w:rsid w:val="004445A4"/>
    <w:rsid w:val="0044596B"/>
    <w:rsid w:val="00445C6C"/>
    <w:rsid w:val="004460EE"/>
    <w:rsid w:val="00453030"/>
    <w:rsid w:val="00453950"/>
    <w:rsid w:val="00453CD6"/>
    <w:rsid w:val="00455368"/>
    <w:rsid w:val="00457507"/>
    <w:rsid w:val="00457631"/>
    <w:rsid w:val="00461C02"/>
    <w:rsid w:val="00462C6F"/>
    <w:rsid w:val="00465A13"/>
    <w:rsid w:val="0046622B"/>
    <w:rsid w:val="004664C9"/>
    <w:rsid w:val="0046658D"/>
    <w:rsid w:val="004666C7"/>
    <w:rsid w:val="00466D75"/>
    <w:rsid w:val="00467581"/>
    <w:rsid w:val="00471E6D"/>
    <w:rsid w:val="00473B20"/>
    <w:rsid w:val="00474C57"/>
    <w:rsid w:val="00475613"/>
    <w:rsid w:val="004761BB"/>
    <w:rsid w:val="00480639"/>
    <w:rsid w:val="00480EE7"/>
    <w:rsid w:val="00481D4E"/>
    <w:rsid w:val="00482B07"/>
    <w:rsid w:val="004868C9"/>
    <w:rsid w:val="00486A7B"/>
    <w:rsid w:val="00486EB7"/>
    <w:rsid w:val="00487723"/>
    <w:rsid w:val="004920B7"/>
    <w:rsid w:val="00495970"/>
    <w:rsid w:val="00495FB8"/>
    <w:rsid w:val="00496434"/>
    <w:rsid w:val="0049780D"/>
    <w:rsid w:val="004A0722"/>
    <w:rsid w:val="004A171A"/>
    <w:rsid w:val="004A1C79"/>
    <w:rsid w:val="004A3F52"/>
    <w:rsid w:val="004A6395"/>
    <w:rsid w:val="004B121B"/>
    <w:rsid w:val="004B2476"/>
    <w:rsid w:val="004B2534"/>
    <w:rsid w:val="004B59FF"/>
    <w:rsid w:val="004B6CF6"/>
    <w:rsid w:val="004B71D1"/>
    <w:rsid w:val="004B75A6"/>
    <w:rsid w:val="004B7D10"/>
    <w:rsid w:val="004C0DD9"/>
    <w:rsid w:val="004C1F0F"/>
    <w:rsid w:val="004C373C"/>
    <w:rsid w:val="004C47CE"/>
    <w:rsid w:val="004C7D07"/>
    <w:rsid w:val="004D353B"/>
    <w:rsid w:val="004D3E6E"/>
    <w:rsid w:val="004D5F52"/>
    <w:rsid w:val="004D7DFA"/>
    <w:rsid w:val="004E0105"/>
    <w:rsid w:val="004E1054"/>
    <w:rsid w:val="004E153C"/>
    <w:rsid w:val="004E1DA6"/>
    <w:rsid w:val="004E4F14"/>
    <w:rsid w:val="004E6E5B"/>
    <w:rsid w:val="004E727D"/>
    <w:rsid w:val="004F0473"/>
    <w:rsid w:val="004F0827"/>
    <w:rsid w:val="004F1923"/>
    <w:rsid w:val="004F3DF3"/>
    <w:rsid w:val="004F7C1F"/>
    <w:rsid w:val="004F7C44"/>
    <w:rsid w:val="00500CA1"/>
    <w:rsid w:val="00501E93"/>
    <w:rsid w:val="00502809"/>
    <w:rsid w:val="005043B0"/>
    <w:rsid w:val="00506E90"/>
    <w:rsid w:val="00511174"/>
    <w:rsid w:val="00511796"/>
    <w:rsid w:val="0051213F"/>
    <w:rsid w:val="00523F2E"/>
    <w:rsid w:val="005241EB"/>
    <w:rsid w:val="00525F3A"/>
    <w:rsid w:val="00527BBB"/>
    <w:rsid w:val="00530EA6"/>
    <w:rsid w:val="00532594"/>
    <w:rsid w:val="005329DF"/>
    <w:rsid w:val="00532FE3"/>
    <w:rsid w:val="0053326B"/>
    <w:rsid w:val="005368A1"/>
    <w:rsid w:val="00536F98"/>
    <w:rsid w:val="005378B6"/>
    <w:rsid w:val="0054282D"/>
    <w:rsid w:val="0054359B"/>
    <w:rsid w:val="00545A6D"/>
    <w:rsid w:val="0055040F"/>
    <w:rsid w:val="00551164"/>
    <w:rsid w:val="00551673"/>
    <w:rsid w:val="00553D99"/>
    <w:rsid w:val="00555894"/>
    <w:rsid w:val="00560377"/>
    <w:rsid w:val="00562A1D"/>
    <w:rsid w:val="005640DE"/>
    <w:rsid w:val="0056461C"/>
    <w:rsid w:val="00567771"/>
    <w:rsid w:val="00567C8B"/>
    <w:rsid w:val="0057460E"/>
    <w:rsid w:val="00574BD6"/>
    <w:rsid w:val="00576079"/>
    <w:rsid w:val="0057702A"/>
    <w:rsid w:val="00580EF8"/>
    <w:rsid w:val="0058536F"/>
    <w:rsid w:val="00585823"/>
    <w:rsid w:val="005865A0"/>
    <w:rsid w:val="00590317"/>
    <w:rsid w:val="0059478F"/>
    <w:rsid w:val="0059486F"/>
    <w:rsid w:val="00595F45"/>
    <w:rsid w:val="005971D8"/>
    <w:rsid w:val="005A06B9"/>
    <w:rsid w:val="005A15E2"/>
    <w:rsid w:val="005A2184"/>
    <w:rsid w:val="005A2C48"/>
    <w:rsid w:val="005A5D2F"/>
    <w:rsid w:val="005B2B5E"/>
    <w:rsid w:val="005B6BD3"/>
    <w:rsid w:val="005B7548"/>
    <w:rsid w:val="005C0DFA"/>
    <w:rsid w:val="005C2D5A"/>
    <w:rsid w:val="005C32D9"/>
    <w:rsid w:val="005C6DC7"/>
    <w:rsid w:val="005D083B"/>
    <w:rsid w:val="005D0BDB"/>
    <w:rsid w:val="005D34F4"/>
    <w:rsid w:val="005D363F"/>
    <w:rsid w:val="005D3CF4"/>
    <w:rsid w:val="005D41DC"/>
    <w:rsid w:val="005D732A"/>
    <w:rsid w:val="005D738F"/>
    <w:rsid w:val="005E0495"/>
    <w:rsid w:val="005E093F"/>
    <w:rsid w:val="005E5323"/>
    <w:rsid w:val="005E5426"/>
    <w:rsid w:val="005E6DC4"/>
    <w:rsid w:val="005F2697"/>
    <w:rsid w:val="005F49BC"/>
    <w:rsid w:val="00600FC4"/>
    <w:rsid w:val="00601644"/>
    <w:rsid w:val="00601A92"/>
    <w:rsid w:val="00601EBC"/>
    <w:rsid w:val="006025E7"/>
    <w:rsid w:val="00604A95"/>
    <w:rsid w:val="00604C16"/>
    <w:rsid w:val="00604DED"/>
    <w:rsid w:val="0061081E"/>
    <w:rsid w:val="00611E61"/>
    <w:rsid w:val="00615260"/>
    <w:rsid w:val="00616C55"/>
    <w:rsid w:val="006170A4"/>
    <w:rsid w:val="006201D6"/>
    <w:rsid w:val="0062075F"/>
    <w:rsid w:val="00623D60"/>
    <w:rsid w:val="00625A1F"/>
    <w:rsid w:val="00630A70"/>
    <w:rsid w:val="006310BC"/>
    <w:rsid w:val="00631EA1"/>
    <w:rsid w:val="00633AC4"/>
    <w:rsid w:val="00640BDB"/>
    <w:rsid w:val="0064126F"/>
    <w:rsid w:val="00642455"/>
    <w:rsid w:val="00644209"/>
    <w:rsid w:val="00645420"/>
    <w:rsid w:val="00650408"/>
    <w:rsid w:val="00651348"/>
    <w:rsid w:val="00652004"/>
    <w:rsid w:val="0065300C"/>
    <w:rsid w:val="00653053"/>
    <w:rsid w:val="00653BF0"/>
    <w:rsid w:val="00655B99"/>
    <w:rsid w:val="00657C83"/>
    <w:rsid w:val="006603A5"/>
    <w:rsid w:val="006620F3"/>
    <w:rsid w:val="006660B1"/>
    <w:rsid w:val="0066630D"/>
    <w:rsid w:val="00666C39"/>
    <w:rsid w:val="00672725"/>
    <w:rsid w:val="00676680"/>
    <w:rsid w:val="00682BE6"/>
    <w:rsid w:val="006832C8"/>
    <w:rsid w:val="00683881"/>
    <w:rsid w:val="0068397E"/>
    <w:rsid w:val="00687140"/>
    <w:rsid w:val="006910D9"/>
    <w:rsid w:val="00695DC3"/>
    <w:rsid w:val="00697E1A"/>
    <w:rsid w:val="006A1C96"/>
    <w:rsid w:val="006A1D38"/>
    <w:rsid w:val="006A20A1"/>
    <w:rsid w:val="006A2FFE"/>
    <w:rsid w:val="006A46D5"/>
    <w:rsid w:val="006A7C43"/>
    <w:rsid w:val="006B1AFD"/>
    <w:rsid w:val="006B2499"/>
    <w:rsid w:val="006B391A"/>
    <w:rsid w:val="006B48C5"/>
    <w:rsid w:val="006B5ED2"/>
    <w:rsid w:val="006C15F9"/>
    <w:rsid w:val="006C20FF"/>
    <w:rsid w:val="006C2786"/>
    <w:rsid w:val="006C2B84"/>
    <w:rsid w:val="006C4ED8"/>
    <w:rsid w:val="006D167F"/>
    <w:rsid w:val="006D1F09"/>
    <w:rsid w:val="006D4327"/>
    <w:rsid w:val="006D4C63"/>
    <w:rsid w:val="006D6469"/>
    <w:rsid w:val="006D7E43"/>
    <w:rsid w:val="006E0F7D"/>
    <w:rsid w:val="006E1260"/>
    <w:rsid w:val="006E3938"/>
    <w:rsid w:val="006E3BA1"/>
    <w:rsid w:val="006E69CC"/>
    <w:rsid w:val="006E6C79"/>
    <w:rsid w:val="006F1DC8"/>
    <w:rsid w:val="006F442D"/>
    <w:rsid w:val="006F4B77"/>
    <w:rsid w:val="006F5622"/>
    <w:rsid w:val="006F5FFF"/>
    <w:rsid w:val="006F699F"/>
    <w:rsid w:val="00700D2C"/>
    <w:rsid w:val="007047AA"/>
    <w:rsid w:val="00704CD9"/>
    <w:rsid w:val="0070530B"/>
    <w:rsid w:val="00706C69"/>
    <w:rsid w:val="00707DD5"/>
    <w:rsid w:val="00711D41"/>
    <w:rsid w:val="00715477"/>
    <w:rsid w:val="0071782B"/>
    <w:rsid w:val="007179B1"/>
    <w:rsid w:val="007215CB"/>
    <w:rsid w:val="007255EA"/>
    <w:rsid w:val="0072650E"/>
    <w:rsid w:val="007364DD"/>
    <w:rsid w:val="00740CFF"/>
    <w:rsid w:val="00742A35"/>
    <w:rsid w:val="00743753"/>
    <w:rsid w:val="00744750"/>
    <w:rsid w:val="00745274"/>
    <w:rsid w:val="00745338"/>
    <w:rsid w:val="00747F27"/>
    <w:rsid w:val="00751A77"/>
    <w:rsid w:val="00752AA9"/>
    <w:rsid w:val="00752ABB"/>
    <w:rsid w:val="00753FFE"/>
    <w:rsid w:val="00754383"/>
    <w:rsid w:val="0075488C"/>
    <w:rsid w:val="00756627"/>
    <w:rsid w:val="00756802"/>
    <w:rsid w:val="00757558"/>
    <w:rsid w:val="007606BF"/>
    <w:rsid w:val="00760858"/>
    <w:rsid w:val="00760963"/>
    <w:rsid w:val="0076167B"/>
    <w:rsid w:val="00762670"/>
    <w:rsid w:val="0076514B"/>
    <w:rsid w:val="00765675"/>
    <w:rsid w:val="00767710"/>
    <w:rsid w:val="007679A5"/>
    <w:rsid w:val="0077051C"/>
    <w:rsid w:val="00774914"/>
    <w:rsid w:val="00776008"/>
    <w:rsid w:val="0078091B"/>
    <w:rsid w:val="00782E4B"/>
    <w:rsid w:val="00790F11"/>
    <w:rsid w:val="007937F3"/>
    <w:rsid w:val="00794628"/>
    <w:rsid w:val="007A0DF4"/>
    <w:rsid w:val="007A2233"/>
    <w:rsid w:val="007A23F2"/>
    <w:rsid w:val="007A3275"/>
    <w:rsid w:val="007A3F06"/>
    <w:rsid w:val="007A45A5"/>
    <w:rsid w:val="007A53D9"/>
    <w:rsid w:val="007A5677"/>
    <w:rsid w:val="007A72EB"/>
    <w:rsid w:val="007B0FD3"/>
    <w:rsid w:val="007B53BE"/>
    <w:rsid w:val="007B5415"/>
    <w:rsid w:val="007B7328"/>
    <w:rsid w:val="007B7C23"/>
    <w:rsid w:val="007C1AD8"/>
    <w:rsid w:val="007C23B1"/>
    <w:rsid w:val="007C28EA"/>
    <w:rsid w:val="007C2CC2"/>
    <w:rsid w:val="007C47B2"/>
    <w:rsid w:val="007C6567"/>
    <w:rsid w:val="007D0406"/>
    <w:rsid w:val="007D0D5D"/>
    <w:rsid w:val="007D45DD"/>
    <w:rsid w:val="007D7C2E"/>
    <w:rsid w:val="007D7DFE"/>
    <w:rsid w:val="007E1B41"/>
    <w:rsid w:val="007E4F4D"/>
    <w:rsid w:val="007E61AD"/>
    <w:rsid w:val="007F4000"/>
    <w:rsid w:val="007F5423"/>
    <w:rsid w:val="007F550A"/>
    <w:rsid w:val="007F6457"/>
    <w:rsid w:val="007F77BB"/>
    <w:rsid w:val="008003C1"/>
    <w:rsid w:val="0080331F"/>
    <w:rsid w:val="008035E9"/>
    <w:rsid w:val="00803716"/>
    <w:rsid w:val="00803FF9"/>
    <w:rsid w:val="008040F4"/>
    <w:rsid w:val="008044D3"/>
    <w:rsid w:val="0080450C"/>
    <w:rsid w:val="008046C3"/>
    <w:rsid w:val="00804BE1"/>
    <w:rsid w:val="008056E9"/>
    <w:rsid w:val="00806C97"/>
    <w:rsid w:val="00810531"/>
    <w:rsid w:val="0081180C"/>
    <w:rsid w:val="00815687"/>
    <w:rsid w:val="00817665"/>
    <w:rsid w:val="00822CB2"/>
    <w:rsid w:val="00822D38"/>
    <w:rsid w:val="008234CF"/>
    <w:rsid w:val="0082412D"/>
    <w:rsid w:val="008275A6"/>
    <w:rsid w:val="00831765"/>
    <w:rsid w:val="00832BD3"/>
    <w:rsid w:val="00833379"/>
    <w:rsid w:val="0083370E"/>
    <w:rsid w:val="0083422B"/>
    <w:rsid w:val="008425FE"/>
    <w:rsid w:val="00843D80"/>
    <w:rsid w:val="0084428D"/>
    <w:rsid w:val="00845AB0"/>
    <w:rsid w:val="00845CF7"/>
    <w:rsid w:val="0084688D"/>
    <w:rsid w:val="00847562"/>
    <w:rsid w:val="00847B5A"/>
    <w:rsid w:val="00850FA8"/>
    <w:rsid w:val="008516FA"/>
    <w:rsid w:val="00852170"/>
    <w:rsid w:val="0085294E"/>
    <w:rsid w:val="00852D32"/>
    <w:rsid w:val="008556F1"/>
    <w:rsid w:val="0085579B"/>
    <w:rsid w:val="00860BC9"/>
    <w:rsid w:val="00861862"/>
    <w:rsid w:val="00863923"/>
    <w:rsid w:val="00864082"/>
    <w:rsid w:val="0086451F"/>
    <w:rsid w:val="008665C6"/>
    <w:rsid w:val="00867129"/>
    <w:rsid w:val="00872091"/>
    <w:rsid w:val="00872515"/>
    <w:rsid w:val="00873B75"/>
    <w:rsid w:val="00874050"/>
    <w:rsid w:val="0087450C"/>
    <w:rsid w:val="008753FF"/>
    <w:rsid w:val="00880C8B"/>
    <w:rsid w:val="008846C7"/>
    <w:rsid w:val="00884D1A"/>
    <w:rsid w:val="0088539E"/>
    <w:rsid w:val="00886C1D"/>
    <w:rsid w:val="0088747F"/>
    <w:rsid w:val="00887624"/>
    <w:rsid w:val="00891560"/>
    <w:rsid w:val="008916D4"/>
    <w:rsid w:val="00892233"/>
    <w:rsid w:val="008934AA"/>
    <w:rsid w:val="00893927"/>
    <w:rsid w:val="00895539"/>
    <w:rsid w:val="008956D2"/>
    <w:rsid w:val="008957D5"/>
    <w:rsid w:val="00896117"/>
    <w:rsid w:val="00897A9B"/>
    <w:rsid w:val="008A0F34"/>
    <w:rsid w:val="008A1286"/>
    <w:rsid w:val="008A1CAD"/>
    <w:rsid w:val="008A1D67"/>
    <w:rsid w:val="008A3A75"/>
    <w:rsid w:val="008A56C6"/>
    <w:rsid w:val="008B325A"/>
    <w:rsid w:val="008B34C8"/>
    <w:rsid w:val="008B67A5"/>
    <w:rsid w:val="008B6F8F"/>
    <w:rsid w:val="008C097D"/>
    <w:rsid w:val="008C0EE1"/>
    <w:rsid w:val="008C1A28"/>
    <w:rsid w:val="008C40E0"/>
    <w:rsid w:val="008C50D7"/>
    <w:rsid w:val="008C66B2"/>
    <w:rsid w:val="008C6D4D"/>
    <w:rsid w:val="008C6E26"/>
    <w:rsid w:val="008C7131"/>
    <w:rsid w:val="008C7327"/>
    <w:rsid w:val="008C7CB6"/>
    <w:rsid w:val="008D0A67"/>
    <w:rsid w:val="008D0BB1"/>
    <w:rsid w:val="008D11F2"/>
    <w:rsid w:val="008D143D"/>
    <w:rsid w:val="008D17BC"/>
    <w:rsid w:val="008D216D"/>
    <w:rsid w:val="008E3E7F"/>
    <w:rsid w:val="008E6DEB"/>
    <w:rsid w:val="008F0A02"/>
    <w:rsid w:val="008F17B2"/>
    <w:rsid w:val="008F2251"/>
    <w:rsid w:val="008F2424"/>
    <w:rsid w:val="008F3FE0"/>
    <w:rsid w:val="008F431C"/>
    <w:rsid w:val="008F435B"/>
    <w:rsid w:val="008F4484"/>
    <w:rsid w:val="008F4C28"/>
    <w:rsid w:val="008F50AD"/>
    <w:rsid w:val="008F54FD"/>
    <w:rsid w:val="008F6EB9"/>
    <w:rsid w:val="008F77C3"/>
    <w:rsid w:val="009026F3"/>
    <w:rsid w:val="00903AB5"/>
    <w:rsid w:val="00903BAF"/>
    <w:rsid w:val="00904157"/>
    <w:rsid w:val="00904DF3"/>
    <w:rsid w:val="009055AE"/>
    <w:rsid w:val="00906DC9"/>
    <w:rsid w:val="00907642"/>
    <w:rsid w:val="009104BA"/>
    <w:rsid w:val="00910B54"/>
    <w:rsid w:val="0091120E"/>
    <w:rsid w:val="00911599"/>
    <w:rsid w:val="00913466"/>
    <w:rsid w:val="00914612"/>
    <w:rsid w:val="00916963"/>
    <w:rsid w:val="00917DA0"/>
    <w:rsid w:val="00917EF0"/>
    <w:rsid w:val="00917F4B"/>
    <w:rsid w:val="00920383"/>
    <w:rsid w:val="00920DBC"/>
    <w:rsid w:val="009279FF"/>
    <w:rsid w:val="00931C08"/>
    <w:rsid w:val="00931F1B"/>
    <w:rsid w:val="009336B5"/>
    <w:rsid w:val="00934303"/>
    <w:rsid w:val="00934356"/>
    <w:rsid w:val="00935E30"/>
    <w:rsid w:val="00936AF2"/>
    <w:rsid w:val="009427FB"/>
    <w:rsid w:val="00943DED"/>
    <w:rsid w:val="00943EE8"/>
    <w:rsid w:val="009526FA"/>
    <w:rsid w:val="00953986"/>
    <w:rsid w:val="00954A62"/>
    <w:rsid w:val="00962384"/>
    <w:rsid w:val="00963125"/>
    <w:rsid w:val="0096539A"/>
    <w:rsid w:val="009659FE"/>
    <w:rsid w:val="00965D7A"/>
    <w:rsid w:val="00967B8B"/>
    <w:rsid w:val="00971DE9"/>
    <w:rsid w:val="00972243"/>
    <w:rsid w:val="009740CA"/>
    <w:rsid w:val="00974142"/>
    <w:rsid w:val="0097460A"/>
    <w:rsid w:val="00975CEE"/>
    <w:rsid w:val="00977142"/>
    <w:rsid w:val="0097759A"/>
    <w:rsid w:val="00977FEF"/>
    <w:rsid w:val="0098297B"/>
    <w:rsid w:val="00984470"/>
    <w:rsid w:val="009847BD"/>
    <w:rsid w:val="009873AD"/>
    <w:rsid w:val="00987E2D"/>
    <w:rsid w:val="00990446"/>
    <w:rsid w:val="00991615"/>
    <w:rsid w:val="00991D13"/>
    <w:rsid w:val="009921A1"/>
    <w:rsid w:val="0099708C"/>
    <w:rsid w:val="009A0431"/>
    <w:rsid w:val="009A0F98"/>
    <w:rsid w:val="009A416C"/>
    <w:rsid w:val="009A4210"/>
    <w:rsid w:val="009A702D"/>
    <w:rsid w:val="009A730C"/>
    <w:rsid w:val="009A7A24"/>
    <w:rsid w:val="009B000A"/>
    <w:rsid w:val="009B0408"/>
    <w:rsid w:val="009B0F4A"/>
    <w:rsid w:val="009B1E24"/>
    <w:rsid w:val="009B2A6A"/>
    <w:rsid w:val="009B30D1"/>
    <w:rsid w:val="009B45C7"/>
    <w:rsid w:val="009B7FC2"/>
    <w:rsid w:val="009C3671"/>
    <w:rsid w:val="009C60CB"/>
    <w:rsid w:val="009C6377"/>
    <w:rsid w:val="009D25FA"/>
    <w:rsid w:val="009D4D06"/>
    <w:rsid w:val="009D5C61"/>
    <w:rsid w:val="009E1176"/>
    <w:rsid w:val="009E1A94"/>
    <w:rsid w:val="009E2A7C"/>
    <w:rsid w:val="009E2C8E"/>
    <w:rsid w:val="009E464D"/>
    <w:rsid w:val="009E4C17"/>
    <w:rsid w:val="009E55EC"/>
    <w:rsid w:val="009F282C"/>
    <w:rsid w:val="009F3A3B"/>
    <w:rsid w:val="009F4EB7"/>
    <w:rsid w:val="009F51CF"/>
    <w:rsid w:val="009F6E7E"/>
    <w:rsid w:val="00A00A55"/>
    <w:rsid w:val="00A024FD"/>
    <w:rsid w:val="00A03564"/>
    <w:rsid w:val="00A06A79"/>
    <w:rsid w:val="00A06FDA"/>
    <w:rsid w:val="00A10FE6"/>
    <w:rsid w:val="00A13FA9"/>
    <w:rsid w:val="00A1552A"/>
    <w:rsid w:val="00A22619"/>
    <w:rsid w:val="00A26B77"/>
    <w:rsid w:val="00A272F9"/>
    <w:rsid w:val="00A30211"/>
    <w:rsid w:val="00A31A33"/>
    <w:rsid w:val="00A327E3"/>
    <w:rsid w:val="00A338A6"/>
    <w:rsid w:val="00A37A80"/>
    <w:rsid w:val="00A42464"/>
    <w:rsid w:val="00A43472"/>
    <w:rsid w:val="00A43960"/>
    <w:rsid w:val="00A464CD"/>
    <w:rsid w:val="00A46621"/>
    <w:rsid w:val="00A46F9C"/>
    <w:rsid w:val="00A50788"/>
    <w:rsid w:val="00A512F8"/>
    <w:rsid w:val="00A51F9F"/>
    <w:rsid w:val="00A53670"/>
    <w:rsid w:val="00A537DD"/>
    <w:rsid w:val="00A54D3F"/>
    <w:rsid w:val="00A554D0"/>
    <w:rsid w:val="00A57B9C"/>
    <w:rsid w:val="00A6001D"/>
    <w:rsid w:val="00A62B5C"/>
    <w:rsid w:val="00A639B8"/>
    <w:rsid w:val="00A63F4A"/>
    <w:rsid w:val="00A6499B"/>
    <w:rsid w:val="00A66622"/>
    <w:rsid w:val="00A6797E"/>
    <w:rsid w:val="00A67A8D"/>
    <w:rsid w:val="00A71EEC"/>
    <w:rsid w:val="00A723F3"/>
    <w:rsid w:val="00A724EA"/>
    <w:rsid w:val="00A7697B"/>
    <w:rsid w:val="00A81234"/>
    <w:rsid w:val="00A84B8A"/>
    <w:rsid w:val="00A8762D"/>
    <w:rsid w:val="00A965A5"/>
    <w:rsid w:val="00A96684"/>
    <w:rsid w:val="00AA0D53"/>
    <w:rsid w:val="00AA1908"/>
    <w:rsid w:val="00AA2D32"/>
    <w:rsid w:val="00AA2E0B"/>
    <w:rsid w:val="00AA41DE"/>
    <w:rsid w:val="00AA430D"/>
    <w:rsid w:val="00AA5D07"/>
    <w:rsid w:val="00AA7DCF"/>
    <w:rsid w:val="00AB0F5C"/>
    <w:rsid w:val="00AB1177"/>
    <w:rsid w:val="00AB200B"/>
    <w:rsid w:val="00AB2025"/>
    <w:rsid w:val="00AB45ED"/>
    <w:rsid w:val="00AC0107"/>
    <w:rsid w:val="00AC044C"/>
    <w:rsid w:val="00AC137A"/>
    <w:rsid w:val="00AC1A74"/>
    <w:rsid w:val="00AC203C"/>
    <w:rsid w:val="00AC22A8"/>
    <w:rsid w:val="00AC2652"/>
    <w:rsid w:val="00AC30AB"/>
    <w:rsid w:val="00AC4875"/>
    <w:rsid w:val="00AC616D"/>
    <w:rsid w:val="00AC76CA"/>
    <w:rsid w:val="00AD423A"/>
    <w:rsid w:val="00AE1327"/>
    <w:rsid w:val="00AE38B4"/>
    <w:rsid w:val="00AE3BA0"/>
    <w:rsid w:val="00AE4574"/>
    <w:rsid w:val="00AE51E8"/>
    <w:rsid w:val="00AE65D3"/>
    <w:rsid w:val="00AE7512"/>
    <w:rsid w:val="00AE765E"/>
    <w:rsid w:val="00AF2A95"/>
    <w:rsid w:val="00AF2E3B"/>
    <w:rsid w:val="00AF33BF"/>
    <w:rsid w:val="00AF481E"/>
    <w:rsid w:val="00AF4A81"/>
    <w:rsid w:val="00AF6500"/>
    <w:rsid w:val="00AF7641"/>
    <w:rsid w:val="00AF7786"/>
    <w:rsid w:val="00B00D42"/>
    <w:rsid w:val="00B00F95"/>
    <w:rsid w:val="00B01051"/>
    <w:rsid w:val="00B01A67"/>
    <w:rsid w:val="00B02802"/>
    <w:rsid w:val="00B051A7"/>
    <w:rsid w:val="00B05E16"/>
    <w:rsid w:val="00B076A0"/>
    <w:rsid w:val="00B07E9D"/>
    <w:rsid w:val="00B07F29"/>
    <w:rsid w:val="00B11614"/>
    <w:rsid w:val="00B14827"/>
    <w:rsid w:val="00B215EB"/>
    <w:rsid w:val="00B221C5"/>
    <w:rsid w:val="00B22469"/>
    <w:rsid w:val="00B22DD9"/>
    <w:rsid w:val="00B2403E"/>
    <w:rsid w:val="00B248E1"/>
    <w:rsid w:val="00B24EE5"/>
    <w:rsid w:val="00B256C9"/>
    <w:rsid w:val="00B27566"/>
    <w:rsid w:val="00B30091"/>
    <w:rsid w:val="00B33D41"/>
    <w:rsid w:val="00B35CF2"/>
    <w:rsid w:val="00B427CA"/>
    <w:rsid w:val="00B42A60"/>
    <w:rsid w:val="00B42CA4"/>
    <w:rsid w:val="00B43842"/>
    <w:rsid w:val="00B439B8"/>
    <w:rsid w:val="00B44B74"/>
    <w:rsid w:val="00B44DE6"/>
    <w:rsid w:val="00B4593B"/>
    <w:rsid w:val="00B46E46"/>
    <w:rsid w:val="00B4789D"/>
    <w:rsid w:val="00B50B3C"/>
    <w:rsid w:val="00B51616"/>
    <w:rsid w:val="00B52506"/>
    <w:rsid w:val="00B539F2"/>
    <w:rsid w:val="00B56054"/>
    <w:rsid w:val="00B60DE8"/>
    <w:rsid w:val="00B63051"/>
    <w:rsid w:val="00B6364B"/>
    <w:rsid w:val="00B66CFF"/>
    <w:rsid w:val="00B74CAF"/>
    <w:rsid w:val="00B7748D"/>
    <w:rsid w:val="00B80653"/>
    <w:rsid w:val="00B81E4C"/>
    <w:rsid w:val="00B82E78"/>
    <w:rsid w:val="00B84D14"/>
    <w:rsid w:val="00B874A9"/>
    <w:rsid w:val="00B903A8"/>
    <w:rsid w:val="00B9190B"/>
    <w:rsid w:val="00B94C49"/>
    <w:rsid w:val="00B95364"/>
    <w:rsid w:val="00B95475"/>
    <w:rsid w:val="00B9618C"/>
    <w:rsid w:val="00B97FB3"/>
    <w:rsid w:val="00BA0610"/>
    <w:rsid w:val="00BA33C0"/>
    <w:rsid w:val="00BA42BA"/>
    <w:rsid w:val="00BA5D57"/>
    <w:rsid w:val="00BB221B"/>
    <w:rsid w:val="00BB230E"/>
    <w:rsid w:val="00BB3448"/>
    <w:rsid w:val="00BB6AAC"/>
    <w:rsid w:val="00BB6E27"/>
    <w:rsid w:val="00BC2E4D"/>
    <w:rsid w:val="00BC34F4"/>
    <w:rsid w:val="00BC5521"/>
    <w:rsid w:val="00BC5EB6"/>
    <w:rsid w:val="00BC6930"/>
    <w:rsid w:val="00BC7096"/>
    <w:rsid w:val="00BC70E4"/>
    <w:rsid w:val="00BC7242"/>
    <w:rsid w:val="00BD0F76"/>
    <w:rsid w:val="00BD5514"/>
    <w:rsid w:val="00BD7D77"/>
    <w:rsid w:val="00BD7DCF"/>
    <w:rsid w:val="00BE09A8"/>
    <w:rsid w:val="00BE296B"/>
    <w:rsid w:val="00BE438B"/>
    <w:rsid w:val="00BE7292"/>
    <w:rsid w:val="00BE7D9A"/>
    <w:rsid w:val="00BF14D0"/>
    <w:rsid w:val="00BF3B1F"/>
    <w:rsid w:val="00BF4FD2"/>
    <w:rsid w:val="00BF591D"/>
    <w:rsid w:val="00BF5B78"/>
    <w:rsid w:val="00C00CF9"/>
    <w:rsid w:val="00C00DB8"/>
    <w:rsid w:val="00C0355B"/>
    <w:rsid w:val="00C06BF1"/>
    <w:rsid w:val="00C07CF3"/>
    <w:rsid w:val="00C10213"/>
    <w:rsid w:val="00C1053D"/>
    <w:rsid w:val="00C12A07"/>
    <w:rsid w:val="00C14709"/>
    <w:rsid w:val="00C1704D"/>
    <w:rsid w:val="00C179E8"/>
    <w:rsid w:val="00C25711"/>
    <w:rsid w:val="00C25A0A"/>
    <w:rsid w:val="00C25D84"/>
    <w:rsid w:val="00C27420"/>
    <w:rsid w:val="00C27699"/>
    <w:rsid w:val="00C306D2"/>
    <w:rsid w:val="00C30A5F"/>
    <w:rsid w:val="00C31EE2"/>
    <w:rsid w:val="00C33A07"/>
    <w:rsid w:val="00C35E6E"/>
    <w:rsid w:val="00C35F74"/>
    <w:rsid w:val="00C402AC"/>
    <w:rsid w:val="00C43FFA"/>
    <w:rsid w:val="00C46134"/>
    <w:rsid w:val="00C522A0"/>
    <w:rsid w:val="00C5603A"/>
    <w:rsid w:val="00C56D7B"/>
    <w:rsid w:val="00C57455"/>
    <w:rsid w:val="00C57CC4"/>
    <w:rsid w:val="00C606CE"/>
    <w:rsid w:val="00C61613"/>
    <w:rsid w:val="00C63827"/>
    <w:rsid w:val="00C70393"/>
    <w:rsid w:val="00C72041"/>
    <w:rsid w:val="00C724BB"/>
    <w:rsid w:val="00C73EA6"/>
    <w:rsid w:val="00C752AE"/>
    <w:rsid w:val="00C75F70"/>
    <w:rsid w:val="00C765C2"/>
    <w:rsid w:val="00C81F20"/>
    <w:rsid w:val="00C8322B"/>
    <w:rsid w:val="00C834E9"/>
    <w:rsid w:val="00C90AFC"/>
    <w:rsid w:val="00C9228E"/>
    <w:rsid w:val="00C951A8"/>
    <w:rsid w:val="00CA2AFA"/>
    <w:rsid w:val="00CA3FDD"/>
    <w:rsid w:val="00CA42CF"/>
    <w:rsid w:val="00CA4B29"/>
    <w:rsid w:val="00CA7DDC"/>
    <w:rsid w:val="00CB04F1"/>
    <w:rsid w:val="00CB2D8D"/>
    <w:rsid w:val="00CB4AC9"/>
    <w:rsid w:val="00CB6191"/>
    <w:rsid w:val="00CB70D6"/>
    <w:rsid w:val="00CC045D"/>
    <w:rsid w:val="00CC08DA"/>
    <w:rsid w:val="00CC2BD9"/>
    <w:rsid w:val="00CC69C4"/>
    <w:rsid w:val="00CC72B2"/>
    <w:rsid w:val="00CD255F"/>
    <w:rsid w:val="00CD4964"/>
    <w:rsid w:val="00CD60AB"/>
    <w:rsid w:val="00CD6C66"/>
    <w:rsid w:val="00CE0A87"/>
    <w:rsid w:val="00CE153F"/>
    <w:rsid w:val="00CE1E66"/>
    <w:rsid w:val="00CE31E8"/>
    <w:rsid w:val="00CE6297"/>
    <w:rsid w:val="00CE76BF"/>
    <w:rsid w:val="00CE78C9"/>
    <w:rsid w:val="00CF04E8"/>
    <w:rsid w:val="00CF0CD6"/>
    <w:rsid w:val="00CF13EE"/>
    <w:rsid w:val="00CF5F76"/>
    <w:rsid w:val="00CF72D4"/>
    <w:rsid w:val="00CF7712"/>
    <w:rsid w:val="00D00BBA"/>
    <w:rsid w:val="00D02E81"/>
    <w:rsid w:val="00D030B8"/>
    <w:rsid w:val="00D06CE2"/>
    <w:rsid w:val="00D106FD"/>
    <w:rsid w:val="00D111F6"/>
    <w:rsid w:val="00D12692"/>
    <w:rsid w:val="00D13DCB"/>
    <w:rsid w:val="00D1441E"/>
    <w:rsid w:val="00D16358"/>
    <w:rsid w:val="00D17105"/>
    <w:rsid w:val="00D20F3E"/>
    <w:rsid w:val="00D22A4B"/>
    <w:rsid w:val="00D2398B"/>
    <w:rsid w:val="00D25527"/>
    <w:rsid w:val="00D26A6E"/>
    <w:rsid w:val="00D30D9F"/>
    <w:rsid w:val="00D30DEF"/>
    <w:rsid w:val="00D31377"/>
    <w:rsid w:val="00D31924"/>
    <w:rsid w:val="00D34415"/>
    <w:rsid w:val="00D36CE2"/>
    <w:rsid w:val="00D37AA5"/>
    <w:rsid w:val="00D4545E"/>
    <w:rsid w:val="00D50D81"/>
    <w:rsid w:val="00D516C1"/>
    <w:rsid w:val="00D51AE8"/>
    <w:rsid w:val="00D532F7"/>
    <w:rsid w:val="00D54D38"/>
    <w:rsid w:val="00D5558E"/>
    <w:rsid w:val="00D555D1"/>
    <w:rsid w:val="00D560D5"/>
    <w:rsid w:val="00D57747"/>
    <w:rsid w:val="00D61D60"/>
    <w:rsid w:val="00D61E12"/>
    <w:rsid w:val="00D61EC9"/>
    <w:rsid w:val="00D677D0"/>
    <w:rsid w:val="00D7142A"/>
    <w:rsid w:val="00D71636"/>
    <w:rsid w:val="00D72C57"/>
    <w:rsid w:val="00D72E79"/>
    <w:rsid w:val="00D73CB2"/>
    <w:rsid w:val="00D742AB"/>
    <w:rsid w:val="00D74378"/>
    <w:rsid w:val="00D77CAB"/>
    <w:rsid w:val="00D83023"/>
    <w:rsid w:val="00D845DA"/>
    <w:rsid w:val="00D866DC"/>
    <w:rsid w:val="00D878DA"/>
    <w:rsid w:val="00D87964"/>
    <w:rsid w:val="00D92646"/>
    <w:rsid w:val="00D927DF"/>
    <w:rsid w:val="00D930F4"/>
    <w:rsid w:val="00D95A3D"/>
    <w:rsid w:val="00D974CF"/>
    <w:rsid w:val="00DA0D9A"/>
    <w:rsid w:val="00DA1817"/>
    <w:rsid w:val="00DA369A"/>
    <w:rsid w:val="00DA430E"/>
    <w:rsid w:val="00DA5F2E"/>
    <w:rsid w:val="00DA6EF8"/>
    <w:rsid w:val="00DA75D3"/>
    <w:rsid w:val="00DB18E4"/>
    <w:rsid w:val="00DB25F0"/>
    <w:rsid w:val="00DB2D20"/>
    <w:rsid w:val="00DB4F36"/>
    <w:rsid w:val="00DC14D3"/>
    <w:rsid w:val="00DC3DCC"/>
    <w:rsid w:val="00DC3EC8"/>
    <w:rsid w:val="00DC5A42"/>
    <w:rsid w:val="00DC6EA8"/>
    <w:rsid w:val="00DD0DC7"/>
    <w:rsid w:val="00DD1FC3"/>
    <w:rsid w:val="00DD2339"/>
    <w:rsid w:val="00DD36B0"/>
    <w:rsid w:val="00DD59D0"/>
    <w:rsid w:val="00DD5B2A"/>
    <w:rsid w:val="00DD6374"/>
    <w:rsid w:val="00DD7394"/>
    <w:rsid w:val="00DE1D90"/>
    <w:rsid w:val="00DE2485"/>
    <w:rsid w:val="00DE33D9"/>
    <w:rsid w:val="00DE3A16"/>
    <w:rsid w:val="00DE3C8A"/>
    <w:rsid w:val="00DE46FB"/>
    <w:rsid w:val="00DE4B1D"/>
    <w:rsid w:val="00DE5622"/>
    <w:rsid w:val="00DE779E"/>
    <w:rsid w:val="00DF02A6"/>
    <w:rsid w:val="00DF170F"/>
    <w:rsid w:val="00DF1B1C"/>
    <w:rsid w:val="00DF371C"/>
    <w:rsid w:val="00DF62C4"/>
    <w:rsid w:val="00DF6406"/>
    <w:rsid w:val="00DF68ED"/>
    <w:rsid w:val="00E041A5"/>
    <w:rsid w:val="00E057A5"/>
    <w:rsid w:val="00E066B8"/>
    <w:rsid w:val="00E075C9"/>
    <w:rsid w:val="00E07E2C"/>
    <w:rsid w:val="00E11403"/>
    <w:rsid w:val="00E11D76"/>
    <w:rsid w:val="00E12420"/>
    <w:rsid w:val="00E12424"/>
    <w:rsid w:val="00E131FA"/>
    <w:rsid w:val="00E14BF9"/>
    <w:rsid w:val="00E172CD"/>
    <w:rsid w:val="00E17F2C"/>
    <w:rsid w:val="00E20E16"/>
    <w:rsid w:val="00E216C6"/>
    <w:rsid w:val="00E243D9"/>
    <w:rsid w:val="00E25911"/>
    <w:rsid w:val="00E26996"/>
    <w:rsid w:val="00E30716"/>
    <w:rsid w:val="00E3413B"/>
    <w:rsid w:val="00E35549"/>
    <w:rsid w:val="00E3722A"/>
    <w:rsid w:val="00E40B53"/>
    <w:rsid w:val="00E41A9F"/>
    <w:rsid w:val="00E41CCC"/>
    <w:rsid w:val="00E41E37"/>
    <w:rsid w:val="00E42C68"/>
    <w:rsid w:val="00E43D53"/>
    <w:rsid w:val="00E44ACB"/>
    <w:rsid w:val="00E461A6"/>
    <w:rsid w:val="00E4773D"/>
    <w:rsid w:val="00E50BC6"/>
    <w:rsid w:val="00E518DF"/>
    <w:rsid w:val="00E51E9A"/>
    <w:rsid w:val="00E53D80"/>
    <w:rsid w:val="00E55BC4"/>
    <w:rsid w:val="00E57A98"/>
    <w:rsid w:val="00E57BAD"/>
    <w:rsid w:val="00E605CA"/>
    <w:rsid w:val="00E61ED3"/>
    <w:rsid w:val="00E6204E"/>
    <w:rsid w:val="00E62F98"/>
    <w:rsid w:val="00E6659B"/>
    <w:rsid w:val="00E70E68"/>
    <w:rsid w:val="00E71386"/>
    <w:rsid w:val="00E71F5A"/>
    <w:rsid w:val="00E74E70"/>
    <w:rsid w:val="00E76EC6"/>
    <w:rsid w:val="00E80BEF"/>
    <w:rsid w:val="00E80BF6"/>
    <w:rsid w:val="00E84045"/>
    <w:rsid w:val="00E84995"/>
    <w:rsid w:val="00E86AAA"/>
    <w:rsid w:val="00E90337"/>
    <w:rsid w:val="00E9042F"/>
    <w:rsid w:val="00E90C40"/>
    <w:rsid w:val="00E9201B"/>
    <w:rsid w:val="00E9211C"/>
    <w:rsid w:val="00E93D1F"/>
    <w:rsid w:val="00E958B1"/>
    <w:rsid w:val="00E96BF6"/>
    <w:rsid w:val="00E97E8A"/>
    <w:rsid w:val="00EA0D11"/>
    <w:rsid w:val="00EA1940"/>
    <w:rsid w:val="00EA3096"/>
    <w:rsid w:val="00EA3E3A"/>
    <w:rsid w:val="00EA4B8C"/>
    <w:rsid w:val="00EA4D1A"/>
    <w:rsid w:val="00EA4F12"/>
    <w:rsid w:val="00EA5C72"/>
    <w:rsid w:val="00EA69CA"/>
    <w:rsid w:val="00EB3B70"/>
    <w:rsid w:val="00EB3E1F"/>
    <w:rsid w:val="00EB3EA3"/>
    <w:rsid w:val="00EB7325"/>
    <w:rsid w:val="00EB7E3C"/>
    <w:rsid w:val="00EB7F9B"/>
    <w:rsid w:val="00EC04AD"/>
    <w:rsid w:val="00EC186E"/>
    <w:rsid w:val="00EC3CED"/>
    <w:rsid w:val="00EC3F7C"/>
    <w:rsid w:val="00EC4497"/>
    <w:rsid w:val="00EC4D8A"/>
    <w:rsid w:val="00EC5EED"/>
    <w:rsid w:val="00EC6CBD"/>
    <w:rsid w:val="00EC711B"/>
    <w:rsid w:val="00EC7E64"/>
    <w:rsid w:val="00ED1236"/>
    <w:rsid w:val="00ED1789"/>
    <w:rsid w:val="00ED239F"/>
    <w:rsid w:val="00ED6ED1"/>
    <w:rsid w:val="00ED7A81"/>
    <w:rsid w:val="00EE02CB"/>
    <w:rsid w:val="00EE242C"/>
    <w:rsid w:val="00EE36EC"/>
    <w:rsid w:val="00EE5F96"/>
    <w:rsid w:val="00EE777B"/>
    <w:rsid w:val="00EF2829"/>
    <w:rsid w:val="00EF56FF"/>
    <w:rsid w:val="00EF6297"/>
    <w:rsid w:val="00F003E0"/>
    <w:rsid w:val="00F04566"/>
    <w:rsid w:val="00F06D9E"/>
    <w:rsid w:val="00F07E0F"/>
    <w:rsid w:val="00F12263"/>
    <w:rsid w:val="00F13EE6"/>
    <w:rsid w:val="00F17692"/>
    <w:rsid w:val="00F201A9"/>
    <w:rsid w:val="00F219D7"/>
    <w:rsid w:val="00F22A4D"/>
    <w:rsid w:val="00F2351C"/>
    <w:rsid w:val="00F24982"/>
    <w:rsid w:val="00F25580"/>
    <w:rsid w:val="00F31CD7"/>
    <w:rsid w:val="00F33E3F"/>
    <w:rsid w:val="00F34F12"/>
    <w:rsid w:val="00F35AB7"/>
    <w:rsid w:val="00F36049"/>
    <w:rsid w:val="00F36D5D"/>
    <w:rsid w:val="00F370B2"/>
    <w:rsid w:val="00F3781D"/>
    <w:rsid w:val="00F40047"/>
    <w:rsid w:val="00F425EC"/>
    <w:rsid w:val="00F4512D"/>
    <w:rsid w:val="00F46D9B"/>
    <w:rsid w:val="00F54A8A"/>
    <w:rsid w:val="00F54AD3"/>
    <w:rsid w:val="00F553D2"/>
    <w:rsid w:val="00F55E90"/>
    <w:rsid w:val="00F628CD"/>
    <w:rsid w:val="00F62AA7"/>
    <w:rsid w:val="00F63676"/>
    <w:rsid w:val="00F64514"/>
    <w:rsid w:val="00F702C4"/>
    <w:rsid w:val="00F70B43"/>
    <w:rsid w:val="00F710FD"/>
    <w:rsid w:val="00F712A0"/>
    <w:rsid w:val="00F728F0"/>
    <w:rsid w:val="00F73653"/>
    <w:rsid w:val="00F76D2B"/>
    <w:rsid w:val="00F76E41"/>
    <w:rsid w:val="00F76FE9"/>
    <w:rsid w:val="00F84222"/>
    <w:rsid w:val="00F85037"/>
    <w:rsid w:val="00F86359"/>
    <w:rsid w:val="00F87E87"/>
    <w:rsid w:val="00F91B9D"/>
    <w:rsid w:val="00F922B0"/>
    <w:rsid w:val="00F9475F"/>
    <w:rsid w:val="00F94DD8"/>
    <w:rsid w:val="00F97397"/>
    <w:rsid w:val="00FA19CD"/>
    <w:rsid w:val="00FA3DDF"/>
    <w:rsid w:val="00FA4E78"/>
    <w:rsid w:val="00FA6221"/>
    <w:rsid w:val="00FB0343"/>
    <w:rsid w:val="00FB12E9"/>
    <w:rsid w:val="00FB1D64"/>
    <w:rsid w:val="00FB25A6"/>
    <w:rsid w:val="00FB2D97"/>
    <w:rsid w:val="00FB30D3"/>
    <w:rsid w:val="00FB32FB"/>
    <w:rsid w:val="00FB44A9"/>
    <w:rsid w:val="00FB44C0"/>
    <w:rsid w:val="00FB55F2"/>
    <w:rsid w:val="00FB5A2B"/>
    <w:rsid w:val="00FB6DAA"/>
    <w:rsid w:val="00FB7E4A"/>
    <w:rsid w:val="00FC0F78"/>
    <w:rsid w:val="00FC1B10"/>
    <w:rsid w:val="00FC3E5A"/>
    <w:rsid w:val="00FC3FF1"/>
    <w:rsid w:val="00FC4797"/>
    <w:rsid w:val="00FC5193"/>
    <w:rsid w:val="00FC541E"/>
    <w:rsid w:val="00FC59BF"/>
    <w:rsid w:val="00FC5BBA"/>
    <w:rsid w:val="00FD0259"/>
    <w:rsid w:val="00FD1A37"/>
    <w:rsid w:val="00FD2854"/>
    <w:rsid w:val="00FD2A24"/>
    <w:rsid w:val="00FD4A30"/>
    <w:rsid w:val="00FD565A"/>
    <w:rsid w:val="00FE13A6"/>
    <w:rsid w:val="00FE21E1"/>
    <w:rsid w:val="00FF183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4F4B9"/>
  <w15:docId w15:val="{04F72D09-A4E3-4605-BAB7-8482C6F4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1D"/>
  </w:style>
  <w:style w:type="paragraph" w:styleId="Footer">
    <w:name w:val="footer"/>
    <w:basedOn w:val="Normal"/>
    <w:link w:val="FooterChar"/>
    <w:uiPriority w:val="99"/>
    <w:unhideWhenUsed/>
    <w:rsid w:val="00DE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1D"/>
  </w:style>
  <w:style w:type="paragraph" w:styleId="ListParagraph">
    <w:name w:val="List Paragraph"/>
    <w:basedOn w:val="Normal"/>
    <w:uiPriority w:val="34"/>
    <w:qFormat/>
    <w:rsid w:val="0030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7C0"/>
    <w:pPr>
      <w:spacing w:after="0" w:line="240" w:lineRule="auto"/>
    </w:pPr>
  </w:style>
  <w:style w:type="paragraph" w:customStyle="1" w:styleId="Default">
    <w:name w:val="Default"/>
    <w:rsid w:val="005329D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rsid w:val="002C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F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56D2"/>
    <w:rPr>
      <w:color w:val="800080" w:themeColor="followedHyperlink"/>
      <w:u w:val="single"/>
    </w:rPr>
  </w:style>
  <w:style w:type="paragraph" w:customStyle="1" w:styleId="Style1">
    <w:name w:val="Style1"/>
    <w:basedOn w:val="Normal"/>
    <w:link w:val="Style1Char"/>
    <w:qFormat/>
    <w:rsid w:val="00157C2E"/>
    <w:pPr>
      <w:spacing w:line="240" w:lineRule="auto"/>
    </w:pPr>
    <w:rPr>
      <w:rFonts w:eastAsiaTheme="minorEastAsia"/>
      <w:lang w:eastAsia="en-GB"/>
    </w:rPr>
  </w:style>
  <w:style w:type="character" w:customStyle="1" w:styleId="Style1Char">
    <w:name w:val="Style1 Char"/>
    <w:basedOn w:val="DefaultParagraphFont"/>
    <w:link w:val="Style1"/>
    <w:rsid w:val="00157C2E"/>
    <w:rPr>
      <w:rFonts w:eastAsiaTheme="minorEastAsia"/>
      <w:lang w:eastAsia="en-GB"/>
    </w:rPr>
  </w:style>
  <w:style w:type="paragraph" w:customStyle="1" w:styleId="Text">
    <w:name w:val="Text"/>
    <w:basedOn w:val="Normal"/>
    <w:rsid w:val="00AA2E0B"/>
    <w:pPr>
      <w:spacing w:after="240" w:line="360" w:lineRule="exact"/>
    </w:pPr>
    <w:rPr>
      <w:rFonts w:ascii="MetaNormal-Roman" w:eastAsia="Times New Roman" w:hAnsi="MetaNormal-Roman" w:cs="Times New Roman"/>
      <w:szCs w:val="20"/>
      <w:lang w:eastAsia="en-GB"/>
    </w:rPr>
  </w:style>
  <w:style w:type="paragraph" w:customStyle="1" w:styleId="Text-h">
    <w:name w:val="Text-h"/>
    <w:basedOn w:val="Normal"/>
    <w:rsid w:val="00AA2E0B"/>
    <w:pPr>
      <w:spacing w:after="240" w:line="240" w:lineRule="auto"/>
    </w:pPr>
    <w:rPr>
      <w:rFonts w:ascii="MetaBold-Roman" w:eastAsia="Times New Roman" w:hAnsi="MetaBold-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6B77"/>
    <w:rPr>
      <w:color w:val="605E5C"/>
      <w:shd w:val="clear" w:color="auto" w:fill="E1DFDD"/>
    </w:rPr>
  </w:style>
  <w:style w:type="paragraph" w:customStyle="1" w:styleId="Bullets">
    <w:name w:val="Bullets"/>
    <w:basedOn w:val="Normal"/>
    <w:rsid w:val="000A696D"/>
    <w:pPr>
      <w:numPr>
        <w:numId w:val="11"/>
      </w:numPr>
      <w:spacing w:after="160" w:line="360" w:lineRule="exact"/>
    </w:pPr>
    <w:rPr>
      <w:rFonts w:ascii="MetaNormal-Roman" w:eastAsia="Times New Roman" w:hAnsi="MetaNormal-Roman" w:cs="Times New Roman"/>
      <w:szCs w:val="20"/>
      <w:lang w:eastAsia="en-GB"/>
    </w:rPr>
  </w:style>
  <w:style w:type="paragraph" w:customStyle="1" w:styleId="StyleMetaNormal-Roman12ptAfter6ptLinespacingExactly">
    <w:name w:val="Style MetaNormal-Roman 12 pt After:  6 pt Line spacing:  Exactly..."/>
    <w:basedOn w:val="Normal"/>
    <w:rsid w:val="000A696D"/>
    <w:pPr>
      <w:spacing w:after="0" w:line="240" w:lineRule="auto"/>
    </w:pPr>
    <w:rPr>
      <w:rFonts w:ascii="MetaNormal-Roman" w:eastAsia="Times New Roman" w:hAnsi="MetaNormal-Roman" w:cs="Times New Roman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99"/>
    <w:rsid w:val="002E156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0105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7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0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9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60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07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3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02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5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6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90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cb.co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sexlocaloffer.org.uk/one-plan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81eaa426bb3de0d39480085cec596388">
  <xsd:schema xmlns:xsd="http://www.w3.org/2001/XMLSchema" xmlns:xs="http://www.w3.org/2001/XMLSchema" xmlns:p="http://schemas.microsoft.com/office/2006/metadata/properties" xmlns:ns2="a9f12287-5f74-4593-92c9-e973669b9a71" xmlns:ns3="6a461f78-e7a2-485a-8a47-5fc604b04102" xmlns:ns4="6140e513-9c0e-4e73-9b29-9e780522eb94" targetNamespace="http://schemas.microsoft.com/office/2006/metadata/properties" ma:root="true" ma:fieldsID="973a94eb796e15e7cac6e2a5fe548f26" ns2:_="" ns3:_="" ns4:_="">
    <xsd:import namespace="a9f12287-5f74-4593-92c9-e973669b9a71"/>
    <xsd:import namespace="6a461f78-e7a2-485a-8a47-5fc604b04102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a9f91b-5079-4527-b5e3-c34a34c91a8c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877BD-A379-4E39-9BC5-25B8754D6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BEF6B-81E4-46A2-AA76-09B72EC81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23E1D-3926-4665-8C53-17CED132B779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customXml/itemProps4.xml><?xml version="1.0" encoding="utf-8"?>
<ds:datastoreItem xmlns:ds="http://schemas.openxmlformats.org/officeDocument/2006/customXml" ds:itemID="{F78325D6-836B-4B8F-B775-61D22BD23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a461f78-e7a2-485a-8a47-5fc604b04102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17013</CharactersWithSpaces>
  <SharedDoc>false</SharedDoc>
  <HLinks>
    <vt:vector size="132" baseType="variant">
      <vt:variant>
        <vt:i4>5308440</vt:i4>
      </vt:variant>
      <vt:variant>
        <vt:i4>63</vt:i4>
      </vt:variant>
      <vt:variant>
        <vt:i4>0</vt:i4>
      </vt:variant>
      <vt:variant>
        <vt:i4>5</vt:i4>
      </vt:variant>
      <vt:variant>
        <vt:lpwstr>http://www.essexlocaloffer.org.uk/one-plan-templates/</vt:lpwstr>
      </vt:variant>
      <vt:variant>
        <vt:lpwstr/>
      </vt:variant>
      <vt:variant>
        <vt:i4>2490477</vt:i4>
      </vt:variant>
      <vt:variant>
        <vt:i4>60</vt:i4>
      </vt:variant>
      <vt:variant>
        <vt:i4>0</vt:i4>
      </vt:variant>
      <vt:variant>
        <vt:i4>5</vt:i4>
      </vt:variant>
      <vt:variant>
        <vt:lpwstr>https://eur02.safelinks.protection.outlook.com/?url=https%3A%2F%2Fwww.equalityhumanrights.com%2Fen%2Fpublication-download%2Frestraint-schools-inquiry-using-meaningful-data-protect-childrens-rights&amp;data=04%7C01%7C%7C6a3b65b0c16e45968a3608d95672dd6d%7Ca8b4324f155c4215a0f17ed8cc9a992f%7C0%7C0%7C637635873601919114%7CUnknown%7CTWFpbGZsb3d8eyJWIjoiMC4wLjAwMDAiLCJQIjoiV2luMzIiLCJBTiI6Ik1haWwiLCJXVCI6Mn0%3D%7C1000&amp;sdata=bqHNkT0ScbP79eGWyI7ZNKtmoof6pqqlJVV86IHdwwg%3D&amp;reserved=0</vt:lpwstr>
      </vt:variant>
      <vt:variant>
        <vt:lpwstr/>
      </vt:variant>
      <vt:variant>
        <vt:i4>4259861</vt:i4>
      </vt:variant>
      <vt:variant>
        <vt:i4>57</vt:i4>
      </vt:variant>
      <vt:variant>
        <vt:i4>0</vt:i4>
      </vt:variant>
      <vt:variant>
        <vt:i4>5</vt:i4>
      </vt:variant>
      <vt:variant>
        <vt:lpwstr>https://www.equalityhumanrights.com/sites/default/files/human-rights-framework-restraint.pdf</vt:lpwstr>
      </vt:variant>
      <vt:variant>
        <vt:lpwstr/>
      </vt:variant>
      <vt:variant>
        <vt:i4>3932216</vt:i4>
      </vt:variant>
      <vt:variant>
        <vt:i4>54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https://assets.publishing.service.gov.uk/government/uploads/system/uploads/attachment_data/file/602487/Tom_Bennett_Independent_Review_of_Behaviour_in_Schools.pdf</vt:lpwstr>
      </vt:variant>
      <vt:variant>
        <vt:lpwstr/>
      </vt:variant>
      <vt:variant>
        <vt:i4>4456550</vt:i4>
      </vt:variant>
      <vt:variant>
        <vt:i4>51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https://assets.publishing.service.gov.uk/government/uploads/system/uploads/attachment_data/file/693446/Environments_where_children_can_flourish.pdf</vt:lpwstr>
      </vt:variant>
      <vt:variant>
        <vt:lpwstr/>
      </vt:variant>
      <vt:variant>
        <vt:i4>8323177</vt:i4>
      </vt:variant>
      <vt:variant>
        <vt:i4>48</vt:i4>
      </vt:variant>
      <vt:variant>
        <vt:i4>0</vt:i4>
      </vt:variant>
      <vt:variant>
        <vt:i4>5</vt:i4>
      </vt:variant>
      <vt:variant>
        <vt:lpwstr>https://www.escb.co.uk/2423</vt:lpwstr>
      </vt:variant>
      <vt:variant>
        <vt:lpwstr/>
      </vt:variant>
      <vt:variant>
        <vt:i4>4718644</vt:i4>
      </vt:variant>
      <vt:variant>
        <vt:i4>45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https://assets.publishing.service.gov.uk/government/uploads/system/uploads/attachment_data/file/1089688/Suspension_and_Permanent_Exclusion_guidance_July_2022.pdf</vt:lpwstr>
      </vt:variant>
      <vt:variant>
        <vt:lpwstr/>
      </vt:variant>
      <vt:variant>
        <vt:i4>589892</vt:i4>
      </vt:variant>
      <vt:variant>
        <vt:i4>42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https://assets.publishing.service.gov.uk/government/uploads/system/uploads/attachment_data/file/1089687/Behaviour_in_Schools_guidance_July_2022.pdf</vt:lpwstr>
      </vt:variant>
      <vt:variant>
        <vt:lpwstr/>
      </vt:variant>
      <vt:variant>
        <vt:i4>262239</vt:i4>
      </vt:variant>
      <vt:variant>
        <vt:i4>39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https://assets.publishing.service.gov.uk/government/uploads/system/uploads/attachment_data/file/1091132/Searching__Screening_and_Confiscation_guidance_July_2022.pdf</vt:lpwstr>
      </vt:variant>
      <vt:variant>
        <vt:lpwstr/>
      </vt:variant>
      <vt:variant>
        <vt:i4>5636139</vt:i4>
      </vt:variant>
      <vt:variant>
        <vt:i4>36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https://assets.publishing.service.gov.uk/government/uploads/system/uploads/attachment_data/file/812435/reducing-the-need-for-restraint-and-restrictive-intervention.pdf</vt:lpwstr>
      </vt:variant>
      <vt:variant>
        <vt:lpwstr/>
      </vt:variant>
      <vt:variant>
        <vt:i4>6619162</vt:i4>
      </vt:variant>
      <vt:variant>
        <vt:i4>33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https://assets.publishing.service.gov.uk/government/uploads/system/uploads/attachment_data/file/1080047/KCSIE_2022_revised.pdf</vt:lpwstr>
      </vt:variant>
      <vt:variant>
        <vt:lpwstr/>
      </vt:variant>
      <vt:variant>
        <vt:i4>5767219</vt:i4>
      </vt:variant>
      <vt:variant>
        <vt:i4>30</vt:i4>
      </vt:variant>
      <vt:variant>
        <vt:i4>0</vt:i4>
      </vt:variant>
      <vt:variant>
        <vt:i4>5</vt:i4>
      </vt:variant>
      <vt:variant>
        <vt:lpwstr>mailto:HS@essex.gov.uk</vt:lpwstr>
      </vt:variant>
      <vt:variant>
        <vt:lpwstr/>
      </vt:variant>
      <vt:variant>
        <vt:i4>8323177</vt:i4>
      </vt:variant>
      <vt:variant>
        <vt:i4>27</vt:i4>
      </vt:variant>
      <vt:variant>
        <vt:i4>0</vt:i4>
      </vt:variant>
      <vt:variant>
        <vt:i4>5</vt:i4>
      </vt:variant>
      <vt:variant>
        <vt:lpwstr>https://www.escb.co.uk/2423</vt:lpwstr>
      </vt:variant>
      <vt:variant>
        <vt:lpwstr/>
      </vt:variant>
      <vt:variant>
        <vt:i4>589892</vt:i4>
      </vt:variant>
      <vt:variant>
        <vt:i4>24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https://assets.publishing.service.gov.uk/government/uploads/system/uploads/attachment_data/file/1089687/Behaviour_in_Schools_guidance_July_2022.pdf</vt:lpwstr>
      </vt:variant>
      <vt:variant>
        <vt:lpwstr/>
      </vt:variant>
      <vt:variant>
        <vt:i4>2490484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http://www.legislation.gov.uk/ukpga/2010/15/section/149</vt:lpwstr>
      </vt:variant>
      <vt:variant>
        <vt:lpwstr/>
      </vt:variant>
      <vt:variant>
        <vt:i4>262239</vt:i4>
      </vt:variant>
      <vt:variant>
        <vt:i4>18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https://assets.publishing.service.gov.uk/government/uploads/system/uploads/attachment_data/file/1091132/Searching__Screening_and_Confiscation_guidance_July_2022.pdf</vt:lpwstr>
      </vt:variant>
      <vt:variant>
        <vt:lpwstr/>
      </vt:variant>
      <vt:variant>
        <vt:i4>4784206</vt:i4>
      </vt:variant>
      <vt:variant>
        <vt:i4>15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https://assets.publishing.service.gov.uk/government/uploads/system/uploads/attachment_data/file/444051/Use_of_reasonable_force_advice_Reviewed_July_2015.pdf</vt:lpwstr>
      </vt:variant>
      <vt:variant>
        <vt:lpwstr/>
      </vt:variant>
      <vt:variant>
        <vt:i4>3145842</vt:i4>
      </vt:variant>
      <vt:variant>
        <vt:i4>12</vt:i4>
      </vt:variant>
      <vt:variant>
        <vt:i4>0</vt:i4>
      </vt:variant>
      <vt:variant>
        <vt:i4>5</vt:i4>
      </vt:variant>
      <vt:variant>
        <vt:lpwstr>https://schools-secure.essex.gov.uk/pupils/sen/The One Plan Environment/Pages/The One Plan Environment.aspx</vt:lpwstr>
      </vt:variant>
      <vt:variant>
        <vt:lpwstr/>
      </vt:variant>
      <vt:variant>
        <vt:i4>6357062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https://assets.publishing.service.gov.uk/government/uploads/system/uploads/attachment_data/file/463484/Behaviour_and_discipline_in_schools_guidance_for_governing_bodies.pdf</vt:lpwstr>
      </vt:variant>
      <vt:variant>
        <vt:lpwstr/>
      </vt:variant>
      <vt:variant>
        <vt:i4>4128867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https://www.gov.uk/government/publications/positive-environments-where-children-can-flourish/positive-environments-where-children-can-flourish</vt:lpwstr>
      </vt:variant>
      <vt:variant>
        <vt:lpwstr/>
      </vt:variant>
      <vt:variant>
        <vt:i4>6619162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https://assets.publishing.service.gov.uk/government/uploads/system/uploads/attachment_data/file/1080047/KCSIE_2022_revised.pdf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stephen.whitfield</dc:creator>
  <cp:keywords/>
  <cp:lastModifiedBy>Jo Barclay - Head of Education Safeguarding and Wellbeing</cp:lastModifiedBy>
  <cp:revision>18</cp:revision>
  <cp:lastPrinted>2021-02-22T13:44:00Z</cp:lastPrinted>
  <dcterms:created xsi:type="dcterms:W3CDTF">2022-10-12T16:19:00Z</dcterms:created>
  <dcterms:modified xsi:type="dcterms:W3CDTF">2022-12-20T10:11:00Z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2021-02-22T13:44:41Z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e5dc01ba-3993-455b-a9da-000054f9ed7f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