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9E252" w14:textId="67D6BBA3" w:rsidR="00924AFE" w:rsidRPr="007E5787" w:rsidRDefault="0085733F" w:rsidP="00B77F46">
      <w:pPr>
        <w:spacing w:after="1000"/>
        <w:jc w:val="both"/>
        <w:rPr>
          <w:rFonts w:ascii="Calibri Light" w:hAnsi="Calibri Light" w:cs="Calibri Light"/>
          <w:sz w:val="28"/>
          <w:szCs w:val="28"/>
        </w:rPr>
      </w:pPr>
      <w:r>
        <w:rPr>
          <w:noProof/>
        </w:rPr>
        <w:drawing>
          <wp:inline distT="0" distB="0" distL="0" distR="0" wp14:anchorId="691FED12" wp14:editId="394BB019">
            <wp:extent cx="2162175" cy="276225"/>
            <wp:effectExtent l="0" t="0" r="9525" b="9525"/>
            <wp:docPr id="1" name="Graphic 1" descr="Essex County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2175" cy="276225"/>
                    </a:xfrm>
                    <a:prstGeom prst="rect">
                      <a:avLst/>
                    </a:prstGeom>
                  </pic:spPr>
                </pic:pic>
              </a:graphicData>
            </a:graphic>
          </wp:inline>
        </w:drawing>
      </w:r>
    </w:p>
    <w:p w14:paraId="49E61E52" w14:textId="3FBDE9F5" w:rsidR="001625B3" w:rsidRPr="00DD7293" w:rsidRDefault="001625B3" w:rsidP="00B77F46">
      <w:pPr>
        <w:pStyle w:val="Title"/>
        <w:pBdr>
          <w:top w:val="single" w:sz="4" w:space="1" w:color="auto"/>
          <w:left w:val="single" w:sz="4" w:space="4" w:color="auto"/>
          <w:bottom w:val="single" w:sz="4" w:space="1" w:color="auto"/>
          <w:right w:val="single" w:sz="4" w:space="3" w:color="auto"/>
        </w:pBdr>
        <w:jc w:val="both"/>
        <w:rPr>
          <w:rFonts w:cstheme="majorHAnsi"/>
          <w:b w:val="0"/>
          <w:color w:val="FF0000"/>
          <w:sz w:val="32"/>
          <w:szCs w:val="32"/>
        </w:rPr>
      </w:pPr>
      <w:r w:rsidRPr="007A0BD6">
        <w:rPr>
          <w:rFonts w:cstheme="majorHAnsi"/>
          <w:sz w:val="32"/>
          <w:szCs w:val="32"/>
        </w:rPr>
        <w:t xml:space="preserve">Education Safeguarding </w:t>
      </w:r>
      <w:r w:rsidR="00833835">
        <w:rPr>
          <w:rFonts w:cstheme="majorHAnsi"/>
          <w:sz w:val="32"/>
          <w:szCs w:val="32"/>
        </w:rPr>
        <w:t>B</w:t>
      </w:r>
      <w:r w:rsidRPr="007A0BD6">
        <w:rPr>
          <w:rFonts w:cstheme="majorHAnsi"/>
          <w:sz w:val="32"/>
          <w:szCs w:val="32"/>
        </w:rPr>
        <w:t>riefing for schools and settings</w:t>
      </w:r>
      <w:r w:rsidR="007D3691">
        <w:rPr>
          <w:rFonts w:cstheme="majorHAnsi"/>
          <w:sz w:val="32"/>
          <w:szCs w:val="32"/>
        </w:rPr>
        <w:t xml:space="preserve">: </w:t>
      </w:r>
      <w:r w:rsidR="00C4576F">
        <w:rPr>
          <w:rFonts w:cstheme="majorHAnsi"/>
          <w:color w:val="FF0000"/>
          <w:sz w:val="32"/>
          <w:szCs w:val="32"/>
        </w:rPr>
        <w:t xml:space="preserve">Spring 2024 </w:t>
      </w:r>
    </w:p>
    <w:p w14:paraId="70ECED91" w14:textId="77777777" w:rsidR="00C753A0" w:rsidRDefault="00C753A0" w:rsidP="00B77F46">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HAnsi"/>
          <w:sz w:val="28"/>
          <w:szCs w:val="28"/>
        </w:rPr>
      </w:pPr>
    </w:p>
    <w:p w14:paraId="7F3ECA62" w14:textId="5689BC23" w:rsidR="471977B1" w:rsidRDefault="471977B1" w:rsidP="628B730D">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Bidi"/>
          <w:sz w:val="28"/>
          <w:szCs w:val="28"/>
        </w:rPr>
      </w:pPr>
      <w:r w:rsidRPr="628B730D">
        <w:rPr>
          <w:rFonts w:asciiTheme="majorHAnsi" w:hAnsiTheme="majorHAnsi" w:cstheme="majorBidi"/>
          <w:sz w:val="28"/>
          <w:szCs w:val="28"/>
        </w:rPr>
        <w:t>Hi everyone,</w:t>
      </w:r>
    </w:p>
    <w:p w14:paraId="53D01DB3" w14:textId="66284B72" w:rsidR="628B730D" w:rsidRDefault="628B730D" w:rsidP="628B730D">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Bidi"/>
          <w:sz w:val="28"/>
          <w:szCs w:val="28"/>
        </w:rPr>
      </w:pPr>
    </w:p>
    <w:p w14:paraId="0974494E" w14:textId="20BA62E0" w:rsidR="782F50D1" w:rsidRDefault="782F50D1" w:rsidP="628B730D">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Bidi"/>
          <w:sz w:val="28"/>
          <w:szCs w:val="28"/>
        </w:rPr>
      </w:pPr>
      <w:r w:rsidRPr="628B730D">
        <w:rPr>
          <w:rFonts w:asciiTheme="majorHAnsi" w:hAnsiTheme="majorHAnsi" w:cstheme="majorBidi"/>
          <w:sz w:val="28"/>
          <w:szCs w:val="28"/>
        </w:rPr>
        <w:t xml:space="preserve">Welcome to the Spring Term briefing.  </w:t>
      </w:r>
      <w:r w:rsidR="471977B1" w:rsidRPr="628B730D">
        <w:rPr>
          <w:rFonts w:asciiTheme="majorHAnsi" w:hAnsiTheme="majorHAnsi" w:cstheme="majorBidi"/>
          <w:sz w:val="28"/>
          <w:szCs w:val="28"/>
        </w:rPr>
        <w:t>We are nearing the end of February and starting to look forward to the Spring and the Easter break!  It has once again been a busy start to 20</w:t>
      </w:r>
      <w:r w:rsidR="7975623C" w:rsidRPr="628B730D">
        <w:rPr>
          <w:rFonts w:asciiTheme="majorHAnsi" w:hAnsiTheme="majorHAnsi" w:cstheme="majorBidi"/>
          <w:sz w:val="28"/>
          <w:szCs w:val="28"/>
        </w:rPr>
        <w:t xml:space="preserve">24 – there is, as always, lots going on.  </w:t>
      </w:r>
    </w:p>
    <w:p w14:paraId="34BF3424" w14:textId="3ECC915E" w:rsidR="628B730D" w:rsidRDefault="628B730D" w:rsidP="628B730D">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Bidi"/>
          <w:sz w:val="28"/>
          <w:szCs w:val="28"/>
        </w:rPr>
      </w:pPr>
    </w:p>
    <w:p w14:paraId="1F4AA564" w14:textId="1566D6DF" w:rsidR="7975623C" w:rsidRDefault="7975623C" w:rsidP="628B730D">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Bidi"/>
          <w:sz w:val="28"/>
          <w:szCs w:val="28"/>
        </w:rPr>
      </w:pPr>
      <w:r w:rsidRPr="628B730D">
        <w:rPr>
          <w:rFonts w:asciiTheme="majorHAnsi" w:hAnsiTheme="majorHAnsi" w:cstheme="majorBidi"/>
          <w:sz w:val="28"/>
          <w:szCs w:val="28"/>
        </w:rPr>
        <w:t xml:space="preserve">I am really pleased that we are </w:t>
      </w:r>
      <w:r w:rsidR="096EBDAA" w:rsidRPr="628B730D">
        <w:rPr>
          <w:rFonts w:asciiTheme="majorHAnsi" w:hAnsiTheme="majorHAnsi" w:cstheme="majorBidi"/>
          <w:sz w:val="28"/>
          <w:szCs w:val="28"/>
        </w:rPr>
        <w:t>receiving</w:t>
      </w:r>
      <w:r w:rsidRPr="628B730D">
        <w:rPr>
          <w:rFonts w:asciiTheme="majorHAnsi" w:hAnsiTheme="majorHAnsi" w:cstheme="majorBidi"/>
          <w:sz w:val="28"/>
          <w:szCs w:val="28"/>
        </w:rPr>
        <w:t xml:space="preserve"> feedback that the</w:t>
      </w:r>
      <w:r w:rsidR="21E9DDDD" w:rsidRPr="628B730D">
        <w:rPr>
          <w:rFonts w:asciiTheme="majorHAnsi" w:hAnsiTheme="majorHAnsi" w:cstheme="majorBidi"/>
          <w:sz w:val="28"/>
          <w:szCs w:val="28"/>
        </w:rPr>
        <w:t>se</w:t>
      </w:r>
      <w:r w:rsidRPr="628B730D">
        <w:rPr>
          <w:rFonts w:asciiTheme="majorHAnsi" w:hAnsiTheme="majorHAnsi" w:cstheme="majorBidi"/>
          <w:sz w:val="28"/>
          <w:szCs w:val="28"/>
        </w:rPr>
        <w:t xml:space="preserve"> safeguarding briefings are </w:t>
      </w:r>
      <w:r w:rsidR="58C7D4D5" w:rsidRPr="628B730D">
        <w:rPr>
          <w:rFonts w:asciiTheme="majorHAnsi" w:hAnsiTheme="majorHAnsi" w:cstheme="majorBidi"/>
          <w:sz w:val="28"/>
          <w:szCs w:val="28"/>
        </w:rPr>
        <w:t>reaching more of you</w:t>
      </w:r>
      <w:r w:rsidR="42A737A1" w:rsidRPr="628B730D">
        <w:rPr>
          <w:rFonts w:asciiTheme="majorHAnsi" w:hAnsiTheme="majorHAnsi" w:cstheme="majorBidi"/>
          <w:sz w:val="28"/>
          <w:szCs w:val="28"/>
        </w:rPr>
        <w:t>, as it means that more of you</w:t>
      </w:r>
      <w:r w:rsidR="58C7D4D5" w:rsidRPr="628B730D">
        <w:rPr>
          <w:rFonts w:asciiTheme="majorHAnsi" w:hAnsiTheme="majorHAnsi" w:cstheme="majorBidi"/>
          <w:sz w:val="28"/>
          <w:szCs w:val="28"/>
        </w:rPr>
        <w:t xml:space="preserve"> have access to the key information, training opportunities and resources that are available.  </w:t>
      </w:r>
      <w:r w:rsidR="356411D1" w:rsidRPr="628B730D">
        <w:rPr>
          <w:rFonts w:asciiTheme="majorHAnsi" w:hAnsiTheme="majorHAnsi" w:cstheme="majorBidi"/>
          <w:sz w:val="28"/>
          <w:szCs w:val="28"/>
        </w:rPr>
        <w:t>P</w:t>
      </w:r>
      <w:r w:rsidR="58C7D4D5" w:rsidRPr="628B730D">
        <w:rPr>
          <w:rFonts w:asciiTheme="majorHAnsi" w:hAnsiTheme="majorHAnsi" w:cstheme="majorBidi"/>
          <w:sz w:val="28"/>
          <w:szCs w:val="28"/>
        </w:rPr>
        <w:t>lease do share with colleagues</w:t>
      </w:r>
      <w:r w:rsidR="23B5B4AD" w:rsidRPr="628B730D">
        <w:rPr>
          <w:rFonts w:asciiTheme="majorHAnsi" w:hAnsiTheme="majorHAnsi" w:cstheme="majorBidi"/>
          <w:sz w:val="28"/>
          <w:szCs w:val="28"/>
        </w:rPr>
        <w:t xml:space="preserve"> who have a safeguarding role in other </w:t>
      </w:r>
      <w:proofErr w:type="gramStart"/>
      <w:r w:rsidR="3991745C" w:rsidRPr="628B730D">
        <w:rPr>
          <w:rFonts w:asciiTheme="majorHAnsi" w:hAnsiTheme="majorHAnsi" w:cstheme="majorBidi"/>
          <w:sz w:val="28"/>
          <w:szCs w:val="28"/>
        </w:rPr>
        <w:t>settings, or</w:t>
      </w:r>
      <w:proofErr w:type="gramEnd"/>
      <w:r w:rsidR="23B5B4AD" w:rsidRPr="628B730D">
        <w:rPr>
          <w:rFonts w:asciiTheme="majorHAnsi" w:hAnsiTheme="majorHAnsi" w:cstheme="majorBidi"/>
          <w:sz w:val="28"/>
          <w:szCs w:val="28"/>
        </w:rPr>
        <w:t xml:space="preserve"> check with them that they are receiving the</w:t>
      </w:r>
      <w:r w:rsidR="265E2B19" w:rsidRPr="628B730D">
        <w:rPr>
          <w:rFonts w:asciiTheme="majorHAnsi" w:hAnsiTheme="majorHAnsi" w:cstheme="majorBidi"/>
          <w:sz w:val="28"/>
          <w:szCs w:val="28"/>
        </w:rPr>
        <w:t xml:space="preserve"> briefings,</w:t>
      </w:r>
      <w:r w:rsidR="23B5B4AD" w:rsidRPr="628B730D">
        <w:rPr>
          <w:rFonts w:asciiTheme="majorHAnsi" w:hAnsiTheme="majorHAnsi" w:cstheme="majorBidi"/>
          <w:sz w:val="28"/>
          <w:szCs w:val="28"/>
        </w:rPr>
        <w:t xml:space="preserve"> as we want to ensure </w:t>
      </w:r>
      <w:r w:rsidR="53D162A3" w:rsidRPr="628B730D">
        <w:rPr>
          <w:rFonts w:asciiTheme="majorHAnsi" w:hAnsiTheme="majorHAnsi" w:cstheme="majorBidi"/>
          <w:sz w:val="28"/>
          <w:szCs w:val="28"/>
        </w:rPr>
        <w:t>we</w:t>
      </w:r>
      <w:r w:rsidR="23B5B4AD" w:rsidRPr="628B730D">
        <w:rPr>
          <w:rFonts w:asciiTheme="majorHAnsi" w:hAnsiTheme="majorHAnsi" w:cstheme="majorBidi"/>
          <w:sz w:val="28"/>
          <w:szCs w:val="28"/>
        </w:rPr>
        <w:t xml:space="preserve"> reach as many safeguarding leads as possible.</w:t>
      </w:r>
    </w:p>
    <w:p w14:paraId="7A94795F" w14:textId="61446C06" w:rsidR="628B730D" w:rsidRDefault="628B730D" w:rsidP="628B730D">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Bidi"/>
          <w:sz w:val="28"/>
          <w:szCs w:val="28"/>
        </w:rPr>
      </w:pPr>
    </w:p>
    <w:p w14:paraId="67EFF670" w14:textId="27005050" w:rsidR="6586C883" w:rsidRDefault="6586C883" w:rsidP="628B730D">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Bidi"/>
          <w:sz w:val="28"/>
          <w:szCs w:val="28"/>
        </w:rPr>
      </w:pPr>
      <w:r w:rsidRPr="628B730D">
        <w:rPr>
          <w:rFonts w:asciiTheme="majorHAnsi" w:hAnsiTheme="majorHAnsi" w:cstheme="majorBidi"/>
          <w:sz w:val="28"/>
          <w:szCs w:val="28"/>
        </w:rPr>
        <w:t xml:space="preserve">I want to draw particular attention to the section on the safeguarding questionnaire, as it’s </w:t>
      </w:r>
      <w:proofErr w:type="gramStart"/>
      <w:r w:rsidRPr="628B730D">
        <w:rPr>
          <w:rFonts w:asciiTheme="majorHAnsi" w:hAnsiTheme="majorHAnsi" w:cstheme="majorBidi"/>
          <w:sz w:val="28"/>
          <w:szCs w:val="28"/>
        </w:rPr>
        <w:t>really important</w:t>
      </w:r>
      <w:proofErr w:type="gramEnd"/>
      <w:r w:rsidRPr="628B730D">
        <w:rPr>
          <w:rFonts w:asciiTheme="majorHAnsi" w:hAnsiTheme="majorHAnsi" w:cstheme="majorBidi"/>
          <w:sz w:val="28"/>
          <w:szCs w:val="28"/>
        </w:rPr>
        <w:t xml:space="preserve"> that settings take some time to complete and submit this.  It will not take much of your time, and will provide us with some useful </w:t>
      </w:r>
      <w:r w:rsidR="06B8880D" w:rsidRPr="628B730D">
        <w:rPr>
          <w:rFonts w:asciiTheme="majorHAnsi" w:hAnsiTheme="majorHAnsi" w:cstheme="majorBidi"/>
          <w:sz w:val="28"/>
          <w:szCs w:val="28"/>
        </w:rPr>
        <w:t>information, which will help us to</w:t>
      </w:r>
      <w:r w:rsidR="609E8F6B" w:rsidRPr="628B730D">
        <w:rPr>
          <w:rFonts w:asciiTheme="majorHAnsi" w:hAnsiTheme="majorHAnsi" w:cstheme="majorBidi"/>
          <w:sz w:val="28"/>
          <w:szCs w:val="28"/>
        </w:rPr>
        <w:t xml:space="preserve"> furthe</w:t>
      </w:r>
      <w:r w:rsidR="06B8880D" w:rsidRPr="628B730D">
        <w:rPr>
          <w:rFonts w:asciiTheme="majorHAnsi" w:hAnsiTheme="majorHAnsi" w:cstheme="majorBidi"/>
          <w:sz w:val="28"/>
          <w:szCs w:val="28"/>
        </w:rPr>
        <w:t>r support you going forward.</w:t>
      </w:r>
    </w:p>
    <w:p w14:paraId="07778BC3" w14:textId="3FFE6F23" w:rsidR="628B730D" w:rsidRDefault="628B730D" w:rsidP="628B730D">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Bidi"/>
          <w:sz w:val="28"/>
          <w:szCs w:val="28"/>
        </w:rPr>
      </w:pPr>
    </w:p>
    <w:p w14:paraId="1FD54702" w14:textId="24DF48AE" w:rsidR="06B8880D" w:rsidRDefault="06B8880D" w:rsidP="628B730D">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Bidi"/>
          <w:sz w:val="28"/>
          <w:szCs w:val="28"/>
        </w:rPr>
      </w:pPr>
      <w:r w:rsidRPr="628B730D">
        <w:rPr>
          <w:rFonts w:asciiTheme="majorHAnsi" w:hAnsiTheme="majorHAnsi" w:cstheme="majorBidi"/>
          <w:sz w:val="28"/>
          <w:szCs w:val="28"/>
        </w:rPr>
        <w:t>I would also like to remind you of the forums later this term.  We really hope that you will be able to join us, either in person or online.  Please ensure that, if you have register</w:t>
      </w:r>
      <w:r w:rsidR="7152C165" w:rsidRPr="628B730D">
        <w:rPr>
          <w:rFonts w:asciiTheme="majorHAnsi" w:hAnsiTheme="majorHAnsi" w:cstheme="majorBidi"/>
          <w:sz w:val="28"/>
          <w:szCs w:val="28"/>
        </w:rPr>
        <w:t>e</w:t>
      </w:r>
      <w:r w:rsidRPr="628B730D">
        <w:rPr>
          <w:rFonts w:asciiTheme="majorHAnsi" w:hAnsiTheme="majorHAnsi" w:cstheme="majorBidi"/>
          <w:sz w:val="28"/>
          <w:szCs w:val="28"/>
        </w:rPr>
        <w:t xml:space="preserve">d to attend in person, you </w:t>
      </w:r>
      <w:proofErr w:type="gramStart"/>
      <w:r w:rsidRPr="628B730D">
        <w:rPr>
          <w:rFonts w:asciiTheme="majorHAnsi" w:hAnsiTheme="majorHAnsi" w:cstheme="majorBidi"/>
          <w:sz w:val="28"/>
          <w:szCs w:val="28"/>
        </w:rPr>
        <w:t>actually do</w:t>
      </w:r>
      <w:proofErr w:type="gramEnd"/>
      <w:r w:rsidRPr="628B730D">
        <w:rPr>
          <w:rFonts w:asciiTheme="majorHAnsi" w:hAnsiTheme="majorHAnsi" w:cstheme="majorBidi"/>
          <w:sz w:val="28"/>
          <w:szCs w:val="28"/>
        </w:rPr>
        <w:t xml:space="preserve"> so</w:t>
      </w:r>
      <w:r w:rsidR="12004ECD" w:rsidRPr="628B730D">
        <w:rPr>
          <w:rFonts w:asciiTheme="majorHAnsi" w:hAnsiTheme="majorHAnsi" w:cstheme="majorBidi"/>
          <w:sz w:val="28"/>
          <w:szCs w:val="28"/>
        </w:rPr>
        <w:t xml:space="preserve"> and are not a ‘no-show’ on the day!</w:t>
      </w:r>
      <w:r w:rsidR="356F70E6" w:rsidRPr="628B730D">
        <w:rPr>
          <w:rFonts w:asciiTheme="majorHAnsi" w:hAnsiTheme="majorHAnsi" w:cstheme="majorBidi"/>
          <w:sz w:val="28"/>
          <w:szCs w:val="28"/>
        </w:rPr>
        <w:t xml:space="preserve">  We had around 100 people attend in person last term, and it was great to see some familiar faces </w:t>
      </w:r>
      <w:proofErr w:type="gramStart"/>
      <w:r w:rsidR="356F70E6" w:rsidRPr="628B730D">
        <w:rPr>
          <w:rFonts w:asciiTheme="majorHAnsi" w:hAnsiTheme="majorHAnsi" w:cstheme="majorBidi"/>
          <w:sz w:val="28"/>
          <w:szCs w:val="28"/>
        </w:rPr>
        <w:t>and also</w:t>
      </w:r>
      <w:proofErr w:type="gramEnd"/>
      <w:r w:rsidR="356F70E6" w:rsidRPr="628B730D">
        <w:rPr>
          <w:rFonts w:asciiTheme="majorHAnsi" w:hAnsiTheme="majorHAnsi" w:cstheme="majorBidi"/>
          <w:sz w:val="28"/>
          <w:szCs w:val="28"/>
        </w:rPr>
        <w:t xml:space="preserve"> to meet some new ones -</w:t>
      </w:r>
      <w:r w:rsidR="356F70E6" w:rsidRPr="628B730D">
        <w:rPr>
          <w:rFonts w:asciiTheme="majorHAnsi" w:eastAsia="Segoe UI Emoji" w:hAnsiTheme="majorHAnsi" w:cstheme="majorBidi"/>
          <w:sz w:val="28"/>
          <w:szCs w:val="28"/>
        </w:rPr>
        <w:t xml:space="preserve"> </w:t>
      </w:r>
      <w:r w:rsidR="356F70E6" w:rsidRPr="628B730D">
        <w:rPr>
          <w:rFonts w:asciiTheme="majorHAnsi" w:hAnsiTheme="majorHAnsi" w:cstheme="majorBidi"/>
          <w:sz w:val="28"/>
          <w:szCs w:val="28"/>
        </w:rPr>
        <w:t xml:space="preserve">I and the team </w:t>
      </w:r>
      <w:r w:rsidR="16A3AA60" w:rsidRPr="628B730D">
        <w:rPr>
          <w:rFonts w:asciiTheme="majorHAnsi" w:hAnsiTheme="majorHAnsi" w:cstheme="majorBidi"/>
          <w:sz w:val="28"/>
          <w:szCs w:val="28"/>
        </w:rPr>
        <w:t xml:space="preserve">very much </w:t>
      </w:r>
      <w:r w:rsidR="356F70E6" w:rsidRPr="628B730D">
        <w:rPr>
          <w:rFonts w:asciiTheme="majorHAnsi" w:hAnsiTheme="majorHAnsi" w:cstheme="majorBidi"/>
          <w:sz w:val="28"/>
          <w:szCs w:val="28"/>
        </w:rPr>
        <w:t xml:space="preserve">look forward to seeing you there </w:t>
      </w:r>
      <w:r w:rsidR="356F70E6" w:rsidRPr="628B730D">
        <w:rPr>
          <w:rFonts w:asciiTheme="majorHAnsi" w:eastAsia="Segoe UI Emoji" w:hAnsiTheme="majorHAnsi" w:cstheme="majorBidi"/>
          <w:sz w:val="28"/>
          <w:szCs w:val="28"/>
        </w:rPr>
        <w:t>😊</w:t>
      </w:r>
      <w:r w:rsidR="356F70E6" w:rsidRPr="628B730D">
        <w:rPr>
          <w:rFonts w:asciiTheme="majorHAnsi" w:hAnsiTheme="majorHAnsi" w:cstheme="majorBidi"/>
          <w:sz w:val="28"/>
          <w:szCs w:val="28"/>
        </w:rPr>
        <w:t xml:space="preserve"> </w:t>
      </w:r>
    </w:p>
    <w:p w14:paraId="23E01317" w14:textId="1442FDF2" w:rsidR="00782A59" w:rsidRDefault="00782A59" w:rsidP="00B77F46">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Bidi"/>
          <w:sz w:val="28"/>
          <w:szCs w:val="28"/>
        </w:rPr>
      </w:pPr>
    </w:p>
    <w:p w14:paraId="247B3B7B" w14:textId="2402397C" w:rsidR="001625B3" w:rsidRDefault="001625B3" w:rsidP="00B77F46">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Bidi"/>
          <w:sz w:val="28"/>
          <w:szCs w:val="28"/>
        </w:rPr>
      </w:pPr>
    </w:p>
    <w:p w14:paraId="1AB363DF" w14:textId="77777777" w:rsidR="001625B3" w:rsidRPr="007A0BD6" w:rsidRDefault="001625B3" w:rsidP="00B77F46">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HAnsi"/>
          <w:b/>
          <w:sz w:val="28"/>
          <w:szCs w:val="28"/>
        </w:rPr>
      </w:pPr>
      <w:r w:rsidRPr="007A0BD6">
        <w:rPr>
          <w:rFonts w:asciiTheme="majorHAnsi" w:hAnsiTheme="majorHAnsi" w:cstheme="majorHAnsi"/>
          <w:b/>
          <w:sz w:val="28"/>
          <w:szCs w:val="28"/>
        </w:rPr>
        <w:t>Jo Barclay</w:t>
      </w:r>
    </w:p>
    <w:p w14:paraId="1C260AE8" w14:textId="362B088C" w:rsidR="001625B3" w:rsidRPr="007A0BD6" w:rsidRDefault="001625B3" w:rsidP="00B77F46">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HAnsi"/>
          <w:b/>
          <w:sz w:val="28"/>
          <w:szCs w:val="28"/>
        </w:rPr>
      </w:pPr>
      <w:r w:rsidRPr="007A0BD6">
        <w:rPr>
          <w:rFonts w:asciiTheme="majorHAnsi" w:hAnsiTheme="majorHAnsi" w:cstheme="majorHAnsi"/>
          <w:b/>
          <w:sz w:val="28"/>
          <w:szCs w:val="28"/>
        </w:rPr>
        <w:t xml:space="preserve">Head of Education Safeguarding and Wellbeing </w:t>
      </w:r>
    </w:p>
    <w:p w14:paraId="4733913B" w14:textId="77777777" w:rsidR="00046B2C" w:rsidRPr="007A0BD6" w:rsidRDefault="00046B2C" w:rsidP="00B77F46">
      <w:pPr>
        <w:pStyle w:val="BodyText"/>
        <w:pBdr>
          <w:top w:val="single" w:sz="4" w:space="1" w:color="auto"/>
          <w:left w:val="single" w:sz="4" w:space="4" w:color="auto"/>
          <w:bottom w:val="single" w:sz="4" w:space="1" w:color="auto"/>
          <w:right w:val="single" w:sz="4" w:space="3" w:color="auto"/>
        </w:pBdr>
        <w:spacing w:after="0" w:line="240" w:lineRule="auto"/>
        <w:jc w:val="both"/>
        <w:rPr>
          <w:rFonts w:asciiTheme="majorHAnsi" w:hAnsiTheme="majorHAnsi" w:cstheme="majorHAnsi"/>
          <w:b/>
          <w:sz w:val="28"/>
          <w:szCs w:val="28"/>
        </w:rPr>
      </w:pPr>
    </w:p>
    <w:p w14:paraId="50062F23" w14:textId="77777777" w:rsidR="001625B3" w:rsidRPr="007A0BD6" w:rsidRDefault="001625B3" w:rsidP="00B77F46">
      <w:pPr>
        <w:spacing w:line="240" w:lineRule="auto"/>
        <w:jc w:val="both"/>
        <w:rPr>
          <w:rFonts w:asciiTheme="majorHAnsi" w:hAnsiTheme="majorHAnsi" w:cstheme="majorHAnsi"/>
          <w:b/>
          <w:bCs/>
          <w:sz w:val="28"/>
          <w:szCs w:val="28"/>
          <w:u w:val="single"/>
        </w:rPr>
      </w:pPr>
    </w:p>
    <w:p w14:paraId="64EECE29" w14:textId="77777777" w:rsidR="00193E8F" w:rsidRDefault="00193E8F" w:rsidP="00B77F46">
      <w:pPr>
        <w:spacing w:line="240" w:lineRule="auto"/>
        <w:jc w:val="both"/>
        <w:rPr>
          <w:rFonts w:asciiTheme="majorHAnsi" w:hAnsiTheme="majorHAnsi" w:cstheme="majorHAnsi"/>
          <w:b/>
          <w:bCs/>
          <w:sz w:val="28"/>
          <w:szCs w:val="28"/>
          <w:u w:val="single"/>
        </w:rPr>
      </w:pPr>
    </w:p>
    <w:p w14:paraId="68078D20" w14:textId="6DD77297" w:rsidR="628B730D" w:rsidRDefault="628B730D" w:rsidP="628B730D">
      <w:pPr>
        <w:spacing w:line="240" w:lineRule="auto"/>
        <w:jc w:val="both"/>
        <w:rPr>
          <w:rFonts w:asciiTheme="majorHAnsi" w:hAnsiTheme="majorHAnsi" w:cstheme="majorBidi"/>
          <w:b/>
          <w:bCs/>
          <w:sz w:val="28"/>
          <w:szCs w:val="28"/>
          <w:u w:val="single"/>
        </w:rPr>
      </w:pPr>
    </w:p>
    <w:p w14:paraId="4596D9BF" w14:textId="62196216" w:rsidR="628B730D" w:rsidRDefault="628B730D" w:rsidP="628B730D">
      <w:pPr>
        <w:spacing w:line="240" w:lineRule="auto"/>
        <w:jc w:val="both"/>
        <w:rPr>
          <w:rFonts w:asciiTheme="majorHAnsi" w:hAnsiTheme="majorHAnsi" w:cstheme="majorBidi"/>
          <w:b/>
          <w:bCs/>
          <w:sz w:val="28"/>
          <w:szCs w:val="28"/>
          <w:u w:val="single"/>
        </w:rPr>
      </w:pPr>
    </w:p>
    <w:p w14:paraId="046FA9EB" w14:textId="2F9C53A7" w:rsidR="00193E8F" w:rsidRDefault="00037932" w:rsidP="00B77F46">
      <w:pPr>
        <w:spacing w:line="240" w:lineRule="auto"/>
        <w:jc w:val="both"/>
        <w:rPr>
          <w:rFonts w:asciiTheme="majorHAnsi" w:hAnsiTheme="majorHAnsi" w:cstheme="majorHAnsi"/>
          <w:b/>
          <w:bCs/>
          <w:sz w:val="28"/>
          <w:szCs w:val="28"/>
          <w:u w:val="single"/>
        </w:rPr>
      </w:pPr>
      <w:r>
        <w:rPr>
          <w:rFonts w:asciiTheme="majorHAnsi" w:hAnsiTheme="majorHAnsi" w:cstheme="majorHAnsi"/>
          <w:b/>
          <w:bCs/>
          <w:sz w:val="28"/>
          <w:szCs w:val="28"/>
          <w:u w:val="single"/>
        </w:rPr>
        <w:lastRenderedPageBreak/>
        <w:t>Briefing contents</w:t>
      </w:r>
    </w:p>
    <w:p w14:paraId="3DB252C2" w14:textId="77777777" w:rsidR="00036055" w:rsidRDefault="00036055" w:rsidP="00B77F46">
      <w:pPr>
        <w:spacing w:line="240" w:lineRule="auto"/>
        <w:jc w:val="both"/>
        <w:rPr>
          <w:rFonts w:asciiTheme="majorHAnsi" w:hAnsiTheme="majorHAnsi" w:cstheme="majorHAnsi"/>
          <w:b/>
          <w:bCs/>
          <w:sz w:val="28"/>
          <w:szCs w:val="28"/>
          <w:u w:val="single"/>
        </w:rPr>
      </w:pPr>
    </w:p>
    <w:p w14:paraId="567E50AF" w14:textId="04DF8AB8" w:rsidR="007C4CDA" w:rsidRPr="00A739C3" w:rsidRDefault="003E4FB8" w:rsidP="00EA3200">
      <w:pPr>
        <w:pStyle w:val="ListParagraph"/>
        <w:numPr>
          <w:ilvl w:val="0"/>
          <w:numId w:val="10"/>
        </w:numPr>
        <w:spacing w:line="240" w:lineRule="auto"/>
        <w:jc w:val="both"/>
        <w:rPr>
          <w:rStyle w:val="Hyperlink"/>
          <w:rFonts w:asciiTheme="majorHAnsi" w:hAnsiTheme="majorHAnsi" w:cstheme="majorHAnsi"/>
          <w:color w:val="auto"/>
          <w:sz w:val="28"/>
          <w:szCs w:val="28"/>
          <w:u w:val="none"/>
        </w:rPr>
      </w:pPr>
      <w:hyperlink w:anchor="_1._Working_together" w:history="1">
        <w:r w:rsidR="007C4CDA" w:rsidRPr="0026390E">
          <w:rPr>
            <w:rStyle w:val="Hyperlink"/>
            <w:rFonts w:asciiTheme="majorHAnsi" w:hAnsiTheme="majorHAnsi" w:cstheme="majorHAnsi"/>
            <w:sz w:val="28"/>
            <w:szCs w:val="28"/>
          </w:rPr>
          <w:t>Working together to safeguard children</w:t>
        </w:r>
        <w:r w:rsidR="00AD5FC8" w:rsidRPr="0026390E">
          <w:rPr>
            <w:rStyle w:val="Hyperlink"/>
            <w:rFonts w:asciiTheme="majorHAnsi" w:hAnsiTheme="majorHAnsi" w:cstheme="majorHAnsi"/>
            <w:sz w:val="28"/>
            <w:szCs w:val="28"/>
          </w:rPr>
          <w:t>.</w:t>
        </w:r>
      </w:hyperlink>
    </w:p>
    <w:p w14:paraId="79AD6025" w14:textId="73B60AD0" w:rsidR="00A739C3" w:rsidRPr="00C10BBF" w:rsidRDefault="003E4FB8" w:rsidP="00316B2F">
      <w:pPr>
        <w:pStyle w:val="ListParagraph"/>
        <w:numPr>
          <w:ilvl w:val="0"/>
          <w:numId w:val="10"/>
        </w:numPr>
      </w:pPr>
      <w:hyperlink w:anchor="_2._Early_Years" w:history="1">
        <w:r w:rsidR="00A739C3" w:rsidRPr="007C250C">
          <w:rPr>
            <w:rStyle w:val="Hyperlink"/>
            <w:rFonts w:asciiTheme="majorHAnsi" w:hAnsiTheme="majorHAnsi" w:cstheme="majorHAnsi"/>
            <w:sz w:val="28"/>
            <w:szCs w:val="28"/>
          </w:rPr>
          <w:t>Early Years Safeguarding Questionnaire.</w:t>
        </w:r>
      </w:hyperlink>
    </w:p>
    <w:p w14:paraId="24C6D0F5" w14:textId="3AE7D21C" w:rsidR="009A643C" w:rsidRDefault="003E4FB8" w:rsidP="00EA3200">
      <w:pPr>
        <w:pStyle w:val="ListParagraph"/>
        <w:numPr>
          <w:ilvl w:val="0"/>
          <w:numId w:val="10"/>
        </w:numPr>
        <w:spacing w:line="240" w:lineRule="auto"/>
        <w:jc w:val="both"/>
        <w:rPr>
          <w:rFonts w:asciiTheme="majorHAnsi" w:hAnsiTheme="majorHAnsi" w:cstheme="majorHAnsi"/>
          <w:sz w:val="28"/>
          <w:szCs w:val="28"/>
        </w:rPr>
      </w:pPr>
      <w:hyperlink w:anchor="_3._Harmful_Sexual" w:history="1">
        <w:r w:rsidR="00F96D75">
          <w:rPr>
            <w:rStyle w:val="Hyperlink"/>
            <w:rFonts w:asciiTheme="majorHAnsi" w:hAnsiTheme="majorHAnsi" w:cstheme="majorHAnsi"/>
            <w:sz w:val="28"/>
            <w:szCs w:val="28"/>
          </w:rPr>
          <w:t>Harmful Sexual Behaviour – new Level 2 presentation.</w:t>
        </w:r>
      </w:hyperlink>
    </w:p>
    <w:p w14:paraId="5D4E0DEC" w14:textId="3D37D0B5" w:rsidR="00B3160F" w:rsidRDefault="003E4FB8" w:rsidP="00EA3200">
      <w:pPr>
        <w:pStyle w:val="ListParagraph"/>
        <w:numPr>
          <w:ilvl w:val="0"/>
          <w:numId w:val="10"/>
        </w:numPr>
        <w:spacing w:line="240" w:lineRule="auto"/>
        <w:jc w:val="both"/>
        <w:rPr>
          <w:rFonts w:asciiTheme="majorHAnsi" w:hAnsiTheme="majorHAnsi" w:cstheme="majorHAnsi"/>
          <w:sz w:val="28"/>
          <w:szCs w:val="28"/>
        </w:rPr>
      </w:pPr>
      <w:hyperlink w:anchor="_5._ECC_visitors" w:history="1">
        <w:r w:rsidR="00B3160F" w:rsidRPr="00B3160F">
          <w:rPr>
            <w:rStyle w:val="Hyperlink"/>
            <w:rFonts w:asciiTheme="majorHAnsi" w:hAnsiTheme="majorHAnsi" w:cstheme="majorHAnsi"/>
            <w:sz w:val="28"/>
            <w:szCs w:val="28"/>
          </w:rPr>
          <w:t>ECC visitors to settings.</w:t>
        </w:r>
      </w:hyperlink>
      <w:r w:rsidR="00B3160F">
        <w:rPr>
          <w:rFonts w:asciiTheme="majorHAnsi" w:hAnsiTheme="majorHAnsi" w:cstheme="majorHAnsi"/>
          <w:sz w:val="28"/>
          <w:szCs w:val="28"/>
        </w:rPr>
        <w:t xml:space="preserve"> </w:t>
      </w:r>
    </w:p>
    <w:p w14:paraId="271696D6" w14:textId="06720236" w:rsidR="00CF3840" w:rsidRDefault="003E4FB8" w:rsidP="00EA3200">
      <w:pPr>
        <w:pStyle w:val="ListParagraph"/>
        <w:numPr>
          <w:ilvl w:val="0"/>
          <w:numId w:val="10"/>
        </w:numPr>
        <w:spacing w:line="240" w:lineRule="auto"/>
        <w:jc w:val="both"/>
        <w:rPr>
          <w:rFonts w:asciiTheme="majorHAnsi" w:hAnsiTheme="majorHAnsi" w:cstheme="majorHAnsi"/>
          <w:sz w:val="28"/>
          <w:szCs w:val="28"/>
        </w:rPr>
      </w:pPr>
      <w:hyperlink w:anchor="_6._Prevent_duty" w:history="1">
        <w:r w:rsidR="00CF3840" w:rsidRPr="0026390E">
          <w:rPr>
            <w:rStyle w:val="Hyperlink"/>
            <w:rFonts w:asciiTheme="majorHAnsi" w:hAnsiTheme="majorHAnsi" w:cstheme="majorHAnsi"/>
            <w:sz w:val="28"/>
            <w:szCs w:val="28"/>
          </w:rPr>
          <w:t>Prevent duty</w:t>
        </w:r>
        <w:r w:rsidR="00AD5FC8" w:rsidRPr="0026390E">
          <w:rPr>
            <w:rStyle w:val="Hyperlink"/>
            <w:rFonts w:asciiTheme="majorHAnsi" w:hAnsiTheme="majorHAnsi" w:cstheme="majorHAnsi"/>
            <w:sz w:val="28"/>
            <w:szCs w:val="28"/>
          </w:rPr>
          <w:t>.</w:t>
        </w:r>
      </w:hyperlink>
      <w:r w:rsidR="00AD5FC8">
        <w:rPr>
          <w:rFonts w:asciiTheme="majorHAnsi" w:hAnsiTheme="majorHAnsi" w:cstheme="majorHAnsi"/>
          <w:sz w:val="28"/>
          <w:szCs w:val="28"/>
        </w:rPr>
        <w:t xml:space="preserve"> </w:t>
      </w:r>
    </w:p>
    <w:p w14:paraId="296F191A" w14:textId="39B8902C" w:rsidR="00B54B51" w:rsidRDefault="003E4FB8" w:rsidP="00EA3200">
      <w:pPr>
        <w:pStyle w:val="ListParagraph"/>
        <w:numPr>
          <w:ilvl w:val="0"/>
          <w:numId w:val="10"/>
        </w:numPr>
        <w:spacing w:line="240" w:lineRule="auto"/>
        <w:jc w:val="both"/>
        <w:rPr>
          <w:rFonts w:asciiTheme="majorHAnsi" w:hAnsiTheme="majorHAnsi" w:cstheme="majorHAnsi"/>
          <w:sz w:val="28"/>
          <w:szCs w:val="28"/>
        </w:rPr>
      </w:pPr>
      <w:hyperlink w:anchor="_7._Safeguarding_Forums" w:history="1">
        <w:r w:rsidR="00B54B51" w:rsidRPr="0026390E">
          <w:rPr>
            <w:rStyle w:val="Hyperlink"/>
            <w:rFonts w:asciiTheme="majorHAnsi" w:hAnsiTheme="majorHAnsi" w:cstheme="majorHAnsi"/>
            <w:sz w:val="28"/>
            <w:szCs w:val="28"/>
          </w:rPr>
          <w:t>Safeguarding Forums and training</w:t>
        </w:r>
        <w:r w:rsidR="00AD5FC8" w:rsidRPr="0026390E">
          <w:rPr>
            <w:rStyle w:val="Hyperlink"/>
            <w:rFonts w:asciiTheme="majorHAnsi" w:hAnsiTheme="majorHAnsi" w:cstheme="majorHAnsi"/>
            <w:sz w:val="28"/>
            <w:szCs w:val="28"/>
          </w:rPr>
          <w:t>.</w:t>
        </w:r>
      </w:hyperlink>
      <w:r w:rsidR="00AD5FC8">
        <w:rPr>
          <w:rFonts w:asciiTheme="majorHAnsi" w:hAnsiTheme="majorHAnsi" w:cstheme="majorHAnsi"/>
          <w:sz w:val="28"/>
          <w:szCs w:val="28"/>
        </w:rPr>
        <w:t xml:space="preserve"> </w:t>
      </w:r>
    </w:p>
    <w:p w14:paraId="7279BF51" w14:textId="179CE4C5" w:rsidR="00B061E1" w:rsidRDefault="003E4FB8" w:rsidP="00EA3200">
      <w:pPr>
        <w:pStyle w:val="ListParagraph"/>
        <w:numPr>
          <w:ilvl w:val="0"/>
          <w:numId w:val="10"/>
        </w:numPr>
        <w:spacing w:line="240" w:lineRule="auto"/>
        <w:jc w:val="both"/>
        <w:rPr>
          <w:rFonts w:asciiTheme="majorHAnsi" w:hAnsiTheme="majorHAnsi" w:cstheme="majorHAnsi"/>
          <w:sz w:val="28"/>
          <w:szCs w:val="28"/>
        </w:rPr>
      </w:pPr>
      <w:hyperlink w:anchor="_8._Team_Around" w:history="1">
        <w:r w:rsidR="00B061E1" w:rsidRPr="0026390E">
          <w:rPr>
            <w:rStyle w:val="Hyperlink"/>
            <w:rFonts w:asciiTheme="majorHAnsi" w:hAnsiTheme="majorHAnsi" w:cstheme="majorHAnsi"/>
            <w:sz w:val="28"/>
            <w:szCs w:val="28"/>
          </w:rPr>
          <w:t>T</w:t>
        </w:r>
        <w:r w:rsidR="00A11416" w:rsidRPr="0026390E">
          <w:rPr>
            <w:rStyle w:val="Hyperlink"/>
            <w:rFonts w:asciiTheme="majorHAnsi" w:hAnsiTheme="majorHAnsi" w:cstheme="majorHAnsi"/>
            <w:sz w:val="28"/>
            <w:szCs w:val="28"/>
          </w:rPr>
          <w:t xml:space="preserve">eam Around the Family Support Officer </w:t>
        </w:r>
        <w:r w:rsidR="00B061E1" w:rsidRPr="0026390E">
          <w:rPr>
            <w:rStyle w:val="Hyperlink"/>
            <w:rFonts w:asciiTheme="majorHAnsi" w:hAnsiTheme="majorHAnsi" w:cstheme="majorHAnsi"/>
            <w:sz w:val="28"/>
            <w:szCs w:val="28"/>
          </w:rPr>
          <w:t>films</w:t>
        </w:r>
        <w:r w:rsidR="00AD5FC8" w:rsidRPr="0026390E">
          <w:rPr>
            <w:rStyle w:val="Hyperlink"/>
            <w:rFonts w:asciiTheme="majorHAnsi" w:hAnsiTheme="majorHAnsi" w:cstheme="majorHAnsi"/>
            <w:sz w:val="28"/>
            <w:szCs w:val="28"/>
          </w:rPr>
          <w:t>.</w:t>
        </w:r>
      </w:hyperlink>
      <w:r w:rsidR="00AD5FC8">
        <w:rPr>
          <w:rFonts w:asciiTheme="majorHAnsi" w:hAnsiTheme="majorHAnsi" w:cstheme="majorHAnsi"/>
          <w:sz w:val="28"/>
          <w:szCs w:val="28"/>
        </w:rPr>
        <w:t xml:space="preserve"> </w:t>
      </w:r>
    </w:p>
    <w:p w14:paraId="62604979" w14:textId="1418B437" w:rsidR="002771F2" w:rsidRPr="00AD5FC8" w:rsidRDefault="003E4FB8" w:rsidP="00EA3200">
      <w:pPr>
        <w:pStyle w:val="ListParagraph"/>
        <w:numPr>
          <w:ilvl w:val="0"/>
          <w:numId w:val="10"/>
        </w:numPr>
        <w:spacing w:line="240" w:lineRule="auto"/>
        <w:jc w:val="both"/>
        <w:rPr>
          <w:rFonts w:asciiTheme="majorHAnsi" w:hAnsiTheme="majorHAnsi" w:cstheme="majorHAnsi"/>
          <w:sz w:val="28"/>
          <w:szCs w:val="28"/>
        </w:rPr>
      </w:pPr>
      <w:hyperlink w:anchor="_10._Other_safeguarding" w:history="1">
        <w:r w:rsidR="002771F2" w:rsidRPr="0026390E">
          <w:rPr>
            <w:rStyle w:val="Hyperlink"/>
            <w:rFonts w:asciiTheme="majorHAnsi" w:hAnsiTheme="majorHAnsi" w:cstheme="majorHAnsi"/>
            <w:sz w:val="28"/>
            <w:szCs w:val="28"/>
          </w:rPr>
          <w:t>Other safeguarding information and resources.</w:t>
        </w:r>
      </w:hyperlink>
      <w:r w:rsidR="002771F2">
        <w:rPr>
          <w:rFonts w:asciiTheme="majorHAnsi" w:hAnsiTheme="majorHAnsi" w:cstheme="majorHAnsi"/>
          <w:sz w:val="28"/>
          <w:szCs w:val="28"/>
        </w:rPr>
        <w:t xml:space="preserve"> </w:t>
      </w:r>
    </w:p>
    <w:p w14:paraId="4CB9BB87" w14:textId="77777777" w:rsidR="00506232" w:rsidRDefault="00506232" w:rsidP="00B77F46">
      <w:pPr>
        <w:jc w:val="both"/>
        <w:rPr>
          <w:b/>
          <w:bCs/>
          <w:color w:val="000000"/>
          <w:sz w:val="28"/>
          <w:szCs w:val="28"/>
          <w:u w:val="single"/>
        </w:rPr>
      </w:pPr>
    </w:p>
    <w:p w14:paraId="622E0BD9" w14:textId="77777777" w:rsidR="00037932" w:rsidRDefault="00037932" w:rsidP="00B77F46">
      <w:pPr>
        <w:jc w:val="both"/>
        <w:rPr>
          <w:b/>
          <w:bCs/>
          <w:color w:val="000000"/>
          <w:sz w:val="28"/>
          <w:szCs w:val="28"/>
          <w:u w:val="single"/>
        </w:rPr>
      </w:pPr>
    </w:p>
    <w:p w14:paraId="4FC748E3" w14:textId="5215BDE2" w:rsidR="00E56B60" w:rsidRDefault="00D85BAB" w:rsidP="00B71ACB">
      <w:pPr>
        <w:pStyle w:val="Heading2"/>
        <w:spacing w:after="0"/>
      </w:pPr>
      <w:bookmarkStart w:id="0" w:name="_1._Working_together"/>
      <w:bookmarkEnd w:id="0"/>
      <w:r>
        <w:t>1. Working together to safeguard children</w:t>
      </w:r>
    </w:p>
    <w:p w14:paraId="6B4FE1D8" w14:textId="794A4CCD" w:rsidR="00D85BAB" w:rsidRDefault="00901A09" w:rsidP="00B71ACB">
      <w:pPr>
        <w:jc w:val="both"/>
        <w:rPr>
          <w:color w:val="000000"/>
          <w:sz w:val="28"/>
          <w:szCs w:val="28"/>
        </w:rPr>
      </w:pPr>
      <w:r w:rsidRPr="00901A09">
        <w:rPr>
          <w:color w:val="000000"/>
          <w:sz w:val="28"/>
          <w:szCs w:val="28"/>
        </w:rPr>
        <w:t>The Department for Education (DfE) has updated Working together to safeguard children</w:t>
      </w:r>
      <w:r w:rsidR="00AE4112">
        <w:rPr>
          <w:color w:val="000000"/>
          <w:sz w:val="28"/>
          <w:szCs w:val="28"/>
        </w:rPr>
        <w:t xml:space="preserve">, </w:t>
      </w:r>
      <w:r w:rsidR="00F4286D">
        <w:rPr>
          <w:color w:val="000000"/>
          <w:sz w:val="28"/>
          <w:szCs w:val="28"/>
        </w:rPr>
        <w:t xml:space="preserve">the </w:t>
      </w:r>
      <w:r w:rsidR="00AE4112">
        <w:rPr>
          <w:color w:val="000000"/>
          <w:sz w:val="28"/>
          <w:szCs w:val="28"/>
        </w:rPr>
        <w:t xml:space="preserve">statutory </w:t>
      </w:r>
      <w:r w:rsidR="00AE4112" w:rsidRPr="00AE4112">
        <w:rPr>
          <w:color w:val="000000"/>
          <w:sz w:val="28"/>
          <w:szCs w:val="28"/>
        </w:rPr>
        <w:t>guidance on multi-agency working to help, protect and promote the welfare of children</w:t>
      </w:r>
      <w:r w:rsidR="00867B15">
        <w:rPr>
          <w:color w:val="000000"/>
          <w:sz w:val="28"/>
          <w:szCs w:val="28"/>
        </w:rPr>
        <w:t xml:space="preserve">. </w:t>
      </w:r>
      <w:r w:rsidRPr="00901A09">
        <w:rPr>
          <w:color w:val="000000"/>
          <w:sz w:val="28"/>
          <w:szCs w:val="28"/>
        </w:rPr>
        <w:t xml:space="preserve">The </w:t>
      </w:r>
      <w:hyperlink r:id="rId13" w:history="1">
        <w:r w:rsidR="00937C6A">
          <w:rPr>
            <w:rStyle w:val="Hyperlink"/>
            <w:sz w:val="28"/>
            <w:szCs w:val="28"/>
          </w:rPr>
          <w:t>guidance</w:t>
        </w:r>
      </w:hyperlink>
      <w:r w:rsidR="00937C6A">
        <w:rPr>
          <w:color w:val="000000"/>
          <w:sz w:val="28"/>
          <w:szCs w:val="28"/>
        </w:rPr>
        <w:t xml:space="preserve"> </w:t>
      </w:r>
      <w:r w:rsidRPr="00901A09">
        <w:rPr>
          <w:color w:val="000000"/>
          <w:sz w:val="28"/>
          <w:szCs w:val="28"/>
        </w:rPr>
        <w:t xml:space="preserve">applies to all organisations and agencies with functions relating to children and all education providers and childcare settings. </w:t>
      </w:r>
      <w:r w:rsidR="00867B15">
        <w:rPr>
          <w:color w:val="000000"/>
          <w:sz w:val="28"/>
          <w:szCs w:val="28"/>
        </w:rPr>
        <w:t>We will</w:t>
      </w:r>
      <w:r w:rsidR="007112E5">
        <w:rPr>
          <w:color w:val="000000"/>
          <w:sz w:val="28"/>
          <w:szCs w:val="28"/>
        </w:rPr>
        <w:t xml:space="preserve"> discuss the updated guidance at the Spring and Summer Term 2024 Safeguarding Forums (please see Safeguarding Forums and Training section below). </w:t>
      </w:r>
    </w:p>
    <w:p w14:paraId="7735B4C3" w14:textId="77777777" w:rsidR="00AD5FC8" w:rsidRDefault="00AD5FC8" w:rsidP="00B77F46">
      <w:pPr>
        <w:jc w:val="both"/>
        <w:rPr>
          <w:color w:val="000000"/>
          <w:sz w:val="28"/>
          <w:szCs w:val="28"/>
        </w:rPr>
      </w:pPr>
    </w:p>
    <w:p w14:paraId="4A3F916D" w14:textId="77777777" w:rsidR="00AD5FC8" w:rsidRDefault="00AD5FC8" w:rsidP="00B77F46">
      <w:pPr>
        <w:jc w:val="both"/>
        <w:rPr>
          <w:color w:val="000000"/>
          <w:sz w:val="28"/>
          <w:szCs w:val="28"/>
        </w:rPr>
      </w:pPr>
    </w:p>
    <w:p w14:paraId="1E143E2A" w14:textId="77777777" w:rsidR="00696C42" w:rsidRDefault="00696C42" w:rsidP="00B77F46">
      <w:pPr>
        <w:jc w:val="both"/>
        <w:rPr>
          <w:color w:val="000000"/>
          <w:sz w:val="28"/>
          <w:szCs w:val="28"/>
        </w:rPr>
      </w:pPr>
    </w:p>
    <w:bookmarkStart w:id="1" w:name="_2._Early_Years"/>
    <w:bookmarkStart w:id="2" w:name="Questionnaire"/>
    <w:bookmarkEnd w:id="1"/>
    <w:p w14:paraId="08F2D5F0" w14:textId="3CBB2ED2" w:rsidR="00696C42" w:rsidRPr="00D517A2" w:rsidRDefault="00D517A2" w:rsidP="000F3EE9">
      <w:pPr>
        <w:pStyle w:val="Heading2"/>
      </w:pPr>
      <w:r w:rsidRPr="00D517A2">
        <w:fldChar w:fldCharType="begin"/>
      </w:r>
      <w:r w:rsidRPr="00D517A2">
        <w:instrText>HYPERLINK  \l "_2._Early_Years"</w:instrText>
      </w:r>
      <w:r w:rsidRPr="00D517A2">
        <w:fldChar w:fldCharType="separate"/>
      </w:r>
      <w:r w:rsidR="00B5205F" w:rsidRPr="00D517A2">
        <w:rPr>
          <w:rStyle w:val="Hyperlink"/>
          <w:color w:val="auto"/>
        </w:rPr>
        <w:t>2. Early Years Safeguarding Questionnaire</w:t>
      </w:r>
      <w:bookmarkEnd w:id="2"/>
      <w:r w:rsidRPr="00D517A2">
        <w:fldChar w:fldCharType="end"/>
      </w:r>
    </w:p>
    <w:p w14:paraId="670614F4" w14:textId="32D5D4CA" w:rsidR="00696C42" w:rsidRPr="00696C42" w:rsidRDefault="00696C42" w:rsidP="00696C42">
      <w:pPr>
        <w:jc w:val="both"/>
        <w:rPr>
          <w:color w:val="000000"/>
          <w:sz w:val="28"/>
          <w:szCs w:val="28"/>
        </w:rPr>
      </w:pPr>
      <w:r w:rsidRPr="00696C42">
        <w:rPr>
          <w:color w:val="000000"/>
          <w:sz w:val="28"/>
          <w:szCs w:val="28"/>
        </w:rPr>
        <w:t xml:space="preserve">Those of you who </w:t>
      </w:r>
      <w:r w:rsidR="009F6D4C">
        <w:rPr>
          <w:color w:val="000000"/>
          <w:sz w:val="28"/>
          <w:szCs w:val="28"/>
        </w:rPr>
        <w:t xml:space="preserve">have </w:t>
      </w:r>
      <w:r w:rsidRPr="00696C42">
        <w:rPr>
          <w:color w:val="000000"/>
          <w:sz w:val="28"/>
          <w:szCs w:val="28"/>
        </w:rPr>
        <w:t xml:space="preserve">attended the Safeguarding Forums will be aware that we have </w:t>
      </w:r>
      <w:r w:rsidR="009F6D4C">
        <w:rPr>
          <w:color w:val="000000"/>
          <w:sz w:val="28"/>
          <w:szCs w:val="28"/>
        </w:rPr>
        <w:t xml:space="preserve">been </w:t>
      </w:r>
      <w:r w:rsidR="00D81D31">
        <w:rPr>
          <w:color w:val="000000"/>
          <w:sz w:val="28"/>
          <w:szCs w:val="28"/>
        </w:rPr>
        <w:t>talking for some time about</w:t>
      </w:r>
      <w:r w:rsidRPr="00696C42">
        <w:rPr>
          <w:color w:val="000000"/>
          <w:sz w:val="28"/>
          <w:szCs w:val="28"/>
        </w:rPr>
        <w:t xml:space="preserve"> a short audit in the form of a questionnaire to go to all providers. This is to gather information about safeguarding in our settings </w:t>
      </w:r>
      <w:proofErr w:type="gramStart"/>
      <w:r w:rsidRPr="00696C42">
        <w:rPr>
          <w:color w:val="000000"/>
          <w:sz w:val="28"/>
          <w:szCs w:val="28"/>
        </w:rPr>
        <w:t>and also</w:t>
      </w:r>
      <w:proofErr w:type="gramEnd"/>
      <w:r w:rsidRPr="00696C42">
        <w:rPr>
          <w:color w:val="000000"/>
          <w:sz w:val="28"/>
          <w:szCs w:val="28"/>
        </w:rPr>
        <w:t xml:space="preserve"> to inform our work going forward, to assist us in further supporting settings with their safeguarding arrangements.</w:t>
      </w:r>
    </w:p>
    <w:p w14:paraId="6F5EBA64" w14:textId="77777777" w:rsidR="00696C42" w:rsidRPr="00696C42" w:rsidRDefault="00696C42" w:rsidP="00696C42">
      <w:pPr>
        <w:jc w:val="both"/>
        <w:rPr>
          <w:color w:val="000000"/>
          <w:sz w:val="28"/>
          <w:szCs w:val="28"/>
        </w:rPr>
      </w:pPr>
    </w:p>
    <w:p w14:paraId="202181CB" w14:textId="01F6DF60" w:rsidR="00696C42" w:rsidRPr="00696C42" w:rsidRDefault="00696C42" w:rsidP="00696C42">
      <w:pPr>
        <w:jc w:val="both"/>
        <w:rPr>
          <w:color w:val="000000"/>
          <w:sz w:val="28"/>
          <w:szCs w:val="28"/>
        </w:rPr>
      </w:pPr>
      <w:r w:rsidRPr="00696C42">
        <w:rPr>
          <w:color w:val="000000"/>
          <w:sz w:val="28"/>
          <w:szCs w:val="28"/>
        </w:rPr>
        <w:t xml:space="preserve">The form contains basic questions about safeguarding in Early Years settings. We are asking all settings to complete </w:t>
      </w:r>
      <w:r w:rsidR="008D7764">
        <w:rPr>
          <w:color w:val="000000"/>
          <w:sz w:val="28"/>
          <w:szCs w:val="28"/>
        </w:rPr>
        <w:t xml:space="preserve">the questionnaire </w:t>
      </w:r>
      <w:r w:rsidRPr="00696C42">
        <w:rPr>
          <w:color w:val="000000"/>
          <w:sz w:val="28"/>
          <w:szCs w:val="28"/>
        </w:rPr>
        <w:t>and</w:t>
      </w:r>
      <w:r w:rsidR="00B86499">
        <w:rPr>
          <w:color w:val="000000"/>
          <w:sz w:val="28"/>
          <w:szCs w:val="28"/>
        </w:rPr>
        <w:t xml:space="preserve"> have extended the deadline to </w:t>
      </w:r>
      <w:r w:rsidR="009C7CD2">
        <w:rPr>
          <w:b/>
          <w:color w:val="000000"/>
          <w:sz w:val="28"/>
          <w:szCs w:val="28"/>
        </w:rPr>
        <w:t>31</w:t>
      </w:r>
      <w:r w:rsidRPr="00696C42">
        <w:rPr>
          <w:b/>
          <w:color w:val="000000"/>
          <w:sz w:val="28"/>
          <w:szCs w:val="28"/>
        </w:rPr>
        <w:t xml:space="preserve"> </w:t>
      </w:r>
      <w:r w:rsidR="00D32F68">
        <w:rPr>
          <w:b/>
          <w:color w:val="000000"/>
          <w:sz w:val="28"/>
          <w:szCs w:val="28"/>
        </w:rPr>
        <w:t>May</w:t>
      </w:r>
      <w:r w:rsidRPr="00696C42">
        <w:rPr>
          <w:b/>
          <w:color w:val="000000"/>
          <w:sz w:val="28"/>
          <w:szCs w:val="28"/>
        </w:rPr>
        <w:t xml:space="preserve"> 202</w:t>
      </w:r>
      <w:r w:rsidR="009C7CD2">
        <w:rPr>
          <w:b/>
          <w:color w:val="000000"/>
          <w:sz w:val="28"/>
          <w:szCs w:val="28"/>
        </w:rPr>
        <w:t>4</w:t>
      </w:r>
      <w:r w:rsidRPr="00696C42">
        <w:rPr>
          <w:color w:val="000000"/>
          <w:sz w:val="28"/>
          <w:szCs w:val="28"/>
        </w:rPr>
        <w:t xml:space="preserve">. We will </w:t>
      </w:r>
      <w:r w:rsidR="00960852">
        <w:rPr>
          <w:color w:val="000000"/>
          <w:sz w:val="28"/>
          <w:szCs w:val="28"/>
        </w:rPr>
        <w:t>be analysing</w:t>
      </w:r>
      <w:r w:rsidRPr="00696C42">
        <w:rPr>
          <w:color w:val="000000"/>
          <w:sz w:val="28"/>
          <w:szCs w:val="28"/>
        </w:rPr>
        <w:t xml:space="preserve"> the outcomes </w:t>
      </w:r>
      <w:r w:rsidR="00960852">
        <w:rPr>
          <w:color w:val="000000"/>
          <w:sz w:val="28"/>
          <w:szCs w:val="28"/>
        </w:rPr>
        <w:t xml:space="preserve">shortly afterwards </w:t>
      </w:r>
      <w:r w:rsidRPr="00696C42">
        <w:rPr>
          <w:color w:val="000000"/>
          <w:sz w:val="28"/>
          <w:szCs w:val="28"/>
        </w:rPr>
        <w:t xml:space="preserve">and </w:t>
      </w:r>
      <w:r w:rsidR="00960852">
        <w:rPr>
          <w:color w:val="000000"/>
          <w:sz w:val="28"/>
          <w:szCs w:val="28"/>
        </w:rPr>
        <w:t xml:space="preserve">will </w:t>
      </w:r>
      <w:r w:rsidR="009C7CD2">
        <w:rPr>
          <w:color w:val="000000"/>
          <w:sz w:val="28"/>
          <w:szCs w:val="28"/>
        </w:rPr>
        <w:t xml:space="preserve">provide </w:t>
      </w:r>
      <w:r w:rsidRPr="00696C42">
        <w:rPr>
          <w:color w:val="000000"/>
          <w:sz w:val="28"/>
          <w:szCs w:val="28"/>
        </w:rPr>
        <w:t xml:space="preserve">feedback </w:t>
      </w:r>
      <w:r w:rsidR="00960852">
        <w:rPr>
          <w:color w:val="000000"/>
          <w:sz w:val="28"/>
          <w:szCs w:val="28"/>
        </w:rPr>
        <w:t>on</w:t>
      </w:r>
      <w:r w:rsidRPr="00696C42">
        <w:rPr>
          <w:color w:val="000000"/>
          <w:sz w:val="28"/>
          <w:szCs w:val="28"/>
        </w:rPr>
        <w:t xml:space="preserve"> the findings at </w:t>
      </w:r>
      <w:r w:rsidR="00960852">
        <w:rPr>
          <w:color w:val="000000"/>
          <w:sz w:val="28"/>
          <w:szCs w:val="28"/>
        </w:rPr>
        <w:t>the summer</w:t>
      </w:r>
      <w:r w:rsidRPr="00696C42">
        <w:rPr>
          <w:color w:val="000000"/>
          <w:sz w:val="28"/>
          <w:szCs w:val="28"/>
        </w:rPr>
        <w:t xml:space="preserve"> safeguarding forum</w:t>
      </w:r>
      <w:r w:rsidR="007145AB">
        <w:rPr>
          <w:color w:val="000000"/>
          <w:sz w:val="28"/>
          <w:szCs w:val="28"/>
        </w:rPr>
        <w:t>s</w:t>
      </w:r>
      <w:r w:rsidRPr="00696C42">
        <w:rPr>
          <w:color w:val="000000"/>
          <w:sz w:val="28"/>
          <w:szCs w:val="28"/>
        </w:rPr>
        <w:t>.</w:t>
      </w:r>
      <w:r w:rsidR="004C1B79">
        <w:rPr>
          <w:color w:val="000000"/>
          <w:sz w:val="28"/>
          <w:szCs w:val="28"/>
        </w:rPr>
        <w:t xml:space="preserve">  We can also have some discussion at the forums about </w:t>
      </w:r>
      <w:r w:rsidR="00951FB5">
        <w:rPr>
          <w:color w:val="000000"/>
          <w:sz w:val="28"/>
          <w:szCs w:val="28"/>
        </w:rPr>
        <w:t xml:space="preserve">what settings would find useful </w:t>
      </w:r>
      <w:r w:rsidR="00FD7B42">
        <w:rPr>
          <w:color w:val="000000"/>
          <w:sz w:val="28"/>
          <w:szCs w:val="28"/>
        </w:rPr>
        <w:t>to support their work around safeguarding</w:t>
      </w:r>
      <w:r w:rsidR="00AA333D">
        <w:rPr>
          <w:color w:val="000000"/>
          <w:sz w:val="28"/>
          <w:szCs w:val="28"/>
        </w:rPr>
        <w:t>, based on what has been shared through the questionnaire</w:t>
      </w:r>
      <w:r w:rsidRPr="00696C42">
        <w:rPr>
          <w:color w:val="000000"/>
          <w:sz w:val="28"/>
          <w:szCs w:val="28"/>
        </w:rPr>
        <w:t>.</w:t>
      </w:r>
    </w:p>
    <w:p w14:paraId="407D1F24" w14:textId="77777777" w:rsidR="00696C42" w:rsidRPr="00696C42" w:rsidRDefault="00696C42" w:rsidP="00696C42">
      <w:pPr>
        <w:jc w:val="both"/>
        <w:rPr>
          <w:b/>
          <w:color w:val="000000"/>
          <w:sz w:val="28"/>
          <w:szCs w:val="28"/>
          <w:u w:val="single"/>
        </w:rPr>
      </w:pPr>
    </w:p>
    <w:p w14:paraId="6445DA06" w14:textId="137F4A9B" w:rsidR="00D32F68" w:rsidRDefault="003A0FC4" w:rsidP="00D32F68">
      <w:pPr>
        <w:jc w:val="both"/>
        <w:rPr>
          <w:color w:val="000000"/>
          <w:sz w:val="28"/>
          <w:szCs w:val="28"/>
        </w:rPr>
      </w:pPr>
      <w:r>
        <w:rPr>
          <w:color w:val="000000"/>
          <w:sz w:val="28"/>
          <w:szCs w:val="28"/>
        </w:rPr>
        <w:t xml:space="preserve">It's important </w:t>
      </w:r>
      <w:r w:rsidR="00456B9D">
        <w:rPr>
          <w:color w:val="000000"/>
          <w:sz w:val="28"/>
          <w:szCs w:val="28"/>
        </w:rPr>
        <w:t>for all settings to complete t</w:t>
      </w:r>
      <w:r w:rsidR="004E2A6D" w:rsidRPr="004E2A6D">
        <w:rPr>
          <w:color w:val="000000"/>
          <w:sz w:val="28"/>
          <w:szCs w:val="28"/>
        </w:rPr>
        <w:t>he questionnaire</w:t>
      </w:r>
      <w:r w:rsidR="00456B9D">
        <w:rPr>
          <w:color w:val="000000"/>
          <w:sz w:val="28"/>
          <w:szCs w:val="28"/>
        </w:rPr>
        <w:t>, which</w:t>
      </w:r>
      <w:r w:rsidR="003067F9">
        <w:rPr>
          <w:color w:val="000000"/>
          <w:sz w:val="28"/>
          <w:szCs w:val="28"/>
        </w:rPr>
        <w:t xml:space="preserve"> is</w:t>
      </w:r>
      <w:r w:rsidR="004E2A6D" w:rsidRPr="004E2A6D">
        <w:rPr>
          <w:color w:val="000000"/>
          <w:sz w:val="28"/>
          <w:szCs w:val="28"/>
        </w:rPr>
        <w:t xml:space="preserve"> accessed by clicking on this link: </w:t>
      </w:r>
      <w:r w:rsidR="003067F9">
        <w:rPr>
          <w:color w:val="000000"/>
          <w:sz w:val="28"/>
          <w:szCs w:val="28"/>
        </w:rPr>
        <w:t xml:space="preserve"> </w:t>
      </w:r>
      <w:hyperlink r:id="rId14" w:history="1">
        <w:r w:rsidR="00D32F68" w:rsidRPr="00D32F68">
          <w:rPr>
            <w:rStyle w:val="Hyperlink"/>
            <w:sz w:val="28"/>
            <w:szCs w:val="28"/>
          </w:rPr>
          <w:t>https://forms.office.com/e/HN2f7Z8VEK</w:t>
        </w:r>
      </w:hyperlink>
    </w:p>
    <w:p w14:paraId="35536E84" w14:textId="77777777" w:rsidR="00D32F68" w:rsidRDefault="00D32F68" w:rsidP="00D32F68">
      <w:pPr>
        <w:jc w:val="both"/>
        <w:rPr>
          <w:color w:val="000000"/>
          <w:sz w:val="28"/>
          <w:szCs w:val="28"/>
        </w:rPr>
      </w:pPr>
    </w:p>
    <w:p w14:paraId="3E5BBBBC" w14:textId="77777777" w:rsidR="004E2A6D" w:rsidRDefault="004E2A6D" w:rsidP="004E2A6D">
      <w:pPr>
        <w:jc w:val="both"/>
        <w:rPr>
          <w:color w:val="000000"/>
          <w:sz w:val="28"/>
          <w:szCs w:val="28"/>
        </w:rPr>
      </w:pPr>
      <w:r w:rsidRPr="004E2A6D">
        <w:rPr>
          <w:color w:val="000000"/>
          <w:sz w:val="28"/>
          <w:szCs w:val="28"/>
        </w:rPr>
        <w:lastRenderedPageBreak/>
        <w:t>or by scanning this QR code:</w:t>
      </w:r>
    </w:p>
    <w:p w14:paraId="6C5106EC" w14:textId="77777777" w:rsidR="00E1179E" w:rsidRPr="004E2A6D" w:rsidRDefault="00E1179E" w:rsidP="004E2A6D">
      <w:pPr>
        <w:jc w:val="both"/>
        <w:rPr>
          <w:color w:val="000000"/>
          <w:sz w:val="28"/>
          <w:szCs w:val="28"/>
        </w:rPr>
      </w:pPr>
    </w:p>
    <w:p w14:paraId="66CA1203" w14:textId="77777777" w:rsidR="00D32F68" w:rsidRPr="00D32F68" w:rsidRDefault="00D32F68" w:rsidP="00D32F68">
      <w:pPr>
        <w:jc w:val="both"/>
        <w:rPr>
          <w:color w:val="000000"/>
          <w:sz w:val="28"/>
          <w:szCs w:val="28"/>
        </w:rPr>
      </w:pPr>
      <w:r w:rsidRPr="00D32F68">
        <w:rPr>
          <w:noProof/>
          <w:color w:val="000000"/>
          <w:sz w:val="28"/>
          <w:szCs w:val="28"/>
        </w:rPr>
        <w:drawing>
          <wp:inline distT="0" distB="0" distL="0" distR="0" wp14:anchorId="3C3EE31D" wp14:editId="783A93EA">
            <wp:extent cx="1000125" cy="1000125"/>
            <wp:effectExtent l="0" t="0" r="9525" b="9525"/>
            <wp:docPr id="2" name="Picture 2" descr="QR Code to scan and use for accessing the Safeguarding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 to scan and use for accessing the Safeguarding Questionnai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1000125" cy="1000125"/>
                    </a:xfrm>
                    <a:prstGeom prst="rect">
                      <a:avLst/>
                    </a:prstGeom>
                    <a:noFill/>
                    <a:ln>
                      <a:noFill/>
                    </a:ln>
                  </pic:spPr>
                </pic:pic>
              </a:graphicData>
            </a:graphic>
          </wp:inline>
        </w:drawing>
      </w:r>
    </w:p>
    <w:p w14:paraId="7121E443" w14:textId="77777777" w:rsidR="00D32F68" w:rsidRPr="00D32F68" w:rsidRDefault="00D32F68" w:rsidP="00D32F68">
      <w:pPr>
        <w:jc w:val="both"/>
        <w:rPr>
          <w:color w:val="000000"/>
          <w:sz w:val="28"/>
          <w:szCs w:val="28"/>
        </w:rPr>
      </w:pPr>
    </w:p>
    <w:p w14:paraId="784B976B" w14:textId="77777777" w:rsidR="00D32F68" w:rsidRDefault="00D32F68" w:rsidP="00696C42">
      <w:pPr>
        <w:jc w:val="both"/>
        <w:rPr>
          <w:color w:val="000000"/>
          <w:sz w:val="28"/>
          <w:szCs w:val="28"/>
        </w:rPr>
      </w:pPr>
    </w:p>
    <w:p w14:paraId="428910E6" w14:textId="77777777" w:rsidR="00696C42" w:rsidRPr="00696C42" w:rsidRDefault="00696C42" w:rsidP="00696C42">
      <w:pPr>
        <w:jc w:val="both"/>
        <w:rPr>
          <w:color w:val="000000"/>
          <w:sz w:val="28"/>
          <w:szCs w:val="28"/>
        </w:rPr>
      </w:pPr>
      <w:r w:rsidRPr="00696C42">
        <w:rPr>
          <w:color w:val="000000"/>
          <w:sz w:val="28"/>
          <w:szCs w:val="28"/>
        </w:rPr>
        <w:t>To assist with completion, there are accompanying notes and a model Action Plan, for any setting wishing to complete it. This plan also includes links to guidance, model policies and relevant websites:</w:t>
      </w:r>
    </w:p>
    <w:p w14:paraId="1F5A3254" w14:textId="77777777" w:rsidR="00696C42" w:rsidRPr="00696C42" w:rsidRDefault="00696C42" w:rsidP="00696C42">
      <w:pPr>
        <w:jc w:val="both"/>
        <w:rPr>
          <w:b/>
          <w:color w:val="000000"/>
          <w:sz w:val="28"/>
          <w:szCs w:val="28"/>
          <w:u w:val="single"/>
        </w:rPr>
      </w:pPr>
    </w:p>
    <w:bookmarkStart w:id="3" w:name="_MON_1760348873"/>
    <w:bookmarkEnd w:id="3"/>
    <w:p w14:paraId="62499422" w14:textId="3D50F9A3" w:rsidR="00696C42" w:rsidRPr="00696C42" w:rsidRDefault="00E1179E" w:rsidP="00696C42">
      <w:pPr>
        <w:jc w:val="both"/>
        <w:rPr>
          <w:b/>
          <w:color w:val="000000"/>
          <w:sz w:val="28"/>
          <w:szCs w:val="28"/>
          <w:u w:val="single"/>
        </w:rPr>
      </w:pPr>
      <w:r w:rsidRPr="00696C42">
        <w:rPr>
          <w:b/>
          <w:color w:val="000000"/>
          <w:sz w:val="28"/>
          <w:szCs w:val="28"/>
          <w:u w:val="single"/>
        </w:rPr>
        <w:object w:dxaOrig="1504" w:dyaOrig="982" w14:anchorId="254BF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odel Action Plan (Word document) to assist settings with completion. The plan includes links to guidance, model policies and relevant websites. " style="width:75.5pt;height:48.5pt" o:ole="">
            <v:imagedata r:id="rId16" o:title=""/>
          </v:shape>
          <o:OLEObject Type="Embed" ProgID="Word.Document.12" ShapeID="_x0000_i1025" DrawAspect="Icon" ObjectID="_1770643776" r:id="rId17">
            <o:FieldCodes>\s</o:FieldCodes>
          </o:OLEObject>
        </w:object>
      </w:r>
      <w:r w:rsidR="00696C42" w:rsidRPr="00696C42">
        <w:rPr>
          <w:b/>
          <w:color w:val="000000"/>
          <w:sz w:val="28"/>
          <w:szCs w:val="28"/>
          <w:u w:val="single"/>
        </w:rPr>
        <w:t xml:space="preserve">   </w:t>
      </w:r>
      <w:bookmarkStart w:id="4" w:name="_MON_1760348987"/>
      <w:bookmarkEnd w:id="4"/>
      <w:r w:rsidRPr="00696C42">
        <w:rPr>
          <w:b/>
          <w:color w:val="000000"/>
          <w:sz w:val="28"/>
          <w:szCs w:val="28"/>
          <w:u w:val="single"/>
        </w:rPr>
        <w:object w:dxaOrig="1504" w:dyaOrig="982" w14:anchorId="6ED5538A">
          <v:shape id="_x0000_i1026" type="#_x0000_t75" alt="Accompanying notes to assist settings with completion. " style="width:75.5pt;height:48.5pt" o:ole="">
            <v:imagedata r:id="rId18" o:title=""/>
          </v:shape>
          <o:OLEObject Type="Embed" ProgID="Word.Document.12" ShapeID="_x0000_i1026" DrawAspect="Icon" ObjectID="_1770643777" r:id="rId19">
            <o:FieldCodes>\s</o:FieldCodes>
          </o:OLEObject>
        </w:object>
      </w:r>
    </w:p>
    <w:p w14:paraId="3BC4D177" w14:textId="77777777" w:rsidR="00696C42" w:rsidRPr="00696C42" w:rsidRDefault="00696C42" w:rsidP="00696C42">
      <w:pPr>
        <w:jc w:val="both"/>
        <w:rPr>
          <w:b/>
          <w:color w:val="000000"/>
          <w:sz w:val="28"/>
          <w:szCs w:val="28"/>
          <w:u w:val="single"/>
        </w:rPr>
      </w:pPr>
    </w:p>
    <w:p w14:paraId="08A49867" w14:textId="77777777" w:rsidR="00696C42" w:rsidRPr="00696C42" w:rsidRDefault="00696C42" w:rsidP="00696C42">
      <w:pPr>
        <w:jc w:val="both"/>
        <w:rPr>
          <w:i/>
          <w:color w:val="000000"/>
          <w:sz w:val="28"/>
          <w:szCs w:val="28"/>
        </w:rPr>
      </w:pPr>
      <w:r w:rsidRPr="00696C42">
        <w:rPr>
          <w:i/>
          <w:color w:val="000000"/>
          <w:sz w:val="28"/>
          <w:szCs w:val="28"/>
        </w:rPr>
        <w:t xml:space="preserve">Please note that this questionnaire is separate to the Safeguarding audit that is on the ‘Guidance documents, model policies and templates’ page on the Early Years and Childcare website. The audit is a self-evaluation tool, updated each year, to assist Early Years settings in checking their compliance with the safeguarding and welfare requirements in the Statutory framework. </w:t>
      </w:r>
    </w:p>
    <w:p w14:paraId="52E2F83B" w14:textId="77777777" w:rsidR="00696C42" w:rsidRDefault="00696C42" w:rsidP="00B77F46">
      <w:pPr>
        <w:jc w:val="both"/>
        <w:rPr>
          <w:color w:val="000000"/>
          <w:sz w:val="28"/>
          <w:szCs w:val="28"/>
        </w:rPr>
      </w:pPr>
    </w:p>
    <w:p w14:paraId="588568D9" w14:textId="77777777" w:rsidR="00696C42" w:rsidRDefault="00696C42" w:rsidP="00B77F46">
      <w:pPr>
        <w:jc w:val="both"/>
        <w:rPr>
          <w:color w:val="000000"/>
          <w:sz w:val="28"/>
          <w:szCs w:val="28"/>
        </w:rPr>
      </w:pPr>
    </w:p>
    <w:p w14:paraId="540D75E7" w14:textId="3CCE736F" w:rsidR="009A643C" w:rsidRDefault="00FA2202" w:rsidP="00B71ACB">
      <w:pPr>
        <w:pStyle w:val="Heading2"/>
        <w:spacing w:after="0"/>
      </w:pPr>
      <w:bookmarkStart w:id="5" w:name="_2._Gender_questioning"/>
      <w:bookmarkStart w:id="6" w:name="_3._Harmful_Sexual"/>
      <w:bookmarkEnd w:id="5"/>
      <w:bookmarkEnd w:id="6"/>
      <w:r>
        <w:t>3</w:t>
      </w:r>
      <w:r w:rsidR="009A643C" w:rsidRPr="009A643C">
        <w:t>. Harmful Sexual Behaviour – Level 2 presentation</w:t>
      </w:r>
    </w:p>
    <w:p w14:paraId="6BE38DCF" w14:textId="1E6CC1B1" w:rsidR="00E56B60" w:rsidRDefault="00D05434" w:rsidP="00B77F46">
      <w:pPr>
        <w:jc w:val="both"/>
        <w:rPr>
          <w:color w:val="000000"/>
          <w:sz w:val="28"/>
          <w:szCs w:val="28"/>
        </w:rPr>
      </w:pPr>
      <w:r>
        <w:rPr>
          <w:color w:val="000000"/>
          <w:sz w:val="28"/>
          <w:szCs w:val="28"/>
        </w:rPr>
        <w:t xml:space="preserve">In response to </w:t>
      </w:r>
      <w:r w:rsidR="00021A92">
        <w:rPr>
          <w:color w:val="000000"/>
          <w:sz w:val="28"/>
          <w:szCs w:val="28"/>
        </w:rPr>
        <w:t xml:space="preserve">feedback, we </w:t>
      </w:r>
      <w:r w:rsidR="00BA2229">
        <w:rPr>
          <w:color w:val="000000"/>
          <w:sz w:val="28"/>
          <w:szCs w:val="28"/>
        </w:rPr>
        <w:t xml:space="preserve">are working </w:t>
      </w:r>
      <w:r w:rsidR="006B7863">
        <w:rPr>
          <w:color w:val="000000"/>
          <w:sz w:val="28"/>
          <w:szCs w:val="28"/>
        </w:rPr>
        <w:t xml:space="preserve">on a </w:t>
      </w:r>
      <w:r w:rsidR="00021A92">
        <w:rPr>
          <w:color w:val="000000"/>
          <w:sz w:val="28"/>
          <w:szCs w:val="28"/>
        </w:rPr>
        <w:t xml:space="preserve">new Level 2 </w:t>
      </w:r>
      <w:r w:rsidR="006B7863">
        <w:rPr>
          <w:color w:val="000000"/>
          <w:sz w:val="28"/>
          <w:szCs w:val="28"/>
        </w:rPr>
        <w:t xml:space="preserve">presentation about </w:t>
      </w:r>
      <w:r w:rsidR="00C21A19" w:rsidRPr="00C21A19">
        <w:rPr>
          <w:color w:val="000000"/>
          <w:sz w:val="28"/>
          <w:szCs w:val="28"/>
        </w:rPr>
        <w:t xml:space="preserve">Harmful Sexual Behaviour </w:t>
      </w:r>
      <w:r w:rsidR="00021A92">
        <w:rPr>
          <w:color w:val="000000"/>
          <w:sz w:val="28"/>
          <w:szCs w:val="28"/>
        </w:rPr>
        <w:t xml:space="preserve">for Early Years settings. Meanwhile </w:t>
      </w:r>
      <w:r w:rsidR="001A28B0">
        <w:rPr>
          <w:color w:val="000000"/>
          <w:sz w:val="28"/>
          <w:szCs w:val="28"/>
        </w:rPr>
        <w:t xml:space="preserve">you may wish to review the new </w:t>
      </w:r>
      <w:r w:rsidR="00316226">
        <w:rPr>
          <w:color w:val="000000"/>
          <w:sz w:val="28"/>
          <w:szCs w:val="28"/>
        </w:rPr>
        <w:t xml:space="preserve">Level 2 </w:t>
      </w:r>
      <w:r w:rsidR="00C21A19" w:rsidRPr="00C21A19">
        <w:rPr>
          <w:color w:val="000000"/>
          <w:sz w:val="28"/>
          <w:szCs w:val="28"/>
        </w:rPr>
        <w:t>presentation</w:t>
      </w:r>
      <w:r w:rsidR="00316226">
        <w:rPr>
          <w:color w:val="000000"/>
          <w:sz w:val="28"/>
          <w:szCs w:val="28"/>
        </w:rPr>
        <w:t xml:space="preserve"> </w:t>
      </w:r>
      <w:r w:rsidR="00781DA2">
        <w:rPr>
          <w:color w:val="000000"/>
          <w:sz w:val="28"/>
          <w:szCs w:val="28"/>
        </w:rPr>
        <w:t xml:space="preserve">for schools and other settings </w:t>
      </w:r>
      <w:r w:rsidR="001A28B0">
        <w:rPr>
          <w:color w:val="000000"/>
          <w:sz w:val="28"/>
          <w:szCs w:val="28"/>
        </w:rPr>
        <w:t>which is on the</w:t>
      </w:r>
      <w:r w:rsidR="00316226">
        <w:rPr>
          <w:color w:val="000000"/>
          <w:sz w:val="28"/>
          <w:szCs w:val="28"/>
        </w:rPr>
        <w:t xml:space="preserve"> </w:t>
      </w:r>
      <w:hyperlink r:id="rId20" w:history="1">
        <w:r w:rsidR="009122BB">
          <w:rPr>
            <w:rStyle w:val="Hyperlink"/>
            <w:sz w:val="28"/>
            <w:szCs w:val="28"/>
          </w:rPr>
          <w:t>Education Safeguarding Training</w:t>
        </w:r>
      </w:hyperlink>
      <w:r w:rsidR="009122BB">
        <w:rPr>
          <w:color w:val="000000"/>
          <w:sz w:val="28"/>
          <w:szCs w:val="28"/>
        </w:rPr>
        <w:t xml:space="preserve"> </w:t>
      </w:r>
      <w:r w:rsidR="0012551A">
        <w:rPr>
          <w:color w:val="000000"/>
          <w:sz w:val="28"/>
          <w:szCs w:val="28"/>
        </w:rPr>
        <w:t xml:space="preserve">pages on the Essex Schools Infolink. </w:t>
      </w:r>
    </w:p>
    <w:p w14:paraId="40065B4C" w14:textId="77777777" w:rsidR="004C2D0C" w:rsidRDefault="004C2D0C" w:rsidP="00B77F46">
      <w:pPr>
        <w:jc w:val="both"/>
        <w:rPr>
          <w:b/>
          <w:bCs/>
          <w:color w:val="000000"/>
          <w:sz w:val="28"/>
          <w:szCs w:val="28"/>
          <w:u w:val="single"/>
        </w:rPr>
      </w:pPr>
    </w:p>
    <w:p w14:paraId="36CC262A" w14:textId="01013F0E" w:rsidR="00B3160F" w:rsidRDefault="00FA2202" w:rsidP="00B3160F">
      <w:pPr>
        <w:pStyle w:val="Heading2"/>
        <w:spacing w:after="0"/>
      </w:pPr>
      <w:bookmarkStart w:id="7" w:name="_4._Safeguarding_contact"/>
      <w:bookmarkStart w:id="8" w:name="_5._ECC_visitors"/>
      <w:bookmarkEnd w:id="7"/>
      <w:bookmarkEnd w:id="8"/>
      <w:r>
        <w:t>4</w:t>
      </w:r>
      <w:r w:rsidR="00B3160F">
        <w:t>. ECC visitors to settings</w:t>
      </w:r>
    </w:p>
    <w:p w14:paraId="7C44670A" w14:textId="74DB57AD" w:rsidR="00B3160F" w:rsidRPr="00B3160F" w:rsidRDefault="00B3160F" w:rsidP="00B3160F">
      <w:pPr>
        <w:jc w:val="both"/>
        <w:rPr>
          <w:color w:val="000000"/>
          <w:sz w:val="28"/>
          <w:szCs w:val="28"/>
        </w:rPr>
      </w:pPr>
      <w:r>
        <w:rPr>
          <w:color w:val="000000"/>
          <w:sz w:val="28"/>
          <w:szCs w:val="28"/>
        </w:rPr>
        <w:t xml:space="preserve">We would like to remind settings that sight of </w:t>
      </w:r>
      <w:r w:rsidRPr="00B3160F">
        <w:rPr>
          <w:color w:val="000000"/>
          <w:sz w:val="28"/>
          <w:szCs w:val="28"/>
        </w:rPr>
        <w:t>DBS certificates or certificate numbers is not required when ECC visitors from Education or Social Care present their employer letter along with their ID badge. This letter will assure settings that appropriate checks have been completed for the individual as part of their employment for ECC.</w:t>
      </w:r>
    </w:p>
    <w:p w14:paraId="6731DE3F" w14:textId="77777777" w:rsidR="00B3160F" w:rsidRPr="00B3160F" w:rsidRDefault="00B3160F" w:rsidP="00B3160F">
      <w:pPr>
        <w:jc w:val="both"/>
        <w:rPr>
          <w:color w:val="000000"/>
          <w:sz w:val="28"/>
          <w:szCs w:val="28"/>
        </w:rPr>
      </w:pPr>
    </w:p>
    <w:p w14:paraId="7F27FB36" w14:textId="2C0BF5AD" w:rsidR="00B3160F" w:rsidRPr="00B3160F" w:rsidRDefault="00B3160F" w:rsidP="00B3160F">
      <w:pPr>
        <w:jc w:val="both"/>
        <w:rPr>
          <w:color w:val="000000"/>
          <w:sz w:val="28"/>
          <w:szCs w:val="28"/>
        </w:rPr>
      </w:pPr>
      <w:r w:rsidRPr="00B3160F">
        <w:rPr>
          <w:color w:val="000000"/>
          <w:sz w:val="28"/>
          <w:szCs w:val="28"/>
        </w:rPr>
        <w:t>For reference the paragraph from K</w:t>
      </w:r>
      <w:r w:rsidR="004661B4">
        <w:rPr>
          <w:color w:val="000000"/>
          <w:sz w:val="28"/>
          <w:szCs w:val="28"/>
        </w:rPr>
        <w:t>eeping children safe in education (DfE, 2023)</w:t>
      </w:r>
      <w:r w:rsidR="002B572C">
        <w:rPr>
          <w:color w:val="000000"/>
          <w:sz w:val="28"/>
          <w:szCs w:val="28"/>
        </w:rPr>
        <w:t>,</w:t>
      </w:r>
      <w:r w:rsidRPr="00B3160F">
        <w:rPr>
          <w:color w:val="000000"/>
          <w:sz w:val="28"/>
          <w:szCs w:val="28"/>
        </w:rPr>
        <w:t xml:space="preserve"> which</w:t>
      </w:r>
      <w:r w:rsidR="002B572C">
        <w:rPr>
          <w:color w:val="000000"/>
          <w:sz w:val="28"/>
          <w:szCs w:val="28"/>
        </w:rPr>
        <w:t xml:space="preserve"> is the principle </w:t>
      </w:r>
      <w:r w:rsidR="00205639">
        <w:rPr>
          <w:color w:val="000000"/>
          <w:sz w:val="28"/>
          <w:szCs w:val="28"/>
        </w:rPr>
        <w:t>also used for Early Years settings,</w:t>
      </w:r>
      <w:r w:rsidRPr="00B3160F">
        <w:rPr>
          <w:color w:val="000000"/>
          <w:sz w:val="28"/>
          <w:szCs w:val="28"/>
        </w:rPr>
        <w:t xml:space="preserve"> </w:t>
      </w:r>
      <w:r w:rsidR="00205639">
        <w:rPr>
          <w:color w:val="000000"/>
          <w:sz w:val="28"/>
          <w:szCs w:val="28"/>
        </w:rPr>
        <w:t xml:space="preserve">that </w:t>
      </w:r>
      <w:r w:rsidRPr="00B3160F">
        <w:rPr>
          <w:color w:val="000000"/>
          <w:sz w:val="28"/>
          <w:szCs w:val="28"/>
        </w:rPr>
        <w:t>outlines this is:</w:t>
      </w:r>
    </w:p>
    <w:p w14:paraId="05F46175" w14:textId="77777777" w:rsidR="004661B4" w:rsidRDefault="004661B4" w:rsidP="00B3160F">
      <w:pPr>
        <w:jc w:val="both"/>
        <w:rPr>
          <w:i/>
          <w:iCs/>
          <w:color w:val="000000"/>
          <w:sz w:val="28"/>
          <w:szCs w:val="28"/>
        </w:rPr>
      </w:pPr>
    </w:p>
    <w:p w14:paraId="3BDD4F23" w14:textId="08001363" w:rsidR="00B3160F" w:rsidRDefault="00B3160F" w:rsidP="00B3160F">
      <w:pPr>
        <w:jc w:val="both"/>
        <w:rPr>
          <w:i/>
          <w:color w:val="000000"/>
          <w:sz w:val="28"/>
          <w:szCs w:val="28"/>
        </w:rPr>
      </w:pPr>
      <w:r w:rsidRPr="00B3160F">
        <w:rPr>
          <w:i/>
          <w:iCs/>
          <w:color w:val="000000"/>
          <w:sz w:val="28"/>
          <w:szCs w:val="28"/>
        </w:rPr>
        <w:lastRenderedPageBreak/>
        <w:t>302. For visitors who are there in a professional capacity schools and colleges should check ID and be assured that the visitor has had the appropriate DBS check (or the visitor’s employers have confirmed that their staff have appropriate checks. Schools and colleges should not ask to see the certificate in these circumstances).</w:t>
      </w:r>
    </w:p>
    <w:p w14:paraId="3E5BCBE0" w14:textId="77777777" w:rsidR="00A57DD5" w:rsidRDefault="00A57DD5" w:rsidP="00B3160F">
      <w:pPr>
        <w:jc w:val="both"/>
        <w:rPr>
          <w:i/>
          <w:iCs/>
          <w:color w:val="000000"/>
          <w:sz w:val="28"/>
          <w:szCs w:val="28"/>
        </w:rPr>
      </w:pPr>
      <w:bookmarkStart w:id="9" w:name="_5._DSL_supervision"/>
      <w:bookmarkEnd w:id="9"/>
    </w:p>
    <w:p w14:paraId="29DD4722" w14:textId="77777777" w:rsidR="00CF3840" w:rsidRDefault="00CF3840" w:rsidP="00CF3840">
      <w:pPr>
        <w:jc w:val="both"/>
        <w:rPr>
          <w:color w:val="000000"/>
          <w:sz w:val="28"/>
          <w:szCs w:val="28"/>
        </w:rPr>
      </w:pPr>
    </w:p>
    <w:p w14:paraId="4E98DEE3" w14:textId="5584B82B" w:rsidR="00CF3840" w:rsidRPr="00CF3840" w:rsidRDefault="007C250C" w:rsidP="00B71ACB">
      <w:pPr>
        <w:pStyle w:val="Heading2"/>
        <w:spacing w:after="0"/>
      </w:pPr>
      <w:bookmarkStart w:id="10" w:name="_6._Prevent_duty"/>
      <w:bookmarkEnd w:id="10"/>
      <w:r>
        <w:t>6</w:t>
      </w:r>
      <w:r w:rsidR="00CF3840" w:rsidRPr="00CF3840">
        <w:t xml:space="preserve">. Prevent duty </w:t>
      </w:r>
    </w:p>
    <w:p w14:paraId="68EEE43A" w14:textId="4E683253" w:rsidR="00CF3840" w:rsidRPr="00CF3840" w:rsidRDefault="00CF3840" w:rsidP="00B71ACB">
      <w:pPr>
        <w:jc w:val="both"/>
        <w:rPr>
          <w:color w:val="000000"/>
          <w:sz w:val="28"/>
          <w:szCs w:val="28"/>
        </w:rPr>
      </w:pPr>
      <w:r w:rsidRPr="00CF3840">
        <w:rPr>
          <w:color w:val="000000"/>
          <w:sz w:val="28"/>
          <w:szCs w:val="28"/>
        </w:rPr>
        <w:t xml:space="preserve">The </w:t>
      </w:r>
      <w:r w:rsidR="00685181">
        <w:rPr>
          <w:color w:val="000000"/>
          <w:sz w:val="28"/>
          <w:szCs w:val="28"/>
        </w:rPr>
        <w:t>updated</w:t>
      </w:r>
      <w:r w:rsidRPr="00CF3840">
        <w:rPr>
          <w:color w:val="000000"/>
          <w:sz w:val="28"/>
          <w:szCs w:val="28"/>
        </w:rPr>
        <w:t xml:space="preserve"> </w:t>
      </w:r>
      <w:hyperlink r:id="rId21" w:history="1">
        <w:r w:rsidRPr="00CF3840">
          <w:rPr>
            <w:rStyle w:val="Hyperlink"/>
            <w:sz w:val="28"/>
            <w:szCs w:val="28"/>
          </w:rPr>
          <w:t>Prevent duty guidance</w:t>
        </w:r>
      </w:hyperlink>
      <w:r w:rsidR="00685181">
        <w:rPr>
          <w:color w:val="000000"/>
          <w:sz w:val="28"/>
          <w:szCs w:val="28"/>
        </w:rPr>
        <w:t xml:space="preserve"> came into </w:t>
      </w:r>
      <w:r w:rsidRPr="00CF3840">
        <w:rPr>
          <w:color w:val="000000"/>
          <w:sz w:val="28"/>
          <w:szCs w:val="28"/>
        </w:rPr>
        <w:t xml:space="preserve">force on 31 December 2023. </w:t>
      </w:r>
      <w:r w:rsidR="00685181">
        <w:rPr>
          <w:color w:val="000000"/>
          <w:sz w:val="28"/>
          <w:szCs w:val="28"/>
        </w:rPr>
        <w:t xml:space="preserve">As you know, although the updated </w:t>
      </w:r>
      <w:r w:rsidRPr="00CF3840">
        <w:rPr>
          <w:color w:val="000000"/>
          <w:sz w:val="28"/>
          <w:szCs w:val="28"/>
        </w:rPr>
        <w:t>guidance places no new legal requirements or additional responsibilities on education settings, there are changes that settings should be aware of. The DfE has provided separate briefing notes for schools and early years settings, and further education and skills providers – please see below:</w:t>
      </w:r>
    </w:p>
    <w:p w14:paraId="2FB66AD3" w14:textId="77777777" w:rsidR="00CF3840" w:rsidRPr="00CF3840" w:rsidRDefault="00CF3840" w:rsidP="00CF3840">
      <w:pPr>
        <w:jc w:val="both"/>
        <w:rPr>
          <w:color w:val="000000"/>
          <w:sz w:val="28"/>
          <w:szCs w:val="28"/>
        </w:rPr>
      </w:pPr>
    </w:p>
    <w:p w14:paraId="4AA9DB6E" w14:textId="5A02114C" w:rsidR="00CF3840" w:rsidRPr="009D78A8" w:rsidRDefault="003E4FB8" w:rsidP="00EA3200">
      <w:pPr>
        <w:pStyle w:val="ListParagraph"/>
        <w:numPr>
          <w:ilvl w:val="0"/>
          <w:numId w:val="7"/>
        </w:numPr>
        <w:ind w:left="360"/>
        <w:jc w:val="both"/>
        <w:rPr>
          <w:color w:val="000000"/>
          <w:sz w:val="28"/>
          <w:szCs w:val="28"/>
        </w:rPr>
      </w:pPr>
      <w:hyperlink r:id="rId22" w:history="1">
        <w:r w:rsidR="00CF3840" w:rsidRPr="009D78A8">
          <w:rPr>
            <w:rStyle w:val="Hyperlink"/>
            <w:sz w:val="28"/>
            <w:szCs w:val="28"/>
          </w:rPr>
          <w:t>Prevent duty guidance update: a briefing for schools and early years settings</w:t>
        </w:r>
      </w:hyperlink>
    </w:p>
    <w:p w14:paraId="3BED4D97" w14:textId="77777777" w:rsidR="00CF3840" w:rsidRPr="00CF3840" w:rsidRDefault="00CF3840" w:rsidP="00CF3840">
      <w:pPr>
        <w:jc w:val="both"/>
        <w:rPr>
          <w:color w:val="000000"/>
          <w:sz w:val="28"/>
          <w:szCs w:val="28"/>
        </w:rPr>
      </w:pPr>
    </w:p>
    <w:p w14:paraId="19C67CFD" w14:textId="6781482E" w:rsidR="00CF3840" w:rsidRPr="00CF3840" w:rsidRDefault="00CF3840" w:rsidP="00CF3840">
      <w:pPr>
        <w:jc w:val="both"/>
        <w:rPr>
          <w:b/>
          <w:bCs/>
          <w:color w:val="000000"/>
          <w:sz w:val="28"/>
          <w:szCs w:val="28"/>
        </w:rPr>
      </w:pPr>
      <w:r w:rsidRPr="00CF3840">
        <w:rPr>
          <w:b/>
          <w:bCs/>
          <w:color w:val="000000"/>
          <w:sz w:val="28"/>
          <w:szCs w:val="28"/>
        </w:rPr>
        <w:t xml:space="preserve">Prevent awareness </w:t>
      </w:r>
      <w:proofErr w:type="gramStart"/>
      <w:r w:rsidRPr="00CF3840">
        <w:rPr>
          <w:b/>
          <w:bCs/>
          <w:color w:val="000000"/>
          <w:sz w:val="28"/>
          <w:szCs w:val="28"/>
        </w:rPr>
        <w:t>sessions</w:t>
      </w:r>
      <w:proofErr w:type="gramEnd"/>
    </w:p>
    <w:p w14:paraId="6EB5B54C" w14:textId="3D9F686B" w:rsidR="00CF3840" w:rsidRPr="00CF3840" w:rsidRDefault="00CF3840" w:rsidP="00CF3840">
      <w:pPr>
        <w:jc w:val="both"/>
        <w:rPr>
          <w:color w:val="000000"/>
          <w:sz w:val="28"/>
          <w:szCs w:val="28"/>
        </w:rPr>
      </w:pPr>
      <w:r w:rsidRPr="00CF3840">
        <w:rPr>
          <w:color w:val="000000"/>
          <w:sz w:val="28"/>
          <w:szCs w:val="28"/>
        </w:rPr>
        <w:t xml:space="preserve">We are still awaiting the replacement for the WRAP (Workshop to Raise Awareness of Prevent) training from the Home Office.  </w:t>
      </w:r>
      <w:proofErr w:type="gramStart"/>
      <w:r w:rsidRPr="00CF3840">
        <w:rPr>
          <w:color w:val="000000"/>
          <w:sz w:val="28"/>
          <w:szCs w:val="28"/>
        </w:rPr>
        <w:t>In order to</w:t>
      </w:r>
      <w:proofErr w:type="gramEnd"/>
      <w:r w:rsidRPr="00CF3840">
        <w:rPr>
          <w:color w:val="000000"/>
          <w:sz w:val="28"/>
          <w:szCs w:val="28"/>
        </w:rPr>
        <w:t xml:space="preserve"> provide settings with some training meanwhile, we </w:t>
      </w:r>
      <w:r w:rsidR="002771F2">
        <w:rPr>
          <w:color w:val="000000"/>
          <w:sz w:val="28"/>
          <w:szCs w:val="28"/>
        </w:rPr>
        <w:t>are</w:t>
      </w:r>
      <w:r w:rsidRPr="00CF3840">
        <w:rPr>
          <w:color w:val="000000"/>
          <w:sz w:val="28"/>
          <w:szCs w:val="28"/>
        </w:rPr>
        <w:t xml:space="preserve"> holding termly Prevent awareness sessions – further details are available in the training section below. </w:t>
      </w:r>
    </w:p>
    <w:p w14:paraId="34318D8B" w14:textId="77777777" w:rsidR="00CF3840" w:rsidRPr="00D84F38" w:rsidRDefault="00CF3840" w:rsidP="00B77F46">
      <w:pPr>
        <w:jc w:val="both"/>
        <w:rPr>
          <w:color w:val="000000"/>
          <w:sz w:val="28"/>
          <w:szCs w:val="28"/>
        </w:rPr>
      </w:pPr>
    </w:p>
    <w:p w14:paraId="3C47457A" w14:textId="3A8B124B" w:rsidR="00D24DEE" w:rsidRPr="00B71ACB" w:rsidRDefault="007C250C" w:rsidP="00B71ACB">
      <w:pPr>
        <w:pStyle w:val="Heading2"/>
        <w:spacing w:after="0"/>
        <w:rPr>
          <w:rStyle w:val="Heading2Char"/>
          <w:b/>
          <w:bCs/>
        </w:rPr>
      </w:pPr>
      <w:bookmarkStart w:id="11" w:name="_7._Safeguarding_Forums"/>
      <w:bookmarkEnd w:id="11"/>
      <w:r>
        <w:rPr>
          <w:rStyle w:val="Heading2Char"/>
          <w:b/>
          <w:bCs/>
        </w:rPr>
        <w:t>7</w:t>
      </w:r>
      <w:r w:rsidR="00A11416" w:rsidRPr="00B71ACB">
        <w:rPr>
          <w:rStyle w:val="Heading2Char"/>
        </w:rPr>
        <w:t xml:space="preserve">. </w:t>
      </w:r>
      <w:r w:rsidR="00B54B51" w:rsidRPr="00B71ACB">
        <w:rPr>
          <w:rStyle w:val="Heading2Char"/>
          <w:b/>
          <w:bCs/>
        </w:rPr>
        <w:t xml:space="preserve">Safeguarding Forums and </w:t>
      </w:r>
      <w:r w:rsidR="004723A3" w:rsidRPr="00B71ACB">
        <w:rPr>
          <w:rStyle w:val="Heading2Char"/>
          <w:b/>
          <w:bCs/>
        </w:rPr>
        <w:t>T</w:t>
      </w:r>
      <w:r w:rsidR="00B54B51" w:rsidRPr="00B71ACB">
        <w:rPr>
          <w:rStyle w:val="Heading2Char"/>
          <w:b/>
          <w:bCs/>
        </w:rPr>
        <w:t>raining</w:t>
      </w:r>
    </w:p>
    <w:p w14:paraId="73FF7250" w14:textId="77777777" w:rsidR="00B71ACB" w:rsidRDefault="00B71ACB" w:rsidP="00B71ACB">
      <w:pPr>
        <w:jc w:val="both"/>
        <w:rPr>
          <w:b/>
          <w:bCs/>
          <w:color w:val="000000"/>
          <w:sz w:val="28"/>
          <w:szCs w:val="28"/>
        </w:rPr>
      </w:pPr>
    </w:p>
    <w:p w14:paraId="1FDC4DEE" w14:textId="6E51E33E" w:rsidR="00B77F46" w:rsidRPr="00EC29BD" w:rsidRDefault="00B92C8A" w:rsidP="00EC29BD">
      <w:pPr>
        <w:rPr>
          <w:sz w:val="28"/>
          <w:szCs w:val="28"/>
        </w:rPr>
      </w:pPr>
      <w:r>
        <w:rPr>
          <w:color w:val="000000"/>
          <w:sz w:val="28"/>
          <w:szCs w:val="28"/>
        </w:rPr>
        <w:t>B</w:t>
      </w:r>
      <w:r w:rsidR="00B77F46" w:rsidRPr="00B77F46">
        <w:rPr>
          <w:color w:val="000000"/>
          <w:sz w:val="28"/>
          <w:szCs w:val="28"/>
        </w:rPr>
        <w:t>ooking for events is via the</w:t>
      </w:r>
      <w:r w:rsidR="00761192">
        <w:rPr>
          <w:color w:val="000000"/>
          <w:sz w:val="28"/>
          <w:szCs w:val="28"/>
        </w:rPr>
        <w:t xml:space="preserve"> </w:t>
      </w:r>
      <w:hyperlink r:id="rId23" w:history="1">
        <w:r w:rsidR="00854977">
          <w:rPr>
            <w:rStyle w:val="Hyperlink"/>
            <w:sz w:val="28"/>
            <w:szCs w:val="28"/>
          </w:rPr>
          <w:t>Essex online booking system</w:t>
        </w:r>
      </w:hyperlink>
      <w:r w:rsidR="00B77F46" w:rsidRPr="00B77F46">
        <w:rPr>
          <w:color w:val="000000"/>
          <w:sz w:val="28"/>
          <w:szCs w:val="28"/>
        </w:rPr>
        <w:t xml:space="preserve">. </w:t>
      </w:r>
      <w:r w:rsidR="00B77F46" w:rsidRPr="02AC89CC">
        <w:rPr>
          <w:color w:val="000000" w:themeColor="text2"/>
          <w:sz w:val="28"/>
          <w:szCs w:val="28"/>
        </w:rPr>
        <w:t xml:space="preserve">Booking support email: </w:t>
      </w:r>
      <w:hyperlink r:id="rId24">
        <w:r w:rsidR="00367518">
          <w:rPr>
            <w:rStyle w:val="Hyperlink"/>
            <w:sz w:val="28"/>
            <w:szCs w:val="28"/>
          </w:rPr>
          <w:t>workforcedevelopment@essex.gov.uk</w:t>
        </w:r>
      </w:hyperlink>
      <w:r w:rsidR="00B77F46" w:rsidRPr="02AC89CC">
        <w:rPr>
          <w:color w:val="000000" w:themeColor="text2"/>
          <w:sz w:val="28"/>
          <w:szCs w:val="28"/>
        </w:rPr>
        <w:t xml:space="preserve">. </w:t>
      </w:r>
    </w:p>
    <w:p w14:paraId="61A65849" w14:textId="77777777" w:rsidR="00B77F46" w:rsidRPr="00B77F46" w:rsidRDefault="00B77F46" w:rsidP="00B77F46">
      <w:pPr>
        <w:jc w:val="both"/>
        <w:rPr>
          <w:b/>
          <w:bCs/>
          <w:color w:val="000000"/>
          <w:sz w:val="28"/>
          <w:szCs w:val="28"/>
        </w:rPr>
      </w:pPr>
    </w:p>
    <w:p w14:paraId="172F0F36" w14:textId="6D5FA0BF" w:rsidR="00417913" w:rsidRPr="00B55B94" w:rsidRDefault="00417913" w:rsidP="00417913">
      <w:pPr>
        <w:spacing w:line="240" w:lineRule="auto"/>
        <w:jc w:val="both"/>
        <w:rPr>
          <w:rFonts w:ascii="Calibri" w:eastAsia="Calibri" w:hAnsi="Calibri" w:cs="Calibri"/>
          <w:b/>
          <w:szCs w:val="24"/>
          <w:u w:val="single"/>
        </w:rPr>
      </w:pPr>
      <w:bookmarkStart w:id="12" w:name="Forums"/>
      <w:r w:rsidRPr="00B55B94">
        <w:rPr>
          <w:rFonts w:ascii="Calibri" w:eastAsia="Calibri" w:hAnsi="Calibri" w:cs="Calibri"/>
          <w:b/>
          <w:szCs w:val="24"/>
          <w:u w:val="single"/>
        </w:rPr>
        <w:t xml:space="preserve">Safeguarding Forums </w:t>
      </w:r>
      <w:r w:rsidR="008D186A">
        <w:rPr>
          <w:rFonts w:ascii="Calibri" w:eastAsia="Calibri" w:hAnsi="Calibri" w:cs="Calibri"/>
          <w:b/>
          <w:szCs w:val="24"/>
          <w:u w:val="single"/>
        </w:rPr>
        <w:t xml:space="preserve">and </w:t>
      </w:r>
      <w:r w:rsidRPr="00B55B94">
        <w:rPr>
          <w:rFonts w:ascii="Calibri" w:eastAsia="Calibri" w:hAnsi="Calibri" w:cs="Calibri"/>
          <w:b/>
          <w:szCs w:val="24"/>
          <w:u w:val="single"/>
        </w:rPr>
        <w:t>Training</w:t>
      </w:r>
      <w:bookmarkEnd w:id="12"/>
      <w:r w:rsidR="008D186A">
        <w:rPr>
          <w:rFonts w:ascii="Calibri" w:eastAsia="Calibri" w:hAnsi="Calibri" w:cs="Calibri"/>
          <w:b/>
          <w:szCs w:val="24"/>
          <w:u w:val="single"/>
        </w:rPr>
        <w:t xml:space="preserve"> 2023 / 24 </w:t>
      </w:r>
    </w:p>
    <w:p w14:paraId="036745F7" w14:textId="77777777" w:rsidR="00417913" w:rsidRPr="00B55B94" w:rsidRDefault="00417913" w:rsidP="00417913">
      <w:pPr>
        <w:spacing w:line="240" w:lineRule="auto"/>
        <w:jc w:val="both"/>
        <w:rPr>
          <w:rFonts w:ascii="Calibri" w:eastAsia="Calibri" w:hAnsi="Calibri" w:cs="Calibri"/>
          <w:b/>
          <w:szCs w:val="24"/>
          <w:u w:val="single"/>
        </w:rPr>
      </w:pPr>
    </w:p>
    <w:p w14:paraId="4185743D" w14:textId="77777777" w:rsidR="00417913" w:rsidRPr="00B55B94" w:rsidRDefault="00417913" w:rsidP="00417913">
      <w:pPr>
        <w:spacing w:line="240" w:lineRule="auto"/>
        <w:jc w:val="both"/>
        <w:rPr>
          <w:rFonts w:ascii="Calibri" w:eastAsia="Calibri" w:hAnsi="Calibri" w:cs="Calibri"/>
          <w:szCs w:val="24"/>
        </w:rPr>
      </w:pPr>
    </w:p>
    <w:tbl>
      <w:tblPr>
        <w:tblStyle w:val="ECCstandardtable"/>
        <w:tblW w:w="9776" w:type="dxa"/>
        <w:tblLook w:val="04A0" w:firstRow="1" w:lastRow="0" w:firstColumn="1" w:lastColumn="0" w:noHBand="0" w:noVBand="1"/>
      </w:tblPr>
      <w:tblGrid>
        <w:gridCol w:w="1669"/>
        <w:gridCol w:w="1515"/>
        <w:gridCol w:w="1773"/>
        <w:gridCol w:w="4819"/>
      </w:tblGrid>
      <w:tr w:rsidR="00417913" w:rsidRPr="00B55B94" w14:paraId="2ACF524B" w14:textId="77777777" w:rsidTr="00417913">
        <w:trPr>
          <w:cnfStyle w:val="100000000000" w:firstRow="1" w:lastRow="0" w:firstColumn="0" w:lastColumn="0" w:oddVBand="0" w:evenVBand="0" w:oddHBand="0" w:evenHBand="0" w:firstRowFirstColumn="0" w:firstRowLastColumn="0" w:lastRowFirstColumn="0" w:lastRowLastColumn="0"/>
          <w:trHeight w:val="739"/>
        </w:trPr>
        <w:tc>
          <w:tcPr>
            <w:tcW w:w="1669" w:type="dxa"/>
            <w:hideMark/>
          </w:tcPr>
          <w:p w14:paraId="37C9175C" w14:textId="77777777" w:rsidR="00417913" w:rsidRPr="00B55B94" w:rsidRDefault="00417913">
            <w:pPr>
              <w:jc w:val="both"/>
              <w:rPr>
                <w:rFonts w:eastAsia="Calibri" w:cs="Calibri"/>
                <w:szCs w:val="24"/>
              </w:rPr>
            </w:pPr>
            <w:r w:rsidRPr="00B55B94">
              <w:rPr>
                <w:rFonts w:eastAsia="Calibri" w:cs="Calibri"/>
                <w:szCs w:val="24"/>
              </w:rPr>
              <w:t>Quadrant</w:t>
            </w:r>
          </w:p>
        </w:tc>
        <w:tc>
          <w:tcPr>
            <w:tcW w:w="1515" w:type="dxa"/>
            <w:hideMark/>
          </w:tcPr>
          <w:p w14:paraId="53CB8266" w14:textId="77777777" w:rsidR="00417913" w:rsidRPr="00B55B94" w:rsidRDefault="00417913">
            <w:pPr>
              <w:jc w:val="both"/>
              <w:rPr>
                <w:rFonts w:eastAsia="Calibri" w:cs="Calibri"/>
                <w:szCs w:val="24"/>
              </w:rPr>
            </w:pPr>
            <w:r w:rsidRPr="00B55B94">
              <w:rPr>
                <w:rFonts w:eastAsia="Calibri" w:cs="Calibri"/>
                <w:szCs w:val="24"/>
              </w:rPr>
              <w:t>Spring</w:t>
            </w:r>
          </w:p>
        </w:tc>
        <w:tc>
          <w:tcPr>
            <w:tcW w:w="1773" w:type="dxa"/>
            <w:hideMark/>
          </w:tcPr>
          <w:p w14:paraId="415668CF" w14:textId="77777777" w:rsidR="00417913" w:rsidRPr="00B55B94" w:rsidRDefault="00417913">
            <w:pPr>
              <w:jc w:val="both"/>
              <w:rPr>
                <w:rFonts w:eastAsia="Calibri" w:cs="Calibri"/>
                <w:szCs w:val="24"/>
              </w:rPr>
            </w:pPr>
            <w:r w:rsidRPr="00B55B94">
              <w:rPr>
                <w:rFonts w:eastAsia="Calibri" w:cs="Calibri"/>
                <w:szCs w:val="24"/>
              </w:rPr>
              <w:t>Summer</w:t>
            </w:r>
          </w:p>
        </w:tc>
        <w:tc>
          <w:tcPr>
            <w:tcW w:w="4819" w:type="dxa"/>
            <w:hideMark/>
          </w:tcPr>
          <w:p w14:paraId="2AFF9A4D" w14:textId="77777777" w:rsidR="00417913" w:rsidRPr="00B55B94" w:rsidRDefault="00417913">
            <w:pPr>
              <w:jc w:val="both"/>
              <w:rPr>
                <w:rFonts w:eastAsia="Calibri" w:cs="Calibri"/>
                <w:szCs w:val="24"/>
              </w:rPr>
            </w:pPr>
            <w:r w:rsidRPr="00B55B94">
              <w:rPr>
                <w:rFonts w:eastAsia="Calibri" w:cs="Calibri"/>
                <w:szCs w:val="24"/>
              </w:rPr>
              <w:t>Venue</w:t>
            </w:r>
          </w:p>
        </w:tc>
      </w:tr>
      <w:tr w:rsidR="00417913" w:rsidRPr="00B55B94" w14:paraId="6D0DB133" w14:textId="77777777" w:rsidTr="00EC29BD">
        <w:trPr>
          <w:trHeight w:val="985"/>
        </w:trPr>
        <w:tc>
          <w:tcPr>
            <w:tcW w:w="1669" w:type="dxa"/>
            <w:hideMark/>
          </w:tcPr>
          <w:p w14:paraId="6E94C44F" w14:textId="77777777" w:rsidR="00417913" w:rsidRPr="00B55B94" w:rsidRDefault="00417913">
            <w:pPr>
              <w:rPr>
                <w:rFonts w:eastAsia="Calibri" w:cs="Calibri"/>
                <w:b/>
                <w:szCs w:val="24"/>
              </w:rPr>
            </w:pPr>
            <w:r w:rsidRPr="00B55B94">
              <w:rPr>
                <w:rFonts w:eastAsia="Calibri" w:cs="Calibri"/>
                <w:b/>
                <w:szCs w:val="24"/>
              </w:rPr>
              <w:t xml:space="preserve">South </w:t>
            </w:r>
          </w:p>
        </w:tc>
        <w:tc>
          <w:tcPr>
            <w:tcW w:w="1515" w:type="dxa"/>
            <w:hideMark/>
          </w:tcPr>
          <w:p w14:paraId="699E42E8" w14:textId="77777777" w:rsidR="00417913" w:rsidRPr="00B55B94" w:rsidRDefault="00417913">
            <w:pPr>
              <w:rPr>
                <w:rFonts w:eastAsia="Calibri" w:cs="Calibri"/>
                <w:szCs w:val="24"/>
              </w:rPr>
            </w:pPr>
            <w:r w:rsidRPr="00B55B94">
              <w:rPr>
                <w:rFonts w:eastAsia="Calibri" w:cs="Calibri"/>
                <w:szCs w:val="24"/>
              </w:rPr>
              <w:t>13.03.24 </w:t>
            </w:r>
          </w:p>
          <w:p w14:paraId="7779B1BE" w14:textId="77777777" w:rsidR="00417913" w:rsidRPr="00B55B94" w:rsidRDefault="00417913">
            <w:pPr>
              <w:rPr>
                <w:rFonts w:eastAsia="Calibri" w:cs="Calibri"/>
                <w:szCs w:val="24"/>
              </w:rPr>
            </w:pPr>
            <w:r w:rsidRPr="00B55B94">
              <w:rPr>
                <w:rFonts w:eastAsia="Calibri" w:cs="Calibri"/>
                <w:szCs w:val="24"/>
              </w:rPr>
              <w:t>9.30 – 12.00pm</w:t>
            </w:r>
          </w:p>
        </w:tc>
        <w:tc>
          <w:tcPr>
            <w:tcW w:w="1773" w:type="dxa"/>
            <w:hideMark/>
          </w:tcPr>
          <w:p w14:paraId="12A4C2B5" w14:textId="77777777" w:rsidR="00417913" w:rsidRPr="00B55B94" w:rsidRDefault="00417913">
            <w:pPr>
              <w:rPr>
                <w:rFonts w:eastAsia="Calibri" w:cs="Calibri"/>
                <w:szCs w:val="24"/>
              </w:rPr>
            </w:pPr>
            <w:r w:rsidRPr="00B55B94">
              <w:rPr>
                <w:rFonts w:eastAsia="Calibri" w:cs="Calibri"/>
                <w:szCs w:val="24"/>
              </w:rPr>
              <w:t>03.07.24</w:t>
            </w:r>
          </w:p>
          <w:p w14:paraId="55CE56D2" w14:textId="77777777" w:rsidR="00417913" w:rsidRPr="00B55B94" w:rsidRDefault="00417913">
            <w:pPr>
              <w:rPr>
                <w:rFonts w:eastAsia="Calibri" w:cs="Calibri"/>
                <w:szCs w:val="24"/>
              </w:rPr>
            </w:pPr>
            <w:r w:rsidRPr="00B55B94">
              <w:rPr>
                <w:rFonts w:eastAsia="Calibri" w:cs="Calibri"/>
                <w:szCs w:val="24"/>
              </w:rPr>
              <w:t>9.30 – 12.00pm</w:t>
            </w:r>
          </w:p>
        </w:tc>
        <w:tc>
          <w:tcPr>
            <w:tcW w:w="4819" w:type="dxa"/>
            <w:hideMark/>
          </w:tcPr>
          <w:p w14:paraId="67E5918D" w14:textId="181C3196" w:rsidR="00417913" w:rsidRPr="00B55B94" w:rsidRDefault="00B92C8A">
            <w:pPr>
              <w:rPr>
                <w:rFonts w:eastAsia="Calibri" w:cs="Calibri"/>
                <w:szCs w:val="24"/>
              </w:rPr>
            </w:pPr>
            <w:r w:rsidRPr="00B92C8A">
              <w:rPr>
                <w:rFonts w:eastAsia="Calibri" w:cs="Calibri"/>
                <w:szCs w:val="24"/>
                <w:highlight w:val="yellow"/>
              </w:rPr>
              <w:t>Please note change of venue:</w:t>
            </w:r>
            <w:r>
              <w:rPr>
                <w:rFonts w:eastAsia="Calibri" w:cs="Calibri"/>
                <w:szCs w:val="24"/>
              </w:rPr>
              <w:t xml:space="preserve">  </w:t>
            </w:r>
            <w:r w:rsidR="0001493E" w:rsidRPr="0001493E">
              <w:rPr>
                <w:rFonts w:eastAsia="Calibri" w:cs="Calibri"/>
                <w:szCs w:val="24"/>
              </w:rPr>
              <w:t>Basildon Lower Academy</w:t>
            </w:r>
            <w:r w:rsidR="002118E8">
              <w:rPr>
                <w:rFonts w:eastAsia="Calibri" w:cs="Calibri"/>
                <w:szCs w:val="24"/>
              </w:rPr>
              <w:t xml:space="preserve">, </w:t>
            </w:r>
            <w:proofErr w:type="spellStart"/>
            <w:r w:rsidR="0001493E" w:rsidRPr="0001493E">
              <w:rPr>
                <w:rFonts w:eastAsia="Calibri" w:cs="Calibri"/>
                <w:szCs w:val="24"/>
              </w:rPr>
              <w:t>Timberlog</w:t>
            </w:r>
            <w:proofErr w:type="spellEnd"/>
            <w:r w:rsidR="0001493E" w:rsidRPr="0001493E">
              <w:rPr>
                <w:rFonts w:eastAsia="Calibri" w:cs="Calibri"/>
                <w:szCs w:val="24"/>
              </w:rPr>
              <w:t xml:space="preserve"> Close, Basildon, Essex, SS14 1UX</w:t>
            </w:r>
          </w:p>
        </w:tc>
      </w:tr>
      <w:tr w:rsidR="00417913" w:rsidRPr="00B55B94" w14:paraId="7BA32DDB" w14:textId="77777777" w:rsidTr="00EC29BD">
        <w:trPr>
          <w:trHeight w:val="1062"/>
        </w:trPr>
        <w:tc>
          <w:tcPr>
            <w:tcW w:w="1669" w:type="dxa"/>
          </w:tcPr>
          <w:p w14:paraId="4153EFB5" w14:textId="77777777" w:rsidR="00417913" w:rsidRPr="00B55B94" w:rsidRDefault="00417913">
            <w:pPr>
              <w:rPr>
                <w:rFonts w:eastAsia="Calibri" w:cs="Calibri"/>
                <w:b/>
                <w:szCs w:val="24"/>
              </w:rPr>
            </w:pPr>
            <w:r w:rsidRPr="00B55B94">
              <w:rPr>
                <w:rFonts w:eastAsia="Calibri" w:cs="Calibri"/>
                <w:b/>
                <w:szCs w:val="24"/>
              </w:rPr>
              <w:t>West</w:t>
            </w:r>
          </w:p>
        </w:tc>
        <w:tc>
          <w:tcPr>
            <w:tcW w:w="1515" w:type="dxa"/>
          </w:tcPr>
          <w:p w14:paraId="59BF96C7" w14:textId="77777777" w:rsidR="00417913" w:rsidRPr="00B55B94" w:rsidRDefault="00417913">
            <w:pPr>
              <w:rPr>
                <w:rFonts w:eastAsia="Calibri" w:cs="Calibri"/>
                <w:szCs w:val="24"/>
              </w:rPr>
            </w:pPr>
            <w:r w:rsidRPr="00B55B94">
              <w:rPr>
                <w:rFonts w:eastAsia="Calibri" w:cs="Calibri"/>
                <w:szCs w:val="24"/>
              </w:rPr>
              <w:t>12.03.24 </w:t>
            </w:r>
          </w:p>
          <w:p w14:paraId="26082E7B" w14:textId="77777777" w:rsidR="00417913" w:rsidRPr="00B55B94" w:rsidRDefault="00417913">
            <w:pPr>
              <w:rPr>
                <w:rFonts w:eastAsia="Calibri" w:cs="Calibri"/>
                <w:szCs w:val="24"/>
              </w:rPr>
            </w:pPr>
            <w:r w:rsidRPr="00B55B94">
              <w:rPr>
                <w:rFonts w:eastAsia="Calibri" w:cs="Calibri"/>
                <w:szCs w:val="24"/>
              </w:rPr>
              <w:t>9.30 – 12.00pm</w:t>
            </w:r>
          </w:p>
        </w:tc>
        <w:tc>
          <w:tcPr>
            <w:tcW w:w="1773" w:type="dxa"/>
          </w:tcPr>
          <w:p w14:paraId="22EBE486" w14:textId="77777777" w:rsidR="00417913" w:rsidRPr="00B55B94" w:rsidRDefault="00417913">
            <w:pPr>
              <w:rPr>
                <w:rFonts w:eastAsia="Calibri" w:cs="Calibri"/>
                <w:szCs w:val="24"/>
              </w:rPr>
            </w:pPr>
            <w:r w:rsidRPr="00B55B94">
              <w:rPr>
                <w:rFonts w:eastAsia="Calibri" w:cs="Calibri"/>
                <w:szCs w:val="24"/>
              </w:rPr>
              <w:t>04.07.24</w:t>
            </w:r>
          </w:p>
          <w:p w14:paraId="4EAAB93A" w14:textId="77777777" w:rsidR="00417913" w:rsidRPr="00B55B94" w:rsidRDefault="00417913">
            <w:pPr>
              <w:rPr>
                <w:rFonts w:eastAsia="Calibri" w:cs="Calibri"/>
                <w:szCs w:val="24"/>
              </w:rPr>
            </w:pPr>
            <w:r w:rsidRPr="00B55B94">
              <w:rPr>
                <w:rFonts w:eastAsia="Calibri" w:cs="Calibri"/>
                <w:szCs w:val="24"/>
              </w:rPr>
              <w:t>9.30 – 12.00pm</w:t>
            </w:r>
          </w:p>
        </w:tc>
        <w:tc>
          <w:tcPr>
            <w:tcW w:w="4819" w:type="dxa"/>
          </w:tcPr>
          <w:p w14:paraId="0690CA07" w14:textId="77777777" w:rsidR="00417913" w:rsidRPr="00B55B94" w:rsidRDefault="00417913">
            <w:pPr>
              <w:rPr>
                <w:rFonts w:eastAsia="Calibri" w:cs="Calibri"/>
                <w:szCs w:val="24"/>
              </w:rPr>
            </w:pPr>
            <w:r w:rsidRPr="00B55B94">
              <w:rPr>
                <w:rFonts w:eastAsia="Calibri" w:cs="Calibri"/>
                <w:szCs w:val="24"/>
              </w:rPr>
              <w:t>Latton Bush Centre, Blue Room, Southern Way, Harlow, CM18 7BL</w:t>
            </w:r>
          </w:p>
        </w:tc>
      </w:tr>
      <w:tr w:rsidR="00417913" w:rsidRPr="00B55B94" w14:paraId="537A1DE8" w14:textId="77777777" w:rsidTr="00417913">
        <w:trPr>
          <w:trHeight w:val="1539"/>
        </w:trPr>
        <w:tc>
          <w:tcPr>
            <w:tcW w:w="1669" w:type="dxa"/>
            <w:hideMark/>
          </w:tcPr>
          <w:p w14:paraId="3E23170E" w14:textId="77777777" w:rsidR="00417913" w:rsidRPr="00B55B94" w:rsidRDefault="00417913">
            <w:pPr>
              <w:jc w:val="both"/>
              <w:rPr>
                <w:rFonts w:eastAsia="Calibri" w:cs="Calibri"/>
                <w:szCs w:val="24"/>
              </w:rPr>
            </w:pPr>
            <w:r w:rsidRPr="00B55B94">
              <w:rPr>
                <w:rFonts w:eastAsia="Calibri" w:cs="Calibri"/>
                <w:b/>
                <w:szCs w:val="24"/>
              </w:rPr>
              <w:lastRenderedPageBreak/>
              <w:t>Mid</w:t>
            </w:r>
            <w:r w:rsidRPr="00B55B94">
              <w:rPr>
                <w:rFonts w:eastAsia="Calibri" w:cs="Calibri"/>
                <w:szCs w:val="24"/>
              </w:rPr>
              <w:t> </w:t>
            </w:r>
          </w:p>
        </w:tc>
        <w:tc>
          <w:tcPr>
            <w:tcW w:w="1515" w:type="dxa"/>
            <w:hideMark/>
          </w:tcPr>
          <w:p w14:paraId="05980416" w14:textId="77777777" w:rsidR="00417913" w:rsidRPr="00B55B94" w:rsidRDefault="00417913">
            <w:pPr>
              <w:rPr>
                <w:rFonts w:eastAsia="Calibri" w:cs="Calibri"/>
                <w:szCs w:val="24"/>
              </w:rPr>
            </w:pPr>
            <w:r w:rsidRPr="00B55B94">
              <w:rPr>
                <w:rFonts w:eastAsia="Calibri" w:cs="Calibri"/>
                <w:szCs w:val="24"/>
              </w:rPr>
              <w:t>19.03.24</w:t>
            </w:r>
          </w:p>
          <w:p w14:paraId="33E16ADB" w14:textId="77777777" w:rsidR="00417913" w:rsidRPr="00B55B94" w:rsidRDefault="00417913">
            <w:pPr>
              <w:rPr>
                <w:rFonts w:eastAsia="Calibri" w:cs="Calibri"/>
                <w:szCs w:val="24"/>
              </w:rPr>
            </w:pPr>
            <w:r w:rsidRPr="00B55B94">
              <w:rPr>
                <w:rFonts w:eastAsia="Calibri" w:cs="Calibri"/>
                <w:szCs w:val="24"/>
              </w:rPr>
              <w:t>9.30 – 12.00pm</w:t>
            </w:r>
          </w:p>
        </w:tc>
        <w:tc>
          <w:tcPr>
            <w:tcW w:w="1773" w:type="dxa"/>
            <w:hideMark/>
          </w:tcPr>
          <w:p w14:paraId="69CD1A21" w14:textId="77777777" w:rsidR="00417913" w:rsidRPr="00B55B94" w:rsidRDefault="00417913">
            <w:pPr>
              <w:rPr>
                <w:rFonts w:eastAsia="Calibri" w:cs="Calibri"/>
                <w:szCs w:val="24"/>
              </w:rPr>
            </w:pPr>
            <w:r w:rsidRPr="00B55B94">
              <w:rPr>
                <w:rFonts w:eastAsia="Calibri" w:cs="Calibri"/>
                <w:szCs w:val="24"/>
              </w:rPr>
              <w:t>09.07.24</w:t>
            </w:r>
          </w:p>
          <w:p w14:paraId="7C7058FC" w14:textId="77777777" w:rsidR="00417913" w:rsidRPr="00B55B94" w:rsidRDefault="00417913">
            <w:pPr>
              <w:rPr>
                <w:rFonts w:eastAsia="Calibri" w:cs="Calibri"/>
                <w:szCs w:val="24"/>
              </w:rPr>
            </w:pPr>
            <w:r w:rsidRPr="00B55B94">
              <w:rPr>
                <w:rFonts w:eastAsia="Calibri" w:cs="Calibri"/>
                <w:szCs w:val="24"/>
              </w:rPr>
              <w:t>9.30 – 12.00pm</w:t>
            </w:r>
          </w:p>
        </w:tc>
        <w:tc>
          <w:tcPr>
            <w:tcW w:w="4819" w:type="dxa"/>
            <w:hideMark/>
          </w:tcPr>
          <w:p w14:paraId="7D12C0C4" w14:textId="77777777" w:rsidR="00417913" w:rsidRPr="00B55B94" w:rsidRDefault="00417913">
            <w:pPr>
              <w:rPr>
                <w:rFonts w:eastAsia="Calibri" w:cs="Calibri"/>
                <w:szCs w:val="24"/>
              </w:rPr>
            </w:pPr>
            <w:r w:rsidRPr="00B55B94">
              <w:rPr>
                <w:rFonts w:eastAsia="Calibri" w:cs="Calibri"/>
                <w:szCs w:val="24"/>
              </w:rPr>
              <w:t>Chelmsford City Football Club, Don Walker Room, Salerno Way, Chelmsford, CM1 2EH </w:t>
            </w:r>
          </w:p>
        </w:tc>
      </w:tr>
      <w:tr w:rsidR="00417913" w:rsidRPr="00B55B94" w14:paraId="1DBB5D41" w14:textId="77777777" w:rsidTr="00EC29BD">
        <w:trPr>
          <w:trHeight w:val="954"/>
        </w:trPr>
        <w:tc>
          <w:tcPr>
            <w:tcW w:w="1669" w:type="dxa"/>
            <w:hideMark/>
          </w:tcPr>
          <w:p w14:paraId="0EDA2D1E" w14:textId="77777777" w:rsidR="00417913" w:rsidRPr="00B55B94" w:rsidRDefault="00417913">
            <w:pPr>
              <w:jc w:val="both"/>
              <w:rPr>
                <w:rFonts w:eastAsia="Calibri" w:cs="Calibri"/>
                <w:szCs w:val="24"/>
              </w:rPr>
            </w:pPr>
            <w:proofErr w:type="gramStart"/>
            <w:r w:rsidRPr="00B55B94">
              <w:rPr>
                <w:rFonts w:eastAsia="Calibri" w:cs="Calibri"/>
                <w:b/>
                <w:szCs w:val="24"/>
              </w:rPr>
              <w:t>North East</w:t>
            </w:r>
            <w:proofErr w:type="gramEnd"/>
          </w:p>
        </w:tc>
        <w:tc>
          <w:tcPr>
            <w:tcW w:w="1515" w:type="dxa"/>
            <w:hideMark/>
          </w:tcPr>
          <w:p w14:paraId="4966476D" w14:textId="77777777" w:rsidR="00417913" w:rsidRPr="00B55B94" w:rsidRDefault="00417913">
            <w:pPr>
              <w:rPr>
                <w:rFonts w:eastAsia="Calibri" w:cs="Calibri"/>
                <w:szCs w:val="24"/>
              </w:rPr>
            </w:pPr>
            <w:r w:rsidRPr="00B55B94">
              <w:rPr>
                <w:rFonts w:eastAsia="Calibri" w:cs="Calibri"/>
                <w:szCs w:val="24"/>
              </w:rPr>
              <w:t>20.03.24</w:t>
            </w:r>
          </w:p>
          <w:p w14:paraId="73CF0586" w14:textId="77777777" w:rsidR="00417913" w:rsidRPr="00B55B94" w:rsidRDefault="00417913">
            <w:pPr>
              <w:rPr>
                <w:rFonts w:eastAsia="Calibri" w:cs="Calibri"/>
                <w:szCs w:val="24"/>
              </w:rPr>
            </w:pPr>
            <w:r w:rsidRPr="00B55B94">
              <w:rPr>
                <w:rFonts w:eastAsia="Calibri" w:cs="Calibri"/>
                <w:szCs w:val="24"/>
              </w:rPr>
              <w:t>9.30 – 12.00pm</w:t>
            </w:r>
          </w:p>
        </w:tc>
        <w:tc>
          <w:tcPr>
            <w:tcW w:w="1773" w:type="dxa"/>
            <w:hideMark/>
          </w:tcPr>
          <w:p w14:paraId="6813D938" w14:textId="77777777" w:rsidR="00417913" w:rsidRPr="00B55B94" w:rsidRDefault="00417913">
            <w:pPr>
              <w:rPr>
                <w:rFonts w:eastAsia="Calibri" w:cs="Calibri"/>
                <w:szCs w:val="24"/>
              </w:rPr>
            </w:pPr>
            <w:r w:rsidRPr="00B55B94">
              <w:rPr>
                <w:rFonts w:eastAsia="Calibri" w:cs="Calibri"/>
                <w:szCs w:val="24"/>
              </w:rPr>
              <w:t>10.07.24</w:t>
            </w:r>
          </w:p>
          <w:p w14:paraId="5C8116C7" w14:textId="77777777" w:rsidR="00417913" w:rsidRPr="00B55B94" w:rsidRDefault="00417913">
            <w:pPr>
              <w:rPr>
                <w:rFonts w:eastAsia="Calibri" w:cs="Calibri"/>
                <w:szCs w:val="24"/>
              </w:rPr>
            </w:pPr>
            <w:r w:rsidRPr="00B55B94">
              <w:rPr>
                <w:rFonts w:eastAsia="Calibri" w:cs="Calibri"/>
                <w:szCs w:val="24"/>
              </w:rPr>
              <w:t>9.30 – 12.00pm</w:t>
            </w:r>
          </w:p>
        </w:tc>
        <w:tc>
          <w:tcPr>
            <w:tcW w:w="4819" w:type="dxa"/>
            <w:hideMark/>
          </w:tcPr>
          <w:p w14:paraId="5F53BD89" w14:textId="77777777" w:rsidR="00417913" w:rsidRPr="00B55B94" w:rsidRDefault="00417913">
            <w:pPr>
              <w:rPr>
                <w:rFonts w:eastAsia="Calibri" w:cs="Calibri"/>
                <w:szCs w:val="24"/>
              </w:rPr>
            </w:pPr>
            <w:r w:rsidRPr="00B55B94">
              <w:rPr>
                <w:rFonts w:eastAsia="Calibri" w:cs="Calibri"/>
                <w:szCs w:val="24"/>
              </w:rPr>
              <w:t>Colchester United Football Stadium, Dick Graham Suite, Colchester, CO4 5UP </w:t>
            </w:r>
          </w:p>
          <w:p w14:paraId="2A9B2A88" w14:textId="77777777" w:rsidR="00417913" w:rsidRPr="00B55B94" w:rsidRDefault="00417913">
            <w:pPr>
              <w:rPr>
                <w:rFonts w:eastAsia="Calibri" w:cs="Calibri"/>
                <w:szCs w:val="24"/>
              </w:rPr>
            </w:pPr>
            <w:r w:rsidRPr="00B55B94">
              <w:rPr>
                <w:rFonts w:eastAsia="Calibri" w:cs="Calibri"/>
                <w:szCs w:val="24"/>
              </w:rPr>
              <w:t> </w:t>
            </w:r>
          </w:p>
        </w:tc>
      </w:tr>
      <w:tr w:rsidR="00417913" w:rsidRPr="00B55B94" w14:paraId="7EF18F87" w14:textId="77777777" w:rsidTr="00417913">
        <w:trPr>
          <w:trHeight w:val="841"/>
        </w:trPr>
        <w:tc>
          <w:tcPr>
            <w:tcW w:w="1669" w:type="dxa"/>
          </w:tcPr>
          <w:p w14:paraId="37F542C8" w14:textId="77777777" w:rsidR="00417913" w:rsidRPr="00B55B94" w:rsidRDefault="00417913">
            <w:pPr>
              <w:jc w:val="both"/>
              <w:rPr>
                <w:rFonts w:eastAsia="Calibri" w:cs="Calibri"/>
                <w:b/>
                <w:szCs w:val="24"/>
              </w:rPr>
            </w:pPr>
            <w:r w:rsidRPr="00B55B94">
              <w:rPr>
                <w:rFonts w:eastAsia="Calibri" w:cs="Calibri"/>
                <w:b/>
                <w:szCs w:val="24"/>
              </w:rPr>
              <w:t>Online</w:t>
            </w:r>
          </w:p>
        </w:tc>
        <w:tc>
          <w:tcPr>
            <w:tcW w:w="1515" w:type="dxa"/>
          </w:tcPr>
          <w:p w14:paraId="76E2AD91" w14:textId="77777777" w:rsidR="00417913" w:rsidRPr="00B55B94" w:rsidRDefault="00417913">
            <w:pPr>
              <w:rPr>
                <w:rFonts w:eastAsia="Calibri" w:cs="Calibri"/>
                <w:szCs w:val="24"/>
              </w:rPr>
            </w:pPr>
            <w:r w:rsidRPr="00B55B94">
              <w:rPr>
                <w:rFonts w:eastAsia="Calibri" w:cs="Calibri"/>
                <w:szCs w:val="24"/>
              </w:rPr>
              <w:t>19.03.24</w:t>
            </w:r>
          </w:p>
          <w:p w14:paraId="71299347" w14:textId="77777777" w:rsidR="00417913" w:rsidRPr="00B55B94" w:rsidRDefault="00417913">
            <w:pPr>
              <w:rPr>
                <w:rFonts w:eastAsia="Calibri" w:cs="Calibri"/>
                <w:szCs w:val="24"/>
              </w:rPr>
            </w:pPr>
            <w:r w:rsidRPr="00B55B94">
              <w:rPr>
                <w:rFonts w:eastAsia="Calibri" w:cs="Calibri"/>
                <w:szCs w:val="24"/>
              </w:rPr>
              <w:t xml:space="preserve">6.00 – 7.30pm </w:t>
            </w:r>
          </w:p>
        </w:tc>
        <w:tc>
          <w:tcPr>
            <w:tcW w:w="1773" w:type="dxa"/>
          </w:tcPr>
          <w:p w14:paraId="6303F185" w14:textId="77777777" w:rsidR="00417913" w:rsidRPr="00B55B94" w:rsidRDefault="00417913">
            <w:pPr>
              <w:rPr>
                <w:rFonts w:eastAsia="Calibri" w:cs="Calibri"/>
                <w:szCs w:val="24"/>
              </w:rPr>
            </w:pPr>
            <w:r w:rsidRPr="00B55B94">
              <w:rPr>
                <w:rFonts w:eastAsia="Calibri" w:cs="Calibri"/>
                <w:szCs w:val="24"/>
              </w:rPr>
              <w:t>09.07.24</w:t>
            </w:r>
          </w:p>
          <w:p w14:paraId="2955565B" w14:textId="77777777" w:rsidR="00417913" w:rsidRPr="00B55B94" w:rsidRDefault="00417913">
            <w:pPr>
              <w:rPr>
                <w:rFonts w:eastAsia="Calibri" w:cs="Calibri"/>
                <w:szCs w:val="24"/>
              </w:rPr>
            </w:pPr>
            <w:r w:rsidRPr="00B55B94">
              <w:rPr>
                <w:rFonts w:eastAsia="Calibri" w:cs="Calibri"/>
                <w:szCs w:val="24"/>
              </w:rPr>
              <w:t xml:space="preserve">6.00 – 7.30pm </w:t>
            </w:r>
          </w:p>
        </w:tc>
        <w:tc>
          <w:tcPr>
            <w:tcW w:w="4819" w:type="dxa"/>
          </w:tcPr>
          <w:p w14:paraId="49DEAF22" w14:textId="77777777" w:rsidR="00417913" w:rsidRPr="00B55B94" w:rsidRDefault="00417913">
            <w:pPr>
              <w:rPr>
                <w:rFonts w:eastAsia="Calibri" w:cs="Calibri"/>
                <w:szCs w:val="24"/>
              </w:rPr>
            </w:pPr>
            <w:r w:rsidRPr="00B55B94">
              <w:rPr>
                <w:rFonts w:eastAsia="Calibri" w:cs="Calibri"/>
                <w:szCs w:val="24"/>
              </w:rPr>
              <w:t>Microsoft Teams</w:t>
            </w:r>
          </w:p>
        </w:tc>
      </w:tr>
    </w:tbl>
    <w:p w14:paraId="176CFC8B" w14:textId="77777777" w:rsidR="00BF781C" w:rsidRDefault="00BF781C" w:rsidP="00B77F46">
      <w:pPr>
        <w:jc w:val="both"/>
        <w:rPr>
          <w:b/>
          <w:bCs/>
          <w:color w:val="000000"/>
          <w:sz w:val="28"/>
          <w:szCs w:val="28"/>
        </w:rPr>
      </w:pPr>
    </w:p>
    <w:p w14:paraId="02830038" w14:textId="2A1F8CE5" w:rsidR="004723A3" w:rsidRDefault="004723A3" w:rsidP="00B77F46">
      <w:pPr>
        <w:jc w:val="both"/>
        <w:rPr>
          <w:b/>
          <w:bCs/>
          <w:color w:val="000000"/>
          <w:sz w:val="28"/>
          <w:szCs w:val="28"/>
        </w:rPr>
      </w:pPr>
      <w:r>
        <w:rPr>
          <w:b/>
          <w:bCs/>
          <w:color w:val="000000"/>
          <w:sz w:val="28"/>
          <w:szCs w:val="28"/>
        </w:rPr>
        <w:t xml:space="preserve">Training </w:t>
      </w:r>
    </w:p>
    <w:p w14:paraId="429C2AA7" w14:textId="77777777" w:rsidR="004723A3" w:rsidRDefault="004723A3" w:rsidP="00B77F46">
      <w:pPr>
        <w:jc w:val="both"/>
        <w:rPr>
          <w:b/>
          <w:bCs/>
          <w:color w:val="000000"/>
          <w:sz w:val="28"/>
          <w:szCs w:val="28"/>
        </w:rPr>
      </w:pPr>
    </w:p>
    <w:p w14:paraId="2356ACBD" w14:textId="483DD196" w:rsidR="00B77F46" w:rsidRPr="00B77F46" w:rsidRDefault="00B77F46" w:rsidP="00B77F46">
      <w:pPr>
        <w:jc w:val="both"/>
        <w:rPr>
          <w:b/>
          <w:bCs/>
          <w:color w:val="000000"/>
          <w:sz w:val="28"/>
          <w:szCs w:val="28"/>
        </w:rPr>
      </w:pPr>
      <w:r w:rsidRPr="00B77F46">
        <w:rPr>
          <w:b/>
          <w:bCs/>
          <w:color w:val="000000"/>
          <w:sz w:val="28"/>
          <w:szCs w:val="28"/>
        </w:rPr>
        <w:t xml:space="preserve">Harmful Sexual Behaviour (HSB) – termly </w:t>
      </w:r>
      <w:proofErr w:type="gramStart"/>
      <w:r w:rsidRPr="00B77F46">
        <w:rPr>
          <w:b/>
          <w:bCs/>
          <w:color w:val="000000"/>
          <w:sz w:val="28"/>
          <w:szCs w:val="28"/>
        </w:rPr>
        <w:t>training</w:t>
      </w:r>
      <w:proofErr w:type="gramEnd"/>
    </w:p>
    <w:p w14:paraId="4F2D8D60" w14:textId="659341AE" w:rsidR="00B77F46" w:rsidRPr="00B77F46" w:rsidRDefault="00B77F46" w:rsidP="00B77F46">
      <w:pPr>
        <w:jc w:val="both"/>
        <w:rPr>
          <w:color w:val="000000"/>
          <w:sz w:val="28"/>
          <w:szCs w:val="28"/>
        </w:rPr>
      </w:pPr>
      <w:r w:rsidRPr="00B77F46">
        <w:rPr>
          <w:color w:val="000000"/>
          <w:sz w:val="28"/>
          <w:szCs w:val="28"/>
        </w:rPr>
        <w:t>This online training is for those who have not previously accessed training</w:t>
      </w:r>
      <w:r w:rsidR="00591AF5">
        <w:rPr>
          <w:color w:val="000000"/>
          <w:sz w:val="28"/>
          <w:szCs w:val="28"/>
        </w:rPr>
        <w:t xml:space="preserve">, </w:t>
      </w:r>
      <w:r w:rsidRPr="00B77F46">
        <w:rPr>
          <w:color w:val="000000"/>
          <w:sz w:val="28"/>
          <w:szCs w:val="28"/>
        </w:rPr>
        <w:t xml:space="preserve">or </w:t>
      </w:r>
      <w:r w:rsidR="00591AF5">
        <w:rPr>
          <w:color w:val="000000"/>
          <w:sz w:val="28"/>
          <w:szCs w:val="28"/>
        </w:rPr>
        <w:t>anyone wishing</w:t>
      </w:r>
      <w:r w:rsidRPr="00B77F46">
        <w:rPr>
          <w:color w:val="000000"/>
          <w:sz w:val="28"/>
          <w:szCs w:val="28"/>
        </w:rPr>
        <w:t xml:space="preserve"> to refresh their understanding in relation to HSB in schools and settings. The training is relevant to Headteachers, DSLs and DDSLs, and will cover:</w:t>
      </w:r>
    </w:p>
    <w:p w14:paraId="219576FD" w14:textId="77777777" w:rsidR="00B77F46" w:rsidRPr="00B77F46" w:rsidRDefault="00B77F46" w:rsidP="00B77F46">
      <w:pPr>
        <w:jc w:val="both"/>
        <w:rPr>
          <w:color w:val="000000"/>
          <w:sz w:val="28"/>
          <w:szCs w:val="28"/>
        </w:rPr>
      </w:pPr>
    </w:p>
    <w:p w14:paraId="7E029CF3" w14:textId="6F560F04" w:rsidR="00B77F46" w:rsidRPr="00B77F46" w:rsidRDefault="00B77F46" w:rsidP="00EA3200">
      <w:pPr>
        <w:numPr>
          <w:ilvl w:val="0"/>
          <w:numId w:val="8"/>
        </w:numPr>
        <w:jc w:val="both"/>
        <w:rPr>
          <w:color w:val="000000"/>
          <w:sz w:val="28"/>
          <w:szCs w:val="28"/>
        </w:rPr>
      </w:pPr>
      <w:r w:rsidRPr="00B77F46">
        <w:rPr>
          <w:color w:val="000000"/>
          <w:sz w:val="28"/>
          <w:szCs w:val="28"/>
        </w:rPr>
        <w:t>the statutory requirements for education settings in relation to HSB</w:t>
      </w:r>
      <w:r w:rsidR="0038681A">
        <w:rPr>
          <w:color w:val="000000"/>
          <w:sz w:val="28"/>
          <w:szCs w:val="28"/>
        </w:rPr>
        <w:t>.</w:t>
      </w:r>
    </w:p>
    <w:p w14:paraId="454C1CB3" w14:textId="538B10B3" w:rsidR="00B77F46" w:rsidRPr="00B77F46" w:rsidRDefault="00B77F46" w:rsidP="00EA3200">
      <w:pPr>
        <w:numPr>
          <w:ilvl w:val="0"/>
          <w:numId w:val="8"/>
        </w:numPr>
        <w:jc w:val="both"/>
        <w:rPr>
          <w:color w:val="000000"/>
          <w:sz w:val="28"/>
          <w:szCs w:val="28"/>
        </w:rPr>
      </w:pPr>
      <w:r w:rsidRPr="00B77F46">
        <w:rPr>
          <w:color w:val="000000"/>
          <w:sz w:val="28"/>
          <w:szCs w:val="28"/>
        </w:rPr>
        <w:t>the signs a child / young person may be vulnerable to HSB</w:t>
      </w:r>
      <w:r w:rsidR="0038681A">
        <w:rPr>
          <w:color w:val="000000"/>
          <w:sz w:val="28"/>
          <w:szCs w:val="28"/>
        </w:rPr>
        <w:t>.</w:t>
      </w:r>
    </w:p>
    <w:p w14:paraId="13F5D3C6" w14:textId="190C93CC" w:rsidR="00B77F46" w:rsidRPr="00B77F46" w:rsidRDefault="00B77F46" w:rsidP="00EA3200">
      <w:pPr>
        <w:numPr>
          <w:ilvl w:val="0"/>
          <w:numId w:val="8"/>
        </w:numPr>
        <w:jc w:val="both"/>
        <w:rPr>
          <w:color w:val="000000"/>
          <w:sz w:val="28"/>
          <w:szCs w:val="28"/>
        </w:rPr>
      </w:pPr>
      <w:r w:rsidRPr="00B77F46">
        <w:rPr>
          <w:color w:val="000000"/>
          <w:sz w:val="28"/>
          <w:szCs w:val="28"/>
        </w:rPr>
        <w:t>risk assessing sexual behaviours, to inform the response to HSB concerns within the setting</w:t>
      </w:r>
      <w:r w:rsidR="0038681A">
        <w:rPr>
          <w:color w:val="000000"/>
          <w:sz w:val="28"/>
          <w:szCs w:val="28"/>
        </w:rPr>
        <w:t>.</w:t>
      </w:r>
    </w:p>
    <w:p w14:paraId="58CA171D" w14:textId="128EBAC0" w:rsidR="00B77F46" w:rsidRPr="00B77F46" w:rsidRDefault="00B77F46" w:rsidP="00EA3200">
      <w:pPr>
        <w:numPr>
          <w:ilvl w:val="0"/>
          <w:numId w:val="8"/>
        </w:numPr>
        <w:jc w:val="both"/>
        <w:rPr>
          <w:color w:val="000000"/>
          <w:sz w:val="28"/>
          <w:szCs w:val="28"/>
        </w:rPr>
      </w:pPr>
      <w:r w:rsidRPr="00B77F46">
        <w:rPr>
          <w:color w:val="000000"/>
          <w:sz w:val="28"/>
          <w:szCs w:val="28"/>
        </w:rPr>
        <w:t>when to contact other relevant / statutory agencies</w:t>
      </w:r>
      <w:r w:rsidR="0038681A">
        <w:rPr>
          <w:color w:val="000000"/>
          <w:sz w:val="28"/>
          <w:szCs w:val="28"/>
        </w:rPr>
        <w:t>.</w:t>
      </w:r>
    </w:p>
    <w:p w14:paraId="5BE5989D" w14:textId="089F0FBA" w:rsidR="00B77F46" w:rsidRPr="00B77F46" w:rsidRDefault="00B77F46" w:rsidP="00EA3200">
      <w:pPr>
        <w:numPr>
          <w:ilvl w:val="0"/>
          <w:numId w:val="8"/>
        </w:numPr>
        <w:jc w:val="both"/>
        <w:rPr>
          <w:color w:val="000000"/>
          <w:sz w:val="28"/>
          <w:szCs w:val="28"/>
        </w:rPr>
      </w:pPr>
      <w:r w:rsidRPr="00B77F46">
        <w:rPr>
          <w:color w:val="000000"/>
          <w:sz w:val="28"/>
          <w:szCs w:val="28"/>
        </w:rPr>
        <w:t>signposting to resources and support</w:t>
      </w:r>
      <w:r w:rsidR="0038681A">
        <w:rPr>
          <w:color w:val="000000"/>
          <w:sz w:val="28"/>
          <w:szCs w:val="28"/>
        </w:rPr>
        <w:t>.</w:t>
      </w:r>
    </w:p>
    <w:p w14:paraId="121C9A27" w14:textId="77777777" w:rsidR="00B77F46" w:rsidRPr="00B77F46" w:rsidRDefault="00B77F46" w:rsidP="00B77F46">
      <w:pPr>
        <w:jc w:val="both"/>
        <w:rPr>
          <w:color w:val="000000"/>
          <w:sz w:val="28"/>
          <w:szCs w:val="28"/>
        </w:rPr>
      </w:pPr>
    </w:p>
    <w:p w14:paraId="6E5278D9" w14:textId="6FC4F102" w:rsidR="00B77F46" w:rsidRPr="00B77F46" w:rsidRDefault="00B77F46" w:rsidP="00B77F46">
      <w:pPr>
        <w:jc w:val="both"/>
        <w:rPr>
          <w:color w:val="000000"/>
          <w:sz w:val="28"/>
          <w:szCs w:val="28"/>
        </w:rPr>
      </w:pPr>
      <w:r w:rsidRPr="00B77F46">
        <w:rPr>
          <w:color w:val="000000"/>
          <w:sz w:val="28"/>
          <w:szCs w:val="28"/>
        </w:rPr>
        <w:t xml:space="preserve">The HSB sessions </w:t>
      </w:r>
      <w:r w:rsidR="005255D6">
        <w:rPr>
          <w:color w:val="000000"/>
          <w:sz w:val="28"/>
          <w:szCs w:val="28"/>
        </w:rPr>
        <w:t xml:space="preserve">are online and </w:t>
      </w:r>
      <w:r w:rsidRPr="00B77F46">
        <w:rPr>
          <w:color w:val="000000"/>
          <w:sz w:val="28"/>
          <w:szCs w:val="28"/>
        </w:rPr>
        <w:t>will take place on the following dates / times:</w:t>
      </w:r>
    </w:p>
    <w:p w14:paraId="6CF2FCE3" w14:textId="77777777" w:rsidR="00B77F46" w:rsidRPr="00B77F46" w:rsidRDefault="00B77F46" w:rsidP="00B77F46">
      <w:pPr>
        <w:jc w:val="both"/>
        <w:rPr>
          <w:color w:val="000000"/>
          <w:sz w:val="28"/>
          <w:szCs w:val="28"/>
        </w:rPr>
      </w:pPr>
    </w:p>
    <w:p w14:paraId="67E34AA9" w14:textId="77777777" w:rsidR="00B77F46" w:rsidRPr="00B77F46" w:rsidRDefault="00B77F46" w:rsidP="00EA3200">
      <w:pPr>
        <w:numPr>
          <w:ilvl w:val="0"/>
          <w:numId w:val="4"/>
        </w:numPr>
        <w:jc w:val="both"/>
        <w:rPr>
          <w:color w:val="000000"/>
          <w:sz w:val="28"/>
          <w:szCs w:val="28"/>
        </w:rPr>
      </w:pPr>
      <w:r w:rsidRPr="00B77F46">
        <w:rPr>
          <w:color w:val="000000"/>
          <w:sz w:val="28"/>
          <w:szCs w:val="28"/>
        </w:rPr>
        <w:t>25 March 2024: 2.00 – 3.30pm</w:t>
      </w:r>
    </w:p>
    <w:p w14:paraId="15B42172" w14:textId="77777777" w:rsidR="00B77F46" w:rsidRPr="00B77F46" w:rsidRDefault="00B77F46" w:rsidP="00EA3200">
      <w:pPr>
        <w:numPr>
          <w:ilvl w:val="0"/>
          <w:numId w:val="4"/>
        </w:numPr>
        <w:jc w:val="both"/>
        <w:rPr>
          <w:color w:val="000000"/>
          <w:sz w:val="28"/>
          <w:szCs w:val="28"/>
        </w:rPr>
      </w:pPr>
      <w:r w:rsidRPr="00B77F46">
        <w:rPr>
          <w:color w:val="000000"/>
          <w:sz w:val="28"/>
          <w:szCs w:val="28"/>
        </w:rPr>
        <w:t xml:space="preserve">27 June 2024: 2.00 – 3.30pm </w:t>
      </w:r>
    </w:p>
    <w:p w14:paraId="095FAC49" w14:textId="77777777" w:rsidR="00085240" w:rsidRDefault="00085240" w:rsidP="00B77F46">
      <w:pPr>
        <w:jc w:val="both"/>
        <w:rPr>
          <w:b/>
          <w:color w:val="000000"/>
          <w:sz w:val="28"/>
          <w:szCs w:val="28"/>
        </w:rPr>
      </w:pPr>
    </w:p>
    <w:p w14:paraId="25AD6A62" w14:textId="7DD0477B" w:rsidR="00B77F46" w:rsidRPr="00B77F46" w:rsidRDefault="00B77F46" w:rsidP="00B77F46">
      <w:pPr>
        <w:jc w:val="both"/>
        <w:rPr>
          <w:b/>
          <w:bCs/>
          <w:color w:val="000000"/>
          <w:sz w:val="28"/>
          <w:szCs w:val="28"/>
        </w:rPr>
      </w:pPr>
      <w:r w:rsidRPr="00B77F46">
        <w:rPr>
          <w:b/>
          <w:bCs/>
          <w:color w:val="000000"/>
          <w:sz w:val="28"/>
          <w:szCs w:val="28"/>
        </w:rPr>
        <w:t>Prevent awareness</w:t>
      </w:r>
      <w:r w:rsidR="008D186A">
        <w:rPr>
          <w:b/>
          <w:bCs/>
          <w:color w:val="000000"/>
          <w:sz w:val="28"/>
          <w:szCs w:val="28"/>
        </w:rPr>
        <w:t xml:space="preserve"> </w:t>
      </w:r>
      <w:r w:rsidR="00D922AA">
        <w:rPr>
          <w:b/>
          <w:bCs/>
          <w:color w:val="000000"/>
          <w:sz w:val="28"/>
          <w:szCs w:val="28"/>
        </w:rPr>
        <w:t xml:space="preserve">– termly sessions. </w:t>
      </w:r>
      <w:r w:rsidR="003B5629">
        <w:rPr>
          <w:b/>
          <w:bCs/>
          <w:color w:val="000000"/>
          <w:sz w:val="28"/>
          <w:szCs w:val="28"/>
        </w:rPr>
        <w:t xml:space="preserve"> </w:t>
      </w:r>
    </w:p>
    <w:p w14:paraId="399953B3" w14:textId="6B9FDF14" w:rsidR="00B77F46" w:rsidRPr="00B77F46" w:rsidRDefault="00B77F46" w:rsidP="00B77F46">
      <w:pPr>
        <w:jc w:val="both"/>
        <w:rPr>
          <w:color w:val="000000"/>
          <w:sz w:val="28"/>
          <w:szCs w:val="28"/>
        </w:rPr>
      </w:pPr>
      <w:r w:rsidRPr="00B77F46">
        <w:rPr>
          <w:color w:val="000000"/>
          <w:sz w:val="28"/>
          <w:szCs w:val="28"/>
        </w:rPr>
        <w:t xml:space="preserve">To support settings in meeting the requirements under the Prevent duty, we have arranged termly Prevent awareness and update sessions with David Layton-Scott, DfE Regional Prevent Coordinator, East of England, for the 2023 / 24 academic year. The </w:t>
      </w:r>
      <w:r w:rsidR="00671258">
        <w:rPr>
          <w:color w:val="000000"/>
          <w:sz w:val="28"/>
          <w:szCs w:val="28"/>
        </w:rPr>
        <w:t>objectives</w:t>
      </w:r>
      <w:r w:rsidRPr="00B77F46">
        <w:rPr>
          <w:color w:val="000000"/>
          <w:sz w:val="28"/>
          <w:szCs w:val="28"/>
        </w:rPr>
        <w:t xml:space="preserve"> of this training </w:t>
      </w:r>
      <w:r w:rsidR="00671258">
        <w:rPr>
          <w:color w:val="000000"/>
          <w:sz w:val="28"/>
          <w:szCs w:val="28"/>
        </w:rPr>
        <w:t>are to</w:t>
      </w:r>
      <w:r w:rsidRPr="00B77F46">
        <w:rPr>
          <w:color w:val="000000"/>
          <w:sz w:val="28"/>
          <w:szCs w:val="28"/>
        </w:rPr>
        <w:t>:</w:t>
      </w:r>
    </w:p>
    <w:p w14:paraId="4A2CC8DA" w14:textId="77777777" w:rsidR="00B77F46" w:rsidRPr="00B77F46" w:rsidRDefault="00B77F46" w:rsidP="00B77F46">
      <w:pPr>
        <w:jc w:val="both"/>
        <w:rPr>
          <w:color w:val="000000"/>
          <w:sz w:val="28"/>
          <w:szCs w:val="28"/>
        </w:rPr>
      </w:pPr>
    </w:p>
    <w:p w14:paraId="33223055" w14:textId="4989CB49" w:rsidR="00B77F46" w:rsidRPr="00B77F46" w:rsidRDefault="00B77F46" w:rsidP="00EA3200">
      <w:pPr>
        <w:numPr>
          <w:ilvl w:val="0"/>
          <w:numId w:val="9"/>
        </w:numPr>
        <w:jc w:val="both"/>
        <w:rPr>
          <w:color w:val="000000"/>
          <w:sz w:val="28"/>
          <w:szCs w:val="28"/>
        </w:rPr>
      </w:pPr>
      <w:r w:rsidRPr="00B77F46">
        <w:rPr>
          <w:color w:val="000000"/>
          <w:sz w:val="28"/>
          <w:szCs w:val="28"/>
        </w:rPr>
        <w:lastRenderedPageBreak/>
        <w:t>to help DSLs understand the statutory requirements upon education settings in relation to Prevent</w:t>
      </w:r>
      <w:r w:rsidR="0006666A">
        <w:rPr>
          <w:color w:val="000000"/>
          <w:sz w:val="28"/>
          <w:szCs w:val="28"/>
        </w:rPr>
        <w:t xml:space="preserve">. </w:t>
      </w:r>
    </w:p>
    <w:p w14:paraId="41A4FE40" w14:textId="65E495F3" w:rsidR="00B77F46" w:rsidRPr="00B77F46" w:rsidRDefault="00B77F46" w:rsidP="00EA3200">
      <w:pPr>
        <w:numPr>
          <w:ilvl w:val="0"/>
          <w:numId w:val="9"/>
        </w:numPr>
        <w:jc w:val="both"/>
        <w:rPr>
          <w:color w:val="000000"/>
          <w:sz w:val="28"/>
          <w:szCs w:val="28"/>
        </w:rPr>
      </w:pPr>
      <w:r w:rsidRPr="00B77F46">
        <w:rPr>
          <w:color w:val="000000"/>
          <w:sz w:val="28"/>
          <w:szCs w:val="28"/>
        </w:rPr>
        <w:t>to ensure DSLs are aware of the signs a child/young person may be vulnerable to radicalisation and the ‘push and pull’ factors in relation to this</w:t>
      </w:r>
      <w:r w:rsidR="0006666A">
        <w:rPr>
          <w:color w:val="000000"/>
          <w:sz w:val="28"/>
          <w:szCs w:val="28"/>
        </w:rPr>
        <w:t xml:space="preserve">. </w:t>
      </w:r>
    </w:p>
    <w:p w14:paraId="71BAC120" w14:textId="3A5AD821" w:rsidR="00B77F46" w:rsidRPr="00B77F46" w:rsidRDefault="00B77F46" w:rsidP="00EA3200">
      <w:pPr>
        <w:numPr>
          <w:ilvl w:val="0"/>
          <w:numId w:val="9"/>
        </w:numPr>
        <w:jc w:val="both"/>
        <w:rPr>
          <w:color w:val="000000"/>
          <w:sz w:val="28"/>
          <w:szCs w:val="28"/>
        </w:rPr>
      </w:pPr>
      <w:r w:rsidRPr="00B77F46">
        <w:rPr>
          <w:color w:val="000000"/>
          <w:sz w:val="28"/>
          <w:szCs w:val="28"/>
        </w:rPr>
        <w:t>to ensure DSLs understand how to respond to Prevent concerns within their setting and how to report them</w:t>
      </w:r>
      <w:r w:rsidR="0006666A">
        <w:rPr>
          <w:color w:val="000000"/>
          <w:sz w:val="28"/>
          <w:szCs w:val="28"/>
        </w:rPr>
        <w:t xml:space="preserve">. </w:t>
      </w:r>
    </w:p>
    <w:p w14:paraId="248FEDB3" w14:textId="48BD9CD9" w:rsidR="00B77F46" w:rsidRPr="00B77F46" w:rsidRDefault="00B77F46" w:rsidP="00EA3200">
      <w:pPr>
        <w:numPr>
          <w:ilvl w:val="0"/>
          <w:numId w:val="9"/>
        </w:numPr>
        <w:jc w:val="both"/>
        <w:rPr>
          <w:color w:val="000000"/>
          <w:sz w:val="28"/>
          <w:szCs w:val="28"/>
        </w:rPr>
      </w:pPr>
      <w:r w:rsidRPr="00B77F46">
        <w:rPr>
          <w:color w:val="000000"/>
          <w:sz w:val="28"/>
          <w:szCs w:val="28"/>
        </w:rPr>
        <w:t>to inform DSLs of the multi-agency partnership arrangements for Prevent in Essex</w:t>
      </w:r>
      <w:r w:rsidR="0006666A">
        <w:rPr>
          <w:color w:val="000000"/>
          <w:sz w:val="28"/>
          <w:szCs w:val="28"/>
        </w:rPr>
        <w:t xml:space="preserve">. </w:t>
      </w:r>
    </w:p>
    <w:p w14:paraId="409EB648" w14:textId="5CEDADF2" w:rsidR="00B77F46" w:rsidRPr="00B77F46" w:rsidRDefault="00B77F46" w:rsidP="00EA3200">
      <w:pPr>
        <w:numPr>
          <w:ilvl w:val="0"/>
          <w:numId w:val="9"/>
        </w:numPr>
        <w:jc w:val="both"/>
        <w:rPr>
          <w:color w:val="000000"/>
          <w:sz w:val="28"/>
          <w:szCs w:val="28"/>
        </w:rPr>
      </w:pPr>
      <w:r w:rsidRPr="00B77F46">
        <w:rPr>
          <w:color w:val="000000"/>
          <w:sz w:val="28"/>
          <w:szCs w:val="28"/>
        </w:rPr>
        <w:t>to ensure DSLs are aware of the CHANNEL panel</w:t>
      </w:r>
      <w:r w:rsidR="0006666A">
        <w:rPr>
          <w:color w:val="000000"/>
          <w:sz w:val="28"/>
          <w:szCs w:val="28"/>
        </w:rPr>
        <w:t xml:space="preserve">. </w:t>
      </w:r>
    </w:p>
    <w:p w14:paraId="23C3C239" w14:textId="4CF20A41" w:rsidR="00B77F46" w:rsidRPr="00B77F46" w:rsidRDefault="00B77F46" w:rsidP="00EA3200">
      <w:pPr>
        <w:numPr>
          <w:ilvl w:val="0"/>
          <w:numId w:val="9"/>
        </w:numPr>
        <w:jc w:val="both"/>
        <w:rPr>
          <w:color w:val="000000"/>
          <w:sz w:val="28"/>
          <w:szCs w:val="28"/>
        </w:rPr>
      </w:pPr>
      <w:r w:rsidRPr="00B77F46">
        <w:rPr>
          <w:color w:val="000000"/>
          <w:sz w:val="28"/>
          <w:szCs w:val="28"/>
        </w:rPr>
        <w:t>to signpost DSLs to resources and support</w:t>
      </w:r>
      <w:r w:rsidR="0006666A">
        <w:rPr>
          <w:color w:val="000000"/>
          <w:sz w:val="28"/>
          <w:szCs w:val="28"/>
        </w:rPr>
        <w:t xml:space="preserve">. </w:t>
      </w:r>
    </w:p>
    <w:p w14:paraId="27FEC4EC" w14:textId="77777777" w:rsidR="00B77F46" w:rsidRPr="00B77F46" w:rsidRDefault="00B77F46" w:rsidP="00B77F46">
      <w:pPr>
        <w:jc w:val="both"/>
        <w:rPr>
          <w:color w:val="000000"/>
          <w:sz w:val="28"/>
          <w:szCs w:val="28"/>
        </w:rPr>
      </w:pPr>
    </w:p>
    <w:p w14:paraId="5BA12E30" w14:textId="76E0306C" w:rsidR="00B77F46" w:rsidRDefault="00B77F46" w:rsidP="00B77F46">
      <w:pPr>
        <w:jc w:val="both"/>
        <w:rPr>
          <w:color w:val="000000"/>
          <w:sz w:val="28"/>
          <w:szCs w:val="28"/>
        </w:rPr>
      </w:pPr>
      <w:r w:rsidRPr="00B77F46">
        <w:rPr>
          <w:color w:val="000000"/>
          <w:sz w:val="28"/>
          <w:szCs w:val="28"/>
        </w:rPr>
        <w:t xml:space="preserve">The Prevent sessions will take place </w:t>
      </w:r>
      <w:r w:rsidR="005255D6">
        <w:rPr>
          <w:color w:val="000000"/>
          <w:sz w:val="28"/>
          <w:szCs w:val="28"/>
        </w:rPr>
        <w:t xml:space="preserve">online </w:t>
      </w:r>
      <w:r w:rsidRPr="00B77F46">
        <w:rPr>
          <w:color w:val="000000"/>
          <w:sz w:val="28"/>
          <w:szCs w:val="28"/>
        </w:rPr>
        <w:t>on the following dates / times:</w:t>
      </w:r>
    </w:p>
    <w:p w14:paraId="34EBCB49" w14:textId="77777777" w:rsidR="007527A6" w:rsidRPr="00B77F46" w:rsidRDefault="007527A6" w:rsidP="00B77F46">
      <w:pPr>
        <w:jc w:val="both"/>
        <w:rPr>
          <w:color w:val="000000"/>
          <w:sz w:val="28"/>
          <w:szCs w:val="28"/>
        </w:rPr>
      </w:pPr>
    </w:p>
    <w:p w14:paraId="5175CF10" w14:textId="77777777" w:rsidR="00B77F46" w:rsidRPr="00B77F46" w:rsidRDefault="00B77F46" w:rsidP="00EA3200">
      <w:pPr>
        <w:numPr>
          <w:ilvl w:val="0"/>
          <w:numId w:val="3"/>
        </w:numPr>
        <w:jc w:val="both"/>
        <w:rPr>
          <w:color w:val="000000"/>
          <w:sz w:val="28"/>
          <w:szCs w:val="28"/>
        </w:rPr>
      </w:pPr>
      <w:r w:rsidRPr="00B77F46">
        <w:rPr>
          <w:color w:val="000000"/>
          <w:sz w:val="28"/>
          <w:szCs w:val="28"/>
        </w:rPr>
        <w:t xml:space="preserve">5 March 2024 (9:30 - 11:30am) </w:t>
      </w:r>
    </w:p>
    <w:p w14:paraId="2F957AAC" w14:textId="77777777" w:rsidR="00B77F46" w:rsidRPr="00B77F46" w:rsidRDefault="00B77F46" w:rsidP="00EA3200">
      <w:pPr>
        <w:numPr>
          <w:ilvl w:val="0"/>
          <w:numId w:val="3"/>
        </w:numPr>
        <w:jc w:val="both"/>
        <w:rPr>
          <w:color w:val="000000"/>
          <w:sz w:val="28"/>
          <w:szCs w:val="28"/>
        </w:rPr>
      </w:pPr>
      <w:r w:rsidRPr="00B77F46">
        <w:rPr>
          <w:color w:val="000000"/>
          <w:sz w:val="28"/>
          <w:szCs w:val="28"/>
        </w:rPr>
        <w:t>2 July 2024 (2.00 – 4.00pm)</w:t>
      </w:r>
    </w:p>
    <w:p w14:paraId="64985035" w14:textId="77777777" w:rsidR="00B92C8A" w:rsidRPr="00B77F46" w:rsidRDefault="00B92C8A" w:rsidP="00B92C8A">
      <w:pPr>
        <w:ind w:left="360"/>
        <w:jc w:val="both"/>
        <w:rPr>
          <w:color w:val="000000"/>
          <w:sz w:val="28"/>
          <w:szCs w:val="28"/>
        </w:rPr>
      </w:pPr>
      <w:bookmarkStart w:id="13" w:name="_8._Team_Around"/>
      <w:bookmarkEnd w:id="13"/>
    </w:p>
    <w:p w14:paraId="16DDCE8D" w14:textId="1800574E" w:rsidR="00A11416" w:rsidRPr="00C611B9" w:rsidRDefault="007C250C" w:rsidP="00B71ACB">
      <w:pPr>
        <w:pStyle w:val="Heading2"/>
        <w:spacing w:after="0"/>
      </w:pPr>
      <w:r>
        <w:t>8</w:t>
      </w:r>
      <w:r w:rsidR="00A91D84">
        <w:t xml:space="preserve">. </w:t>
      </w:r>
      <w:r w:rsidR="00A11416" w:rsidRPr="00C611B9">
        <w:t xml:space="preserve">Team Around the Family Support Officer (TAFSO) </w:t>
      </w:r>
      <w:r w:rsidR="002A35A0">
        <w:t>films</w:t>
      </w:r>
    </w:p>
    <w:p w14:paraId="73A12EF4" w14:textId="19DECAE2" w:rsidR="00605D67" w:rsidRDefault="00C611B9" w:rsidP="00B71ACB">
      <w:pPr>
        <w:jc w:val="both"/>
        <w:rPr>
          <w:color w:val="000000"/>
          <w:sz w:val="28"/>
          <w:szCs w:val="28"/>
        </w:rPr>
      </w:pPr>
      <w:r w:rsidRPr="00C611B9">
        <w:rPr>
          <w:color w:val="000000"/>
          <w:sz w:val="28"/>
          <w:szCs w:val="28"/>
        </w:rPr>
        <w:t xml:space="preserve">The </w:t>
      </w:r>
      <w:r w:rsidR="00C55B5F">
        <w:rPr>
          <w:color w:val="000000"/>
          <w:sz w:val="28"/>
          <w:szCs w:val="28"/>
        </w:rPr>
        <w:t xml:space="preserve">ECC </w:t>
      </w:r>
      <w:r w:rsidR="00806B3B">
        <w:rPr>
          <w:color w:val="000000"/>
          <w:sz w:val="28"/>
          <w:szCs w:val="28"/>
        </w:rPr>
        <w:t>T</w:t>
      </w:r>
      <w:r w:rsidRPr="00C611B9">
        <w:rPr>
          <w:color w:val="000000"/>
          <w:sz w:val="28"/>
          <w:szCs w:val="28"/>
        </w:rPr>
        <w:t xml:space="preserve">AFSO team </w:t>
      </w:r>
      <w:r w:rsidR="00605D67">
        <w:rPr>
          <w:color w:val="000000"/>
          <w:sz w:val="28"/>
          <w:szCs w:val="28"/>
        </w:rPr>
        <w:t xml:space="preserve">have produced a series of </w:t>
      </w:r>
      <w:r w:rsidR="00706831">
        <w:rPr>
          <w:color w:val="000000"/>
          <w:sz w:val="28"/>
          <w:szCs w:val="28"/>
        </w:rPr>
        <w:t>short</w:t>
      </w:r>
      <w:r w:rsidR="00D450D2">
        <w:rPr>
          <w:color w:val="000000"/>
          <w:sz w:val="28"/>
          <w:szCs w:val="28"/>
        </w:rPr>
        <w:t xml:space="preserve"> </w:t>
      </w:r>
      <w:r w:rsidR="002A35A0">
        <w:rPr>
          <w:color w:val="000000"/>
          <w:sz w:val="28"/>
          <w:szCs w:val="28"/>
        </w:rPr>
        <w:t>films</w:t>
      </w:r>
      <w:r w:rsidR="00C55B5F">
        <w:rPr>
          <w:color w:val="000000"/>
          <w:sz w:val="28"/>
          <w:szCs w:val="28"/>
        </w:rPr>
        <w:t xml:space="preserve"> </w:t>
      </w:r>
      <w:r w:rsidR="00B648AD">
        <w:rPr>
          <w:color w:val="000000"/>
          <w:sz w:val="28"/>
          <w:szCs w:val="28"/>
        </w:rPr>
        <w:t xml:space="preserve">about </w:t>
      </w:r>
      <w:r w:rsidR="00932F35">
        <w:rPr>
          <w:color w:val="000000"/>
          <w:sz w:val="28"/>
          <w:szCs w:val="28"/>
        </w:rPr>
        <w:t xml:space="preserve">Team </w:t>
      </w:r>
      <w:r w:rsidR="00353DAE">
        <w:rPr>
          <w:color w:val="000000"/>
          <w:sz w:val="28"/>
          <w:szCs w:val="28"/>
        </w:rPr>
        <w:t>Around the Family (TAF) meetings</w:t>
      </w:r>
      <w:r w:rsidR="00D17522">
        <w:rPr>
          <w:color w:val="000000"/>
          <w:sz w:val="28"/>
          <w:szCs w:val="28"/>
        </w:rPr>
        <w:t xml:space="preserve">, which </w:t>
      </w:r>
      <w:r w:rsidR="00BA3930">
        <w:rPr>
          <w:color w:val="000000"/>
          <w:sz w:val="28"/>
          <w:szCs w:val="28"/>
        </w:rPr>
        <w:t>feature the following:</w:t>
      </w:r>
    </w:p>
    <w:p w14:paraId="6E93A65C" w14:textId="77777777" w:rsidR="00605D67" w:rsidRDefault="00605D67" w:rsidP="00C611B9">
      <w:pPr>
        <w:jc w:val="both"/>
        <w:rPr>
          <w:color w:val="000000"/>
          <w:sz w:val="28"/>
          <w:szCs w:val="28"/>
        </w:rPr>
      </w:pPr>
    </w:p>
    <w:p w14:paraId="36B03824" w14:textId="088C768F" w:rsidR="00BA3930" w:rsidRPr="00C67C9B" w:rsidRDefault="00BA3930" w:rsidP="00EA3200">
      <w:pPr>
        <w:pStyle w:val="ListParagraph"/>
        <w:numPr>
          <w:ilvl w:val="0"/>
          <w:numId w:val="6"/>
        </w:numPr>
        <w:jc w:val="both"/>
        <w:rPr>
          <w:color w:val="000000"/>
          <w:sz w:val="28"/>
          <w:szCs w:val="28"/>
        </w:rPr>
      </w:pPr>
      <w:r w:rsidRPr="00C67C9B">
        <w:rPr>
          <w:color w:val="000000"/>
          <w:sz w:val="28"/>
          <w:szCs w:val="28"/>
        </w:rPr>
        <w:t xml:space="preserve">What a TAF </w:t>
      </w:r>
      <w:r w:rsidR="00DD44D1" w:rsidRPr="00C67C9B">
        <w:rPr>
          <w:color w:val="000000"/>
          <w:sz w:val="28"/>
          <w:szCs w:val="28"/>
        </w:rPr>
        <w:t>meeting is</w:t>
      </w:r>
      <w:r w:rsidR="00C67C9B">
        <w:rPr>
          <w:color w:val="000000"/>
          <w:sz w:val="28"/>
          <w:szCs w:val="28"/>
        </w:rPr>
        <w:t xml:space="preserve">. </w:t>
      </w:r>
    </w:p>
    <w:p w14:paraId="21667D38" w14:textId="636CBDA4" w:rsidR="00BA3930" w:rsidRPr="00C67C9B" w:rsidRDefault="00BA3930" w:rsidP="00EA3200">
      <w:pPr>
        <w:pStyle w:val="ListParagraph"/>
        <w:numPr>
          <w:ilvl w:val="0"/>
          <w:numId w:val="6"/>
        </w:numPr>
        <w:jc w:val="both"/>
        <w:rPr>
          <w:color w:val="000000"/>
          <w:sz w:val="28"/>
          <w:szCs w:val="28"/>
        </w:rPr>
      </w:pPr>
      <w:r w:rsidRPr="00C67C9B">
        <w:rPr>
          <w:color w:val="000000"/>
          <w:sz w:val="28"/>
          <w:szCs w:val="28"/>
        </w:rPr>
        <w:t xml:space="preserve">How to hold an </w:t>
      </w:r>
      <w:r w:rsidR="00501AF0" w:rsidRPr="00C67C9B">
        <w:rPr>
          <w:color w:val="000000"/>
          <w:sz w:val="28"/>
          <w:szCs w:val="28"/>
        </w:rPr>
        <w:t xml:space="preserve">initial </w:t>
      </w:r>
      <w:r w:rsidRPr="00C67C9B">
        <w:rPr>
          <w:color w:val="000000"/>
          <w:sz w:val="28"/>
          <w:szCs w:val="28"/>
        </w:rPr>
        <w:t>TAF</w:t>
      </w:r>
      <w:r w:rsidR="007F4F72">
        <w:rPr>
          <w:color w:val="000000"/>
          <w:sz w:val="28"/>
          <w:szCs w:val="28"/>
        </w:rPr>
        <w:t xml:space="preserve"> meeting</w:t>
      </w:r>
      <w:r w:rsidR="00C67C9B">
        <w:rPr>
          <w:color w:val="000000"/>
          <w:sz w:val="28"/>
          <w:szCs w:val="28"/>
        </w:rPr>
        <w:t xml:space="preserve">. </w:t>
      </w:r>
    </w:p>
    <w:p w14:paraId="73DE9366" w14:textId="049CE9AC" w:rsidR="00BA3930" w:rsidRPr="00C67C9B" w:rsidRDefault="00BA3930" w:rsidP="00EA3200">
      <w:pPr>
        <w:pStyle w:val="ListParagraph"/>
        <w:numPr>
          <w:ilvl w:val="0"/>
          <w:numId w:val="6"/>
        </w:numPr>
        <w:jc w:val="both"/>
        <w:rPr>
          <w:color w:val="000000"/>
          <w:sz w:val="28"/>
          <w:szCs w:val="28"/>
        </w:rPr>
      </w:pPr>
      <w:r w:rsidRPr="00C67C9B">
        <w:rPr>
          <w:color w:val="000000"/>
          <w:sz w:val="28"/>
          <w:szCs w:val="28"/>
        </w:rPr>
        <w:t xml:space="preserve">How to </w:t>
      </w:r>
      <w:r w:rsidR="007643D1" w:rsidRPr="00C67C9B">
        <w:rPr>
          <w:color w:val="000000"/>
          <w:sz w:val="28"/>
          <w:szCs w:val="28"/>
        </w:rPr>
        <w:t>review a TAF meeting</w:t>
      </w:r>
      <w:r w:rsidR="00C67C9B">
        <w:rPr>
          <w:color w:val="000000"/>
          <w:sz w:val="28"/>
          <w:szCs w:val="28"/>
        </w:rPr>
        <w:t xml:space="preserve">. </w:t>
      </w:r>
    </w:p>
    <w:p w14:paraId="2E60E634" w14:textId="74C46479" w:rsidR="00C67C9B" w:rsidRPr="00C67C9B" w:rsidRDefault="004D7AF7" w:rsidP="00EA3200">
      <w:pPr>
        <w:pStyle w:val="ListParagraph"/>
        <w:numPr>
          <w:ilvl w:val="0"/>
          <w:numId w:val="6"/>
        </w:numPr>
        <w:jc w:val="both"/>
        <w:rPr>
          <w:color w:val="000000"/>
          <w:sz w:val="28"/>
          <w:szCs w:val="28"/>
        </w:rPr>
      </w:pPr>
      <w:r>
        <w:rPr>
          <w:color w:val="000000"/>
          <w:sz w:val="28"/>
          <w:szCs w:val="28"/>
        </w:rPr>
        <w:t>How to explain</w:t>
      </w:r>
      <w:r w:rsidR="00732F55">
        <w:rPr>
          <w:color w:val="000000"/>
          <w:sz w:val="28"/>
          <w:szCs w:val="28"/>
        </w:rPr>
        <w:t xml:space="preserve"> what a T</w:t>
      </w:r>
      <w:r w:rsidR="00C67C9B" w:rsidRPr="00C67C9B">
        <w:rPr>
          <w:color w:val="000000"/>
          <w:sz w:val="28"/>
          <w:szCs w:val="28"/>
        </w:rPr>
        <w:t xml:space="preserve">AF </w:t>
      </w:r>
      <w:r w:rsidR="007F4F72">
        <w:rPr>
          <w:color w:val="000000"/>
          <w:sz w:val="28"/>
          <w:szCs w:val="28"/>
        </w:rPr>
        <w:t>meeting</w:t>
      </w:r>
      <w:r w:rsidR="00732F55">
        <w:rPr>
          <w:color w:val="000000"/>
          <w:sz w:val="28"/>
          <w:szCs w:val="28"/>
        </w:rPr>
        <w:t xml:space="preserve"> is to </w:t>
      </w:r>
      <w:r w:rsidR="00C67C9B" w:rsidRPr="00C67C9B">
        <w:rPr>
          <w:color w:val="000000"/>
          <w:sz w:val="28"/>
          <w:szCs w:val="28"/>
        </w:rPr>
        <w:t>family members</w:t>
      </w:r>
      <w:r w:rsidR="00C67C9B">
        <w:rPr>
          <w:color w:val="000000"/>
          <w:sz w:val="28"/>
          <w:szCs w:val="28"/>
        </w:rPr>
        <w:t>.</w:t>
      </w:r>
    </w:p>
    <w:p w14:paraId="406D8DD1" w14:textId="5E9F24BB" w:rsidR="00C611B9" w:rsidRPr="00C611B9" w:rsidRDefault="00E03454" w:rsidP="00C611B9">
      <w:pPr>
        <w:jc w:val="both"/>
        <w:rPr>
          <w:color w:val="000000"/>
          <w:sz w:val="28"/>
          <w:szCs w:val="28"/>
        </w:rPr>
      </w:pPr>
      <w:r>
        <w:rPr>
          <w:color w:val="000000"/>
          <w:sz w:val="28"/>
          <w:szCs w:val="28"/>
        </w:rPr>
        <w:t xml:space="preserve">Each </w:t>
      </w:r>
      <w:r w:rsidR="002A35A0">
        <w:rPr>
          <w:color w:val="000000"/>
          <w:sz w:val="28"/>
          <w:szCs w:val="28"/>
        </w:rPr>
        <w:t>film</w:t>
      </w:r>
      <w:r>
        <w:rPr>
          <w:color w:val="000000"/>
          <w:sz w:val="28"/>
          <w:szCs w:val="28"/>
        </w:rPr>
        <w:t xml:space="preserve"> lasts up to 8 minutes. </w:t>
      </w:r>
      <w:r w:rsidR="00C972B8">
        <w:rPr>
          <w:color w:val="000000"/>
          <w:sz w:val="28"/>
          <w:szCs w:val="28"/>
        </w:rPr>
        <w:t xml:space="preserve">It may not be necessary to watch all four </w:t>
      </w:r>
      <w:r w:rsidR="002A35A0">
        <w:rPr>
          <w:color w:val="000000"/>
          <w:sz w:val="28"/>
          <w:szCs w:val="28"/>
        </w:rPr>
        <w:t>films</w:t>
      </w:r>
      <w:r w:rsidR="00377692">
        <w:rPr>
          <w:color w:val="000000"/>
          <w:sz w:val="28"/>
          <w:szCs w:val="28"/>
        </w:rPr>
        <w:t xml:space="preserve">; you may </w:t>
      </w:r>
      <w:r w:rsidR="00217B23">
        <w:rPr>
          <w:color w:val="000000"/>
          <w:sz w:val="28"/>
          <w:szCs w:val="28"/>
        </w:rPr>
        <w:t xml:space="preserve">decide to </w:t>
      </w:r>
      <w:r w:rsidR="00377692">
        <w:rPr>
          <w:color w:val="000000"/>
          <w:sz w:val="28"/>
          <w:szCs w:val="28"/>
        </w:rPr>
        <w:t xml:space="preserve">watch one or more that may be most useful to you. </w:t>
      </w:r>
      <w:r>
        <w:rPr>
          <w:color w:val="000000"/>
          <w:sz w:val="28"/>
          <w:szCs w:val="28"/>
        </w:rPr>
        <w:t xml:space="preserve">The </w:t>
      </w:r>
      <w:r w:rsidR="002A35A0">
        <w:rPr>
          <w:color w:val="000000"/>
          <w:sz w:val="28"/>
          <w:szCs w:val="28"/>
        </w:rPr>
        <w:t>films</w:t>
      </w:r>
      <w:r>
        <w:rPr>
          <w:color w:val="000000"/>
          <w:sz w:val="28"/>
          <w:szCs w:val="28"/>
        </w:rPr>
        <w:t xml:space="preserve"> are</w:t>
      </w:r>
      <w:r w:rsidR="00377692">
        <w:rPr>
          <w:color w:val="000000"/>
          <w:sz w:val="28"/>
          <w:szCs w:val="28"/>
        </w:rPr>
        <w:t xml:space="preserve"> on the Essex </w:t>
      </w:r>
      <w:r w:rsidR="00C611B9" w:rsidRPr="00C611B9">
        <w:rPr>
          <w:color w:val="000000"/>
          <w:sz w:val="28"/>
          <w:szCs w:val="28"/>
        </w:rPr>
        <w:t>Safeguarding Children Board</w:t>
      </w:r>
      <w:r w:rsidR="00377692">
        <w:rPr>
          <w:color w:val="000000"/>
          <w:sz w:val="28"/>
          <w:szCs w:val="28"/>
        </w:rPr>
        <w:t xml:space="preserve"> </w:t>
      </w:r>
      <w:hyperlink r:id="rId25" w:history="1">
        <w:r w:rsidR="00377692">
          <w:rPr>
            <w:rStyle w:val="Hyperlink"/>
            <w:sz w:val="28"/>
            <w:szCs w:val="28"/>
            <w:u w:val="none"/>
          </w:rPr>
          <w:t>website</w:t>
        </w:r>
      </w:hyperlink>
      <w:r w:rsidR="00377692">
        <w:rPr>
          <w:color w:val="000000"/>
          <w:sz w:val="28"/>
          <w:szCs w:val="28"/>
        </w:rPr>
        <w:t xml:space="preserve">. </w:t>
      </w:r>
    </w:p>
    <w:p w14:paraId="3FBB3015" w14:textId="77777777" w:rsidR="00A11416" w:rsidRPr="00C611B9" w:rsidRDefault="00A11416" w:rsidP="00B77F46">
      <w:pPr>
        <w:jc w:val="both"/>
        <w:rPr>
          <w:color w:val="000000"/>
          <w:sz w:val="28"/>
          <w:szCs w:val="28"/>
        </w:rPr>
      </w:pPr>
    </w:p>
    <w:p w14:paraId="04257B12" w14:textId="1458B64E" w:rsidR="00C10BBF" w:rsidRPr="00D10DCA" w:rsidRDefault="007C250C" w:rsidP="00B71ACB">
      <w:pPr>
        <w:jc w:val="both"/>
        <w:rPr>
          <w:b/>
          <w:bCs/>
          <w:color w:val="000000"/>
          <w:sz w:val="28"/>
          <w:szCs w:val="28"/>
        </w:rPr>
      </w:pPr>
      <w:bookmarkStart w:id="14" w:name="_9._Online_Safety"/>
      <w:bookmarkStart w:id="15" w:name="_10._Other_safeguarding"/>
      <w:bookmarkEnd w:id="14"/>
      <w:bookmarkEnd w:id="15"/>
      <w:r>
        <w:rPr>
          <w:b/>
          <w:bCs/>
          <w:color w:val="000000"/>
          <w:sz w:val="28"/>
          <w:szCs w:val="28"/>
        </w:rPr>
        <w:t>9</w:t>
      </w:r>
      <w:r w:rsidR="00AD7791">
        <w:rPr>
          <w:b/>
          <w:bCs/>
          <w:color w:val="000000"/>
          <w:sz w:val="28"/>
          <w:szCs w:val="28"/>
        </w:rPr>
        <w:t xml:space="preserve">. </w:t>
      </w:r>
      <w:r w:rsidR="00D10DCA" w:rsidRPr="00D10DCA">
        <w:rPr>
          <w:b/>
          <w:bCs/>
          <w:color w:val="000000"/>
          <w:sz w:val="28"/>
          <w:szCs w:val="28"/>
        </w:rPr>
        <w:t>Other safeguarding information and resources</w:t>
      </w:r>
    </w:p>
    <w:p w14:paraId="6AC8C4C4" w14:textId="77777777" w:rsidR="00D10DCA" w:rsidRDefault="00D10DCA" w:rsidP="00B71ACB">
      <w:pPr>
        <w:jc w:val="both"/>
        <w:rPr>
          <w:color w:val="000000"/>
          <w:sz w:val="28"/>
          <w:szCs w:val="28"/>
        </w:rPr>
      </w:pPr>
    </w:p>
    <w:p w14:paraId="15DC0907" w14:textId="442C8BA6" w:rsidR="00C10BBF" w:rsidRPr="00C10BBF" w:rsidRDefault="00C10BBF" w:rsidP="00B71ACB">
      <w:pPr>
        <w:jc w:val="both"/>
        <w:rPr>
          <w:b/>
          <w:bCs/>
          <w:color w:val="000000"/>
          <w:sz w:val="28"/>
          <w:szCs w:val="28"/>
        </w:rPr>
      </w:pPr>
      <w:r w:rsidRPr="00C10BBF">
        <w:rPr>
          <w:b/>
          <w:bCs/>
          <w:color w:val="000000"/>
          <w:sz w:val="28"/>
          <w:szCs w:val="28"/>
        </w:rPr>
        <w:t xml:space="preserve">Essex Safeguarding Children Board (ESCB) </w:t>
      </w:r>
    </w:p>
    <w:p w14:paraId="6695D0AD" w14:textId="3A8A86C1" w:rsidR="00001863" w:rsidRPr="00001863" w:rsidRDefault="00C10BBF" w:rsidP="00001863">
      <w:pPr>
        <w:jc w:val="both"/>
        <w:rPr>
          <w:color w:val="000000"/>
          <w:sz w:val="28"/>
          <w:szCs w:val="28"/>
        </w:rPr>
      </w:pPr>
      <w:r w:rsidRPr="00C10BBF">
        <w:rPr>
          <w:color w:val="000000"/>
          <w:sz w:val="28"/>
          <w:szCs w:val="28"/>
        </w:rPr>
        <w:t>The ESCB has published its latest</w:t>
      </w:r>
      <w:r w:rsidR="00DC4D50">
        <w:rPr>
          <w:color w:val="000000"/>
          <w:sz w:val="28"/>
          <w:szCs w:val="28"/>
        </w:rPr>
        <w:t xml:space="preserve"> </w:t>
      </w:r>
      <w:hyperlink r:id="rId26" w:history="1">
        <w:r w:rsidR="00DC4D50">
          <w:rPr>
            <w:rStyle w:val="Hyperlink"/>
            <w:sz w:val="28"/>
            <w:szCs w:val="28"/>
          </w:rPr>
          <w:t>bulletin</w:t>
        </w:r>
      </w:hyperlink>
      <w:r w:rsidR="00DC4D50">
        <w:rPr>
          <w:color w:val="000000"/>
          <w:sz w:val="28"/>
          <w:szCs w:val="28"/>
        </w:rPr>
        <w:t xml:space="preserve"> wi</w:t>
      </w:r>
      <w:r w:rsidRPr="00C10BBF">
        <w:rPr>
          <w:color w:val="000000"/>
          <w:sz w:val="28"/>
          <w:szCs w:val="28"/>
        </w:rPr>
        <w:t xml:space="preserve">th news, updates, and training opportunities. </w:t>
      </w:r>
      <w:r w:rsidR="00993EF0">
        <w:rPr>
          <w:color w:val="000000"/>
          <w:sz w:val="28"/>
          <w:szCs w:val="28"/>
        </w:rPr>
        <w:t xml:space="preserve">There </w:t>
      </w:r>
      <w:r w:rsidR="00777A7E">
        <w:rPr>
          <w:color w:val="000000"/>
          <w:sz w:val="28"/>
          <w:szCs w:val="28"/>
        </w:rPr>
        <w:t xml:space="preserve">are two forthcoming training </w:t>
      </w:r>
      <w:r w:rsidR="002D21FC">
        <w:rPr>
          <w:color w:val="000000"/>
          <w:sz w:val="28"/>
          <w:szCs w:val="28"/>
        </w:rPr>
        <w:t xml:space="preserve">courses about non-accidental injuries, which will </w:t>
      </w:r>
      <w:r w:rsidR="00FD55B6">
        <w:rPr>
          <w:color w:val="000000"/>
          <w:sz w:val="28"/>
          <w:szCs w:val="28"/>
        </w:rPr>
        <w:t xml:space="preserve">include information from health services and the police, </w:t>
      </w:r>
      <w:r w:rsidR="00EA5DD0">
        <w:rPr>
          <w:color w:val="000000"/>
          <w:sz w:val="28"/>
          <w:szCs w:val="28"/>
        </w:rPr>
        <w:t xml:space="preserve">and learning identified from recent reviews. There </w:t>
      </w:r>
      <w:r w:rsidR="00993EF0">
        <w:rPr>
          <w:color w:val="000000"/>
          <w:sz w:val="28"/>
          <w:szCs w:val="28"/>
        </w:rPr>
        <w:t xml:space="preserve">are </w:t>
      </w:r>
      <w:r w:rsidR="00EA5DD0">
        <w:rPr>
          <w:color w:val="000000"/>
          <w:sz w:val="28"/>
          <w:szCs w:val="28"/>
        </w:rPr>
        <w:t xml:space="preserve">also </w:t>
      </w:r>
      <w:r w:rsidR="00993EF0">
        <w:rPr>
          <w:color w:val="000000"/>
          <w:sz w:val="28"/>
          <w:szCs w:val="28"/>
        </w:rPr>
        <w:t xml:space="preserve">some new courses this year entitled </w:t>
      </w:r>
      <w:r w:rsidR="004C0B46">
        <w:rPr>
          <w:color w:val="000000"/>
          <w:sz w:val="28"/>
          <w:szCs w:val="28"/>
        </w:rPr>
        <w:t>‘Ge</w:t>
      </w:r>
      <w:r w:rsidR="00993EF0" w:rsidRPr="00993EF0">
        <w:rPr>
          <w:color w:val="000000"/>
          <w:sz w:val="28"/>
          <w:szCs w:val="28"/>
        </w:rPr>
        <w:t>tting to know your Partners</w:t>
      </w:r>
      <w:r w:rsidR="004C0B46">
        <w:rPr>
          <w:color w:val="000000"/>
          <w:sz w:val="28"/>
          <w:szCs w:val="28"/>
        </w:rPr>
        <w:t xml:space="preserve">’, during which various </w:t>
      </w:r>
      <w:r w:rsidR="00D822C2">
        <w:rPr>
          <w:color w:val="000000"/>
          <w:sz w:val="28"/>
          <w:szCs w:val="28"/>
        </w:rPr>
        <w:t xml:space="preserve">partner agencies will discuss </w:t>
      </w:r>
      <w:r w:rsidR="00006E1D">
        <w:rPr>
          <w:color w:val="000000"/>
          <w:sz w:val="28"/>
          <w:szCs w:val="28"/>
        </w:rPr>
        <w:t xml:space="preserve">their work, some of the challenges they face, and how they </w:t>
      </w:r>
      <w:r w:rsidR="00B30033">
        <w:rPr>
          <w:color w:val="000000"/>
          <w:sz w:val="28"/>
          <w:szCs w:val="28"/>
        </w:rPr>
        <w:t xml:space="preserve">make decisions. </w:t>
      </w:r>
    </w:p>
    <w:p w14:paraId="2342EBB9" w14:textId="77777777" w:rsidR="009D4399" w:rsidRDefault="009D4399" w:rsidP="00E759CD">
      <w:pPr>
        <w:jc w:val="both"/>
        <w:rPr>
          <w:b/>
          <w:bCs/>
          <w:color w:val="000000"/>
          <w:sz w:val="28"/>
          <w:szCs w:val="28"/>
        </w:rPr>
      </w:pPr>
    </w:p>
    <w:p w14:paraId="1E9F246A" w14:textId="5959F0B2" w:rsidR="003358AF" w:rsidRDefault="00FA5265" w:rsidP="00E759CD">
      <w:pPr>
        <w:jc w:val="both"/>
        <w:rPr>
          <w:b/>
          <w:bCs/>
          <w:color w:val="000000"/>
          <w:sz w:val="28"/>
          <w:szCs w:val="28"/>
        </w:rPr>
      </w:pPr>
      <w:r w:rsidRPr="00FA5265">
        <w:rPr>
          <w:b/>
          <w:bCs/>
          <w:color w:val="000000"/>
          <w:sz w:val="28"/>
          <w:szCs w:val="28"/>
        </w:rPr>
        <w:t>Multi</w:t>
      </w:r>
      <w:r w:rsidR="00A17AA5">
        <w:rPr>
          <w:b/>
          <w:bCs/>
          <w:color w:val="000000"/>
          <w:sz w:val="28"/>
          <w:szCs w:val="28"/>
        </w:rPr>
        <w:t>-</w:t>
      </w:r>
      <w:r w:rsidRPr="00FA5265">
        <w:rPr>
          <w:b/>
          <w:bCs/>
          <w:color w:val="000000"/>
          <w:sz w:val="28"/>
          <w:szCs w:val="28"/>
        </w:rPr>
        <w:t xml:space="preserve">Agency Case Audit </w:t>
      </w:r>
      <w:r w:rsidR="003E03D6">
        <w:rPr>
          <w:b/>
          <w:bCs/>
          <w:color w:val="000000"/>
          <w:sz w:val="28"/>
          <w:szCs w:val="28"/>
        </w:rPr>
        <w:t xml:space="preserve">(MACA) </w:t>
      </w:r>
      <w:r w:rsidRPr="00FA5265">
        <w:rPr>
          <w:b/>
          <w:bCs/>
          <w:color w:val="000000"/>
          <w:sz w:val="28"/>
          <w:szCs w:val="28"/>
        </w:rPr>
        <w:t>nominations</w:t>
      </w:r>
    </w:p>
    <w:p w14:paraId="35352804" w14:textId="5E26EFCA" w:rsidR="00D84C89" w:rsidRDefault="002F7B16" w:rsidP="001B721C">
      <w:pPr>
        <w:jc w:val="both"/>
        <w:rPr>
          <w:color w:val="000000"/>
          <w:sz w:val="28"/>
          <w:szCs w:val="28"/>
        </w:rPr>
      </w:pPr>
      <w:r w:rsidRPr="002F7B16">
        <w:rPr>
          <w:color w:val="000000"/>
          <w:sz w:val="28"/>
          <w:szCs w:val="28"/>
        </w:rPr>
        <w:lastRenderedPageBreak/>
        <w:t xml:space="preserve">MACAs involve a range of agencies </w:t>
      </w:r>
      <w:r w:rsidR="009613D4">
        <w:rPr>
          <w:color w:val="000000"/>
          <w:sz w:val="28"/>
          <w:szCs w:val="28"/>
        </w:rPr>
        <w:t>coming together to consider</w:t>
      </w:r>
      <w:r w:rsidRPr="002F7B16">
        <w:rPr>
          <w:color w:val="000000"/>
          <w:sz w:val="28"/>
          <w:szCs w:val="28"/>
        </w:rPr>
        <w:t xml:space="preserve"> the effectiveness of </w:t>
      </w:r>
      <w:proofErr w:type="gramStart"/>
      <w:r w:rsidRPr="002F7B16">
        <w:rPr>
          <w:color w:val="000000"/>
          <w:sz w:val="28"/>
          <w:szCs w:val="28"/>
        </w:rPr>
        <w:t>Multi-Agency</w:t>
      </w:r>
      <w:proofErr w:type="gramEnd"/>
      <w:r w:rsidRPr="002F7B16">
        <w:rPr>
          <w:color w:val="000000"/>
          <w:sz w:val="28"/>
          <w:szCs w:val="28"/>
        </w:rPr>
        <w:t xml:space="preserve"> working, through auditing </w:t>
      </w:r>
      <w:r w:rsidR="0010310F">
        <w:rPr>
          <w:color w:val="000000"/>
          <w:sz w:val="28"/>
          <w:szCs w:val="28"/>
        </w:rPr>
        <w:t>(</w:t>
      </w:r>
      <w:r w:rsidRPr="002F7B16">
        <w:rPr>
          <w:color w:val="000000"/>
          <w:sz w:val="28"/>
          <w:szCs w:val="28"/>
        </w:rPr>
        <w:t>using a bespoke tool</w:t>
      </w:r>
      <w:r w:rsidR="0010310F">
        <w:rPr>
          <w:color w:val="000000"/>
          <w:sz w:val="28"/>
          <w:szCs w:val="28"/>
        </w:rPr>
        <w:t>)</w:t>
      </w:r>
      <w:r w:rsidRPr="002F7B16">
        <w:rPr>
          <w:color w:val="000000"/>
          <w:sz w:val="28"/>
          <w:szCs w:val="28"/>
        </w:rPr>
        <w:t xml:space="preserve"> and holding </w:t>
      </w:r>
      <w:r w:rsidR="004F7B0E">
        <w:rPr>
          <w:color w:val="000000"/>
          <w:sz w:val="28"/>
          <w:szCs w:val="28"/>
        </w:rPr>
        <w:t xml:space="preserve">a </w:t>
      </w:r>
      <w:r w:rsidRPr="002F7B16">
        <w:rPr>
          <w:color w:val="000000"/>
          <w:sz w:val="28"/>
          <w:szCs w:val="28"/>
        </w:rPr>
        <w:t>Multi-Agency learning event to share observations and reflect as a Multi-Agency group.</w:t>
      </w:r>
      <w:r w:rsidR="003831EB">
        <w:rPr>
          <w:color w:val="000000"/>
          <w:sz w:val="28"/>
          <w:szCs w:val="28"/>
        </w:rPr>
        <w:t xml:space="preserve"> </w:t>
      </w:r>
      <w:r w:rsidR="00AD4E6E">
        <w:rPr>
          <w:color w:val="000000"/>
          <w:sz w:val="28"/>
          <w:szCs w:val="28"/>
        </w:rPr>
        <w:t>For 2024 s</w:t>
      </w:r>
      <w:r w:rsidRPr="002F7B16">
        <w:rPr>
          <w:color w:val="000000"/>
          <w:sz w:val="28"/>
          <w:szCs w:val="28"/>
        </w:rPr>
        <w:t xml:space="preserve">pecific </w:t>
      </w:r>
      <w:r w:rsidR="00CD0E26">
        <w:rPr>
          <w:color w:val="000000"/>
          <w:sz w:val="28"/>
          <w:szCs w:val="28"/>
        </w:rPr>
        <w:t xml:space="preserve">MACA </w:t>
      </w:r>
      <w:r w:rsidRPr="002F7B16">
        <w:rPr>
          <w:color w:val="000000"/>
          <w:sz w:val="28"/>
          <w:szCs w:val="28"/>
        </w:rPr>
        <w:t xml:space="preserve">nomination windows </w:t>
      </w:r>
      <w:r w:rsidR="00CD0E26">
        <w:rPr>
          <w:color w:val="000000"/>
          <w:sz w:val="28"/>
          <w:szCs w:val="28"/>
        </w:rPr>
        <w:t xml:space="preserve">have been established </w:t>
      </w:r>
      <w:r w:rsidRPr="002F7B16">
        <w:rPr>
          <w:color w:val="000000"/>
          <w:sz w:val="28"/>
          <w:szCs w:val="28"/>
        </w:rPr>
        <w:t>for each quadrant</w:t>
      </w:r>
      <w:r w:rsidR="004A30CC">
        <w:rPr>
          <w:color w:val="000000"/>
          <w:sz w:val="28"/>
          <w:szCs w:val="28"/>
        </w:rPr>
        <w:t>,</w:t>
      </w:r>
      <w:r w:rsidRPr="002F7B16">
        <w:rPr>
          <w:color w:val="000000"/>
          <w:sz w:val="28"/>
          <w:szCs w:val="28"/>
        </w:rPr>
        <w:t xml:space="preserve"> during which </w:t>
      </w:r>
      <w:r w:rsidR="00A92547">
        <w:rPr>
          <w:color w:val="000000"/>
          <w:sz w:val="28"/>
          <w:szCs w:val="28"/>
        </w:rPr>
        <w:t xml:space="preserve">new </w:t>
      </w:r>
      <w:r w:rsidRPr="002F7B16">
        <w:rPr>
          <w:color w:val="000000"/>
          <w:sz w:val="28"/>
          <w:szCs w:val="28"/>
        </w:rPr>
        <w:t xml:space="preserve">nominations </w:t>
      </w:r>
      <w:r w:rsidR="00AD4E6E">
        <w:rPr>
          <w:color w:val="000000"/>
          <w:sz w:val="28"/>
          <w:szCs w:val="28"/>
        </w:rPr>
        <w:t>are</w:t>
      </w:r>
      <w:r w:rsidR="00CD0E26">
        <w:rPr>
          <w:color w:val="000000"/>
          <w:sz w:val="28"/>
          <w:szCs w:val="28"/>
        </w:rPr>
        <w:t xml:space="preserve"> sought</w:t>
      </w:r>
      <w:r w:rsidR="00D84C89">
        <w:rPr>
          <w:color w:val="000000"/>
          <w:sz w:val="28"/>
          <w:szCs w:val="28"/>
        </w:rPr>
        <w:t>:</w:t>
      </w:r>
    </w:p>
    <w:p w14:paraId="4BC158E0" w14:textId="77777777" w:rsidR="00D84C89" w:rsidRDefault="00D84C89" w:rsidP="001B721C">
      <w:pPr>
        <w:jc w:val="both"/>
        <w:rPr>
          <w:color w:val="000000"/>
          <w:sz w:val="28"/>
          <w:szCs w:val="28"/>
        </w:rPr>
      </w:pPr>
    </w:p>
    <w:p w14:paraId="79EC06B2" w14:textId="25872AC1" w:rsidR="00D84C89" w:rsidRPr="006232A9" w:rsidRDefault="00D84C89" w:rsidP="00D84C89">
      <w:pPr>
        <w:numPr>
          <w:ilvl w:val="0"/>
          <w:numId w:val="12"/>
        </w:numPr>
        <w:jc w:val="both"/>
        <w:rPr>
          <w:i/>
          <w:iCs/>
          <w:color w:val="000000"/>
          <w:sz w:val="28"/>
          <w:szCs w:val="28"/>
        </w:rPr>
      </w:pPr>
      <w:r w:rsidRPr="00D84C89">
        <w:rPr>
          <w:color w:val="000000"/>
          <w:sz w:val="28"/>
          <w:szCs w:val="28"/>
        </w:rPr>
        <w:t>South: 24th January – 14th February</w:t>
      </w:r>
      <w:r w:rsidR="00FC060F">
        <w:rPr>
          <w:color w:val="000000"/>
          <w:sz w:val="28"/>
          <w:szCs w:val="28"/>
        </w:rPr>
        <w:t xml:space="preserve"> </w:t>
      </w:r>
      <w:r w:rsidR="00FC060F" w:rsidRPr="006232A9">
        <w:rPr>
          <w:i/>
          <w:iCs/>
          <w:color w:val="000000"/>
          <w:sz w:val="28"/>
          <w:szCs w:val="28"/>
        </w:rPr>
        <w:t xml:space="preserve">(the deadline has passed, but if any setting has any referral they wish to be considered, </w:t>
      </w:r>
      <w:r w:rsidR="006232A9" w:rsidRPr="006232A9">
        <w:rPr>
          <w:i/>
          <w:iCs/>
          <w:color w:val="000000"/>
          <w:sz w:val="28"/>
          <w:szCs w:val="28"/>
        </w:rPr>
        <w:t>do contact us to discuss)</w:t>
      </w:r>
    </w:p>
    <w:p w14:paraId="6EC9D0AD" w14:textId="7F609445" w:rsidR="00D84C89" w:rsidRPr="00D84C89" w:rsidRDefault="00D84C89" w:rsidP="00D84C89">
      <w:pPr>
        <w:numPr>
          <w:ilvl w:val="0"/>
          <w:numId w:val="12"/>
        </w:numPr>
        <w:jc w:val="both"/>
        <w:rPr>
          <w:color w:val="000000"/>
          <w:sz w:val="28"/>
          <w:szCs w:val="28"/>
        </w:rPr>
      </w:pPr>
      <w:proofErr w:type="gramStart"/>
      <w:r w:rsidRPr="00D84C89">
        <w:rPr>
          <w:color w:val="000000"/>
          <w:sz w:val="28"/>
          <w:szCs w:val="28"/>
        </w:rPr>
        <w:t>North East</w:t>
      </w:r>
      <w:proofErr w:type="gramEnd"/>
      <w:r w:rsidRPr="00D84C89">
        <w:rPr>
          <w:color w:val="000000"/>
          <w:sz w:val="28"/>
          <w:szCs w:val="28"/>
        </w:rPr>
        <w:t xml:space="preserve">: 14th February – 6th March </w:t>
      </w:r>
    </w:p>
    <w:p w14:paraId="4F576586" w14:textId="1E3AC334" w:rsidR="00D84C89" w:rsidRPr="00D84C89" w:rsidRDefault="00D84C89" w:rsidP="00D84C89">
      <w:pPr>
        <w:numPr>
          <w:ilvl w:val="0"/>
          <w:numId w:val="12"/>
        </w:numPr>
        <w:jc w:val="both"/>
        <w:rPr>
          <w:color w:val="000000"/>
          <w:sz w:val="28"/>
          <w:szCs w:val="28"/>
        </w:rPr>
      </w:pPr>
      <w:r w:rsidRPr="00D84C89">
        <w:rPr>
          <w:color w:val="000000"/>
          <w:sz w:val="28"/>
          <w:szCs w:val="28"/>
        </w:rPr>
        <w:t>West: 24th September – 15th October</w:t>
      </w:r>
    </w:p>
    <w:p w14:paraId="66DE9613" w14:textId="63D5292A" w:rsidR="00D84C89" w:rsidRPr="00D84C89" w:rsidRDefault="00D84C89" w:rsidP="00D84C89">
      <w:pPr>
        <w:numPr>
          <w:ilvl w:val="0"/>
          <w:numId w:val="12"/>
        </w:numPr>
        <w:jc w:val="both"/>
        <w:rPr>
          <w:color w:val="000000"/>
          <w:sz w:val="28"/>
          <w:szCs w:val="28"/>
        </w:rPr>
      </w:pPr>
      <w:r w:rsidRPr="00D84C89">
        <w:rPr>
          <w:color w:val="000000"/>
          <w:sz w:val="28"/>
          <w:szCs w:val="28"/>
        </w:rPr>
        <w:t xml:space="preserve">Mid: 17th October – 7th November </w:t>
      </w:r>
    </w:p>
    <w:p w14:paraId="63B9DECA" w14:textId="77777777" w:rsidR="00D84C89" w:rsidRDefault="00D84C89" w:rsidP="001B721C">
      <w:pPr>
        <w:jc w:val="both"/>
        <w:rPr>
          <w:color w:val="000000"/>
          <w:sz w:val="28"/>
          <w:szCs w:val="28"/>
        </w:rPr>
      </w:pPr>
    </w:p>
    <w:p w14:paraId="394FD9DA" w14:textId="34A97352" w:rsidR="001B721C" w:rsidRPr="001B721C" w:rsidRDefault="00461C61" w:rsidP="001B721C">
      <w:pPr>
        <w:jc w:val="both"/>
        <w:rPr>
          <w:color w:val="000000"/>
          <w:sz w:val="28"/>
          <w:szCs w:val="28"/>
        </w:rPr>
      </w:pPr>
      <w:r>
        <w:rPr>
          <w:color w:val="000000"/>
          <w:sz w:val="28"/>
          <w:szCs w:val="28"/>
        </w:rPr>
        <w:t>Essex education settings</w:t>
      </w:r>
      <w:r w:rsidR="00405807">
        <w:rPr>
          <w:color w:val="000000"/>
          <w:sz w:val="28"/>
          <w:szCs w:val="28"/>
        </w:rPr>
        <w:t xml:space="preserve"> are included in the list of partners able to </w:t>
      </w:r>
      <w:r w:rsidR="009A7CC6">
        <w:rPr>
          <w:color w:val="000000"/>
          <w:sz w:val="28"/>
          <w:szCs w:val="28"/>
        </w:rPr>
        <w:t>put forward</w:t>
      </w:r>
      <w:r w:rsidR="00405807">
        <w:rPr>
          <w:color w:val="000000"/>
          <w:sz w:val="28"/>
          <w:szCs w:val="28"/>
        </w:rPr>
        <w:t xml:space="preserve"> cases</w:t>
      </w:r>
      <w:r>
        <w:rPr>
          <w:color w:val="000000"/>
          <w:sz w:val="28"/>
          <w:szCs w:val="28"/>
        </w:rPr>
        <w:t xml:space="preserve"> </w:t>
      </w:r>
      <w:r w:rsidR="002F7B16" w:rsidRPr="002F7B16">
        <w:rPr>
          <w:color w:val="000000"/>
          <w:sz w:val="28"/>
          <w:szCs w:val="28"/>
        </w:rPr>
        <w:t xml:space="preserve">that </w:t>
      </w:r>
      <w:r w:rsidR="009A7CC6">
        <w:rPr>
          <w:color w:val="000000"/>
          <w:sz w:val="28"/>
          <w:szCs w:val="28"/>
        </w:rPr>
        <w:t xml:space="preserve">they feel </w:t>
      </w:r>
      <w:r w:rsidR="002F7B16" w:rsidRPr="002F7B16">
        <w:rPr>
          <w:color w:val="000000"/>
          <w:sz w:val="28"/>
          <w:szCs w:val="28"/>
        </w:rPr>
        <w:t xml:space="preserve">could benefit from </w:t>
      </w:r>
      <w:r w:rsidR="009A7CC6">
        <w:rPr>
          <w:color w:val="000000"/>
          <w:sz w:val="28"/>
          <w:szCs w:val="28"/>
        </w:rPr>
        <w:t>a</w:t>
      </w:r>
      <w:r w:rsidR="002F7B16" w:rsidRPr="002F7B16">
        <w:rPr>
          <w:color w:val="000000"/>
          <w:sz w:val="28"/>
          <w:szCs w:val="28"/>
        </w:rPr>
        <w:t xml:space="preserve"> </w:t>
      </w:r>
      <w:r w:rsidR="00C01A7D">
        <w:rPr>
          <w:color w:val="000000"/>
          <w:sz w:val="28"/>
          <w:szCs w:val="28"/>
        </w:rPr>
        <w:t>MACA</w:t>
      </w:r>
      <w:r w:rsidR="002F7B16" w:rsidRPr="002F7B16">
        <w:rPr>
          <w:color w:val="000000"/>
          <w:sz w:val="28"/>
          <w:szCs w:val="28"/>
        </w:rPr>
        <w:t xml:space="preserve">. </w:t>
      </w:r>
      <w:r w:rsidR="009A7CC6">
        <w:rPr>
          <w:color w:val="000000"/>
          <w:sz w:val="28"/>
          <w:szCs w:val="28"/>
        </w:rPr>
        <w:t xml:space="preserve"> </w:t>
      </w:r>
      <w:r w:rsidR="00597FD4">
        <w:rPr>
          <w:color w:val="000000"/>
          <w:sz w:val="28"/>
          <w:szCs w:val="28"/>
        </w:rPr>
        <w:t xml:space="preserve">The </w:t>
      </w:r>
      <w:r w:rsidR="001B721C" w:rsidRPr="001B721C">
        <w:rPr>
          <w:color w:val="000000"/>
          <w:sz w:val="28"/>
          <w:szCs w:val="28"/>
        </w:rPr>
        <w:t xml:space="preserve">MACA nomination criteria </w:t>
      </w:r>
      <w:r w:rsidR="00597FD4" w:rsidRPr="001B721C">
        <w:rPr>
          <w:color w:val="000000"/>
          <w:sz w:val="28"/>
          <w:szCs w:val="28"/>
        </w:rPr>
        <w:t>include</w:t>
      </w:r>
      <w:r w:rsidR="001B721C" w:rsidRPr="001B721C">
        <w:rPr>
          <w:color w:val="000000"/>
          <w:sz w:val="28"/>
          <w:szCs w:val="28"/>
        </w:rPr>
        <w:t>:</w:t>
      </w:r>
    </w:p>
    <w:p w14:paraId="47655025" w14:textId="77777777" w:rsidR="001B721C" w:rsidRPr="001B721C" w:rsidRDefault="001B721C" w:rsidP="001B721C">
      <w:pPr>
        <w:jc w:val="both"/>
        <w:rPr>
          <w:color w:val="000000"/>
          <w:sz w:val="28"/>
          <w:szCs w:val="28"/>
        </w:rPr>
      </w:pPr>
    </w:p>
    <w:p w14:paraId="14C06E04" w14:textId="67C95F10" w:rsidR="001B721C" w:rsidRPr="00597FD4" w:rsidRDefault="001B721C" w:rsidP="00EA3200">
      <w:pPr>
        <w:pStyle w:val="ListParagraph"/>
        <w:numPr>
          <w:ilvl w:val="0"/>
          <w:numId w:val="11"/>
        </w:numPr>
        <w:jc w:val="both"/>
        <w:rPr>
          <w:color w:val="000000"/>
          <w:sz w:val="28"/>
          <w:szCs w:val="28"/>
        </w:rPr>
      </w:pPr>
      <w:r w:rsidRPr="00597FD4">
        <w:rPr>
          <w:color w:val="000000"/>
          <w:sz w:val="28"/>
          <w:szCs w:val="28"/>
        </w:rPr>
        <w:t>The child(ren) involved being under the age of 18 at the time of engagement with services, with consideration given to the overall family experience.</w:t>
      </w:r>
    </w:p>
    <w:p w14:paraId="35494960" w14:textId="649507E4" w:rsidR="001B721C" w:rsidRPr="00597FD4" w:rsidRDefault="001B721C" w:rsidP="00EA3200">
      <w:pPr>
        <w:pStyle w:val="ListParagraph"/>
        <w:numPr>
          <w:ilvl w:val="0"/>
          <w:numId w:val="11"/>
        </w:numPr>
        <w:jc w:val="both"/>
        <w:rPr>
          <w:color w:val="000000"/>
          <w:sz w:val="28"/>
          <w:szCs w:val="28"/>
        </w:rPr>
      </w:pPr>
      <w:r w:rsidRPr="00597FD4">
        <w:rPr>
          <w:color w:val="000000"/>
          <w:sz w:val="28"/>
          <w:szCs w:val="28"/>
        </w:rPr>
        <w:t>The child(ren) having had an open case with Children</w:t>
      </w:r>
      <w:r w:rsidR="00A17AA5">
        <w:rPr>
          <w:color w:val="000000"/>
          <w:sz w:val="28"/>
          <w:szCs w:val="28"/>
        </w:rPr>
        <w:t>’s</w:t>
      </w:r>
      <w:r w:rsidRPr="00597FD4">
        <w:rPr>
          <w:color w:val="000000"/>
          <w:sz w:val="28"/>
          <w:szCs w:val="28"/>
        </w:rPr>
        <w:t xml:space="preserve"> Social Care at some point (exceptions can be made).</w:t>
      </w:r>
    </w:p>
    <w:p w14:paraId="5790AB02" w14:textId="5207FA69" w:rsidR="001B721C" w:rsidRPr="00597FD4" w:rsidRDefault="001B721C" w:rsidP="00EA3200">
      <w:pPr>
        <w:pStyle w:val="ListParagraph"/>
        <w:numPr>
          <w:ilvl w:val="0"/>
          <w:numId w:val="11"/>
        </w:numPr>
        <w:jc w:val="both"/>
        <w:rPr>
          <w:color w:val="000000"/>
          <w:sz w:val="28"/>
          <w:szCs w:val="28"/>
        </w:rPr>
      </w:pPr>
      <w:r w:rsidRPr="00597FD4">
        <w:rPr>
          <w:color w:val="000000"/>
          <w:sz w:val="28"/>
          <w:szCs w:val="28"/>
        </w:rPr>
        <w:t>The timing of the case's MACA process not influencing active case management.</w:t>
      </w:r>
    </w:p>
    <w:p w14:paraId="63FD6256" w14:textId="04E9BBD3" w:rsidR="001B721C" w:rsidRPr="00597FD4" w:rsidRDefault="001B721C" w:rsidP="00EA3200">
      <w:pPr>
        <w:pStyle w:val="ListParagraph"/>
        <w:numPr>
          <w:ilvl w:val="0"/>
          <w:numId w:val="11"/>
        </w:numPr>
        <w:jc w:val="both"/>
        <w:rPr>
          <w:color w:val="000000"/>
          <w:sz w:val="28"/>
          <w:szCs w:val="28"/>
        </w:rPr>
      </w:pPr>
      <w:r w:rsidRPr="00597FD4">
        <w:rPr>
          <w:color w:val="000000"/>
          <w:sz w:val="28"/>
          <w:szCs w:val="28"/>
        </w:rPr>
        <w:t>Availability of the professional network involved.</w:t>
      </w:r>
    </w:p>
    <w:p w14:paraId="0AB26BB1" w14:textId="77777777" w:rsidR="001B721C" w:rsidRPr="001B721C" w:rsidRDefault="001B721C" w:rsidP="001B721C">
      <w:pPr>
        <w:jc w:val="both"/>
        <w:rPr>
          <w:color w:val="000000"/>
          <w:sz w:val="28"/>
          <w:szCs w:val="28"/>
        </w:rPr>
      </w:pPr>
    </w:p>
    <w:p w14:paraId="40BCF67D" w14:textId="2595089E" w:rsidR="007C5A8B" w:rsidRDefault="001B721C" w:rsidP="00E759CD">
      <w:pPr>
        <w:jc w:val="both"/>
        <w:rPr>
          <w:color w:val="000000"/>
          <w:sz w:val="28"/>
          <w:szCs w:val="28"/>
        </w:rPr>
      </w:pPr>
      <w:r w:rsidRPr="001B721C">
        <w:rPr>
          <w:color w:val="000000"/>
          <w:sz w:val="28"/>
          <w:szCs w:val="28"/>
        </w:rPr>
        <w:t>Please note that all nominations must have line manager approval before submitting to PSAS.</w:t>
      </w:r>
      <w:r w:rsidR="008E619A">
        <w:rPr>
          <w:color w:val="000000"/>
          <w:sz w:val="28"/>
          <w:szCs w:val="28"/>
        </w:rPr>
        <w:t xml:space="preserve"> The leaflet embedded below </w:t>
      </w:r>
      <w:r w:rsidR="007C5A8B">
        <w:rPr>
          <w:color w:val="000000"/>
          <w:sz w:val="28"/>
          <w:szCs w:val="28"/>
        </w:rPr>
        <w:t>provides more information about MACAs.</w:t>
      </w:r>
    </w:p>
    <w:p w14:paraId="06DF21F5" w14:textId="77777777" w:rsidR="007C5A8B" w:rsidRDefault="007C5A8B" w:rsidP="00E759CD">
      <w:pPr>
        <w:jc w:val="both"/>
        <w:rPr>
          <w:color w:val="000000"/>
          <w:sz w:val="28"/>
          <w:szCs w:val="28"/>
        </w:rPr>
      </w:pPr>
    </w:p>
    <w:p w14:paraId="01C5627E" w14:textId="6D9A0C44" w:rsidR="008E619A" w:rsidRDefault="00475336" w:rsidP="00E759CD">
      <w:pPr>
        <w:jc w:val="both"/>
        <w:rPr>
          <w:color w:val="000000"/>
          <w:sz w:val="28"/>
          <w:szCs w:val="28"/>
        </w:rPr>
      </w:pPr>
      <w:r>
        <w:rPr>
          <w:color w:val="000000"/>
          <w:sz w:val="28"/>
          <w:szCs w:val="28"/>
        </w:rPr>
        <w:object w:dxaOrig="1301" w:dyaOrig="850" w14:anchorId="0A600B7E">
          <v:shape id="_x0000_i1027" type="#_x0000_t75" alt="2023-05 what are multi-agency audits" style="width:65pt;height:42.5pt" o:ole="">
            <v:imagedata r:id="rId27" o:title=""/>
          </v:shape>
          <o:OLEObject Type="Embed" ProgID="Acrobat.Document.DC" ShapeID="_x0000_i1027" DrawAspect="Icon" ObjectID="_1770643778" r:id="rId28"/>
        </w:object>
      </w:r>
      <w:r w:rsidR="007C5A8B">
        <w:rPr>
          <w:color w:val="000000"/>
          <w:sz w:val="28"/>
          <w:szCs w:val="28"/>
        </w:rPr>
        <w:t xml:space="preserve"> </w:t>
      </w:r>
    </w:p>
    <w:p w14:paraId="567DFBA0" w14:textId="77777777" w:rsidR="003B7480" w:rsidRDefault="003B7480" w:rsidP="00E759CD">
      <w:pPr>
        <w:jc w:val="both"/>
        <w:rPr>
          <w:color w:val="000000"/>
          <w:sz w:val="28"/>
          <w:szCs w:val="28"/>
        </w:rPr>
      </w:pPr>
    </w:p>
    <w:p w14:paraId="28031B77" w14:textId="77777777" w:rsidR="00F92F82" w:rsidRDefault="00F92F82" w:rsidP="00B77F46">
      <w:pPr>
        <w:jc w:val="both"/>
        <w:rPr>
          <w:b/>
          <w:bCs/>
          <w:color w:val="000000"/>
          <w:sz w:val="28"/>
          <w:szCs w:val="28"/>
        </w:rPr>
      </w:pPr>
    </w:p>
    <w:sectPr w:rsidR="00F92F82" w:rsidSect="00DD7293">
      <w:footerReference w:type="default" r:id="rId29"/>
      <w:pgSz w:w="11906" w:h="16838" w:code="9"/>
      <w:pgMar w:top="1440" w:right="1080" w:bottom="1440" w:left="1080" w:header="907" w:footer="6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8289C" w14:textId="77777777" w:rsidR="005667CF" w:rsidRDefault="005667CF" w:rsidP="00EB300A">
      <w:pPr>
        <w:spacing w:line="240" w:lineRule="auto"/>
      </w:pPr>
      <w:r>
        <w:separator/>
      </w:r>
    </w:p>
  </w:endnote>
  <w:endnote w:type="continuationSeparator" w:id="0">
    <w:p w14:paraId="12BF6996" w14:textId="77777777" w:rsidR="005667CF" w:rsidRDefault="005667CF" w:rsidP="00EB300A">
      <w:pPr>
        <w:spacing w:line="240" w:lineRule="auto"/>
      </w:pPr>
      <w:r>
        <w:continuationSeparator/>
      </w:r>
    </w:p>
  </w:endnote>
  <w:endnote w:type="continuationNotice" w:id="1">
    <w:p w14:paraId="1269C3C2" w14:textId="77777777" w:rsidR="005667CF" w:rsidRDefault="005667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F70E" w14:textId="1525E173" w:rsidR="002754E9" w:rsidRDefault="00372254" w:rsidP="00372254">
    <w:pPr>
      <w:tabs>
        <w:tab w:val="center" w:pos="4513"/>
        <w:tab w:val="right" w:pos="9026"/>
      </w:tabs>
      <w:spacing w:line="240" w:lineRule="auto"/>
      <w:ind w:firstLine="284"/>
      <w:jc w:val="both"/>
      <w:rPr>
        <w:rFonts w:cstheme="minorHAnsi"/>
        <w:i/>
        <w:sz w:val="14"/>
        <w:szCs w:val="14"/>
      </w:rPr>
    </w:pPr>
    <w:r w:rsidRPr="00A36169">
      <w:rPr>
        <w:rFonts w:cstheme="minorHAnsi"/>
        <w:i/>
        <w:sz w:val="14"/>
        <w:szCs w:val="14"/>
      </w:rPr>
      <w:t xml:space="preserve">Author:  ECC Education Safeguarding Team Date:  </w:t>
    </w:r>
    <w:r w:rsidR="002754E9">
      <w:rPr>
        <w:rFonts w:cstheme="minorHAnsi"/>
        <w:i/>
        <w:sz w:val="14"/>
        <w:szCs w:val="14"/>
      </w:rPr>
      <w:t>Spring 2024</w:t>
    </w:r>
  </w:p>
  <w:p w14:paraId="169424DD" w14:textId="4B9141CD" w:rsidR="00372254" w:rsidRPr="00A36169" w:rsidRDefault="002754E9" w:rsidP="00372254">
    <w:pPr>
      <w:tabs>
        <w:tab w:val="center" w:pos="4513"/>
        <w:tab w:val="right" w:pos="9026"/>
      </w:tabs>
      <w:spacing w:line="240" w:lineRule="auto"/>
      <w:ind w:firstLine="284"/>
      <w:jc w:val="both"/>
      <w:rPr>
        <w:rFonts w:cstheme="minorHAnsi"/>
        <w:i/>
        <w:iCs/>
        <w:sz w:val="14"/>
        <w:szCs w:val="14"/>
      </w:rPr>
    </w:pPr>
    <w:r>
      <w:rPr>
        <w:rFonts w:cstheme="minorHAnsi"/>
        <w:i/>
        <w:iCs/>
        <w:sz w:val="14"/>
        <w:szCs w:val="14"/>
      </w:rPr>
      <w:t>C</w:t>
    </w:r>
    <w:r w:rsidR="00372254" w:rsidRPr="00A36169">
      <w:rPr>
        <w:rFonts w:cstheme="minorHAnsi"/>
        <w:i/>
        <w:iCs/>
        <w:sz w:val="14"/>
        <w:szCs w:val="14"/>
      </w:rPr>
      <w:t>opyright © Essex County Council 202</w:t>
    </w:r>
    <w:r>
      <w:rPr>
        <w:rFonts w:cstheme="minorHAnsi"/>
        <w:i/>
        <w:iCs/>
        <w:sz w:val="14"/>
        <w:szCs w:val="14"/>
      </w:rPr>
      <w:t>4</w:t>
    </w:r>
  </w:p>
  <w:p w14:paraId="4C56F558" w14:textId="3A305BED" w:rsidR="00372254" w:rsidRPr="00A36169" w:rsidRDefault="00372254" w:rsidP="00372254">
    <w:pPr>
      <w:tabs>
        <w:tab w:val="center" w:pos="4513"/>
        <w:tab w:val="right" w:pos="9026"/>
      </w:tabs>
      <w:spacing w:line="240" w:lineRule="auto"/>
      <w:ind w:left="284"/>
      <w:jc w:val="both"/>
      <w:rPr>
        <w:rFonts w:cstheme="minorHAnsi"/>
        <w:sz w:val="20"/>
        <w:szCs w:val="20"/>
      </w:rPr>
    </w:pPr>
    <w:r w:rsidRPr="00A36169">
      <w:rPr>
        <w:rFonts w:cstheme="minorHAnsi"/>
        <w:i/>
        <w:iCs/>
        <w:sz w:val="14"/>
        <w:szCs w:val="14"/>
      </w:rPr>
      <w:t xml:space="preserve">No part of this publication may be reproduced, stored in a retrieval system of any nature, downloaded, </w:t>
    </w:r>
    <w:proofErr w:type="gramStart"/>
    <w:r w:rsidRPr="00A36169">
      <w:rPr>
        <w:rFonts w:cstheme="minorHAnsi"/>
        <w:i/>
        <w:iCs/>
        <w:sz w:val="14"/>
        <w:szCs w:val="14"/>
      </w:rPr>
      <w:t>transmitted</w:t>
    </w:r>
    <w:proofErr w:type="gramEnd"/>
    <w:r w:rsidRPr="00A36169">
      <w:rPr>
        <w:rFonts w:cstheme="minorHAnsi"/>
        <w:i/>
        <w:iCs/>
        <w:sz w:val="14"/>
        <w:szCs w:val="14"/>
      </w:rPr>
      <w:t xml:space="preserve"> or distributed in any form or by any means including photocopying and recording, without the prior written permission of Essex County Council, the copyright owner</w:t>
    </w:r>
    <w:r w:rsidR="008C579E">
      <w:rPr>
        <w:rFonts w:cstheme="minorHAnsi"/>
        <w:i/>
        <w:iCs/>
        <w:sz w:val="14"/>
        <w:szCs w:val="14"/>
      </w:rPr>
      <w:t xml:space="preserve">. </w:t>
    </w:r>
  </w:p>
  <w:p w14:paraId="40021B13" w14:textId="56573C80" w:rsidR="00EB300A" w:rsidRPr="00A36169" w:rsidRDefault="00EB300A" w:rsidP="00372254">
    <w:pPr>
      <w:pStyle w:val="Footer"/>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5FA61" w14:textId="77777777" w:rsidR="005667CF" w:rsidRDefault="005667CF" w:rsidP="00EB300A">
      <w:pPr>
        <w:spacing w:line="240" w:lineRule="auto"/>
      </w:pPr>
      <w:r>
        <w:separator/>
      </w:r>
    </w:p>
  </w:footnote>
  <w:footnote w:type="continuationSeparator" w:id="0">
    <w:p w14:paraId="17693635" w14:textId="77777777" w:rsidR="005667CF" w:rsidRDefault="005667CF" w:rsidP="00EB300A">
      <w:pPr>
        <w:spacing w:line="240" w:lineRule="auto"/>
      </w:pPr>
      <w:r>
        <w:continuationSeparator/>
      </w:r>
    </w:p>
  </w:footnote>
  <w:footnote w:type="continuationNotice" w:id="1">
    <w:p w14:paraId="5D8A8E4C" w14:textId="77777777" w:rsidR="005667CF" w:rsidRDefault="005667C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FA03A86"/>
    <w:lvl w:ilvl="0">
      <w:start w:val="1"/>
      <w:numFmt w:val="bullet"/>
      <w:pStyle w:val="ListBullet2"/>
      <w:lvlText w:val="•"/>
      <w:lvlJc w:val="left"/>
      <w:pPr>
        <w:ind w:left="360" w:hanging="360"/>
      </w:pPr>
      <w:rPr>
        <w:rFonts w:ascii="Arial" w:hAnsi="Arial" w:hint="default"/>
        <w:color w:val="E40037" w:themeColor="accent1"/>
      </w:rPr>
    </w:lvl>
  </w:abstractNum>
  <w:abstractNum w:abstractNumId="1" w15:restartNumberingAfterBreak="0">
    <w:nsid w:val="FFFFFF89"/>
    <w:multiLevelType w:val="singleLevel"/>
    <w:tmpl w:val="CFB87FAA"/>
    <w:lvl w:ilvl="0">
      <w:start w:val="1"/>
      <w:numFmt w:val="bullet"/>
      <w:pStyle w:val="ListBullet"/>
      <w:lvlText w:val="•"/>
      <w:lvlJc w:val="left"/>
      <w:pPr>
        <w:ind w:left="360" w:hanging="360"/>
      </w:pPr>
      <w:rPr>
        <w:rFonts w:ascii="Arial" w:hAnsi="Arial" w:hint="default"/>
        <w:color w:val="E40037" w:themeColor="accent1"/>
      </w:rPr>
    </w:lvl>
  </w:abstractNum>
  <w:abstractNum w:abstractNumId="2" w15:restartNumberingAfterBreak="0">
    <w:nsid w:val="055B3416"/>
    <w:multiLevelType w:val="hybridMultilevel"/>
    <w:tmpl w:val="B7AAA4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7619FA"/>
    <w:multiLevelType w:val="hybridMultilevel"/>
    <w:tmpl w:val="90C8AC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B2585F"/>
    <w:multiLevelType w:val="hybridMultilevel"/>
    <w:tmpl w:val="DFEC24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4627EF"/>
    <w:multiLevelType w:val="hybridMultilevel"/>
    <w:tmpl w:val="599081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3C5191D"/>
    <w:multiLevelType w:val="hybridMultilevel"/>
    <w:tmpl w:val="3214B2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CE3556"/>
    <w:multiLevelType w:val="hybridMultilevel"/>
    <w:tmpl w:val="C32849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DB124B"/>
    <w:multiLevelType w:val="hybridMultilevel"/>
    <w:tmpl w:val="D5941A7E"/>
    <w:lvl w:ilvl="0" w:tplc="D8D01C1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0740C4"/>
    <w:multiLevelType w:val="hybridMultilevel"/>
    <w:tmpl w:val="C7602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C15B31"/>
    <w:multiLevelType w:val="hybridMultilevel"/>
    <w:tmpl w:val="7654E3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733D14"/>
    <w:multiLevelType w:val="hybridMultilevel"/>
    <w:tmpl w:val="B16618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0D2048"/>
    <w:multiLevelType w:val="hybridMultilevel"/>
    <w:tmpl w:val="3C46AF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CF507C"/>
    <w:multiLevelType w:val="hybridMultilevel"/>
    <w:tmpl w:val="DC38E9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A165A9"/>
    <w:multiLevelType w:val="hybridMultilevel"/>
    <w:tmpl w:val="9716AB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B7373D"/>
    <w:multiLevelType w:val="hybridMultilevel"/>
    <w:tmpl w:val="BC7A29F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40914990">
    <w:abstractNumId w:val="1"/>
  </w:num>
  <w:num w:numId="2" w16cid:durableId="569509261">
    <w:abstractNumId w:val="0"/>
  </w:num>
  <w:num w:numId="3" w16cid:durableId="131219896">
    <w:abstractNumId w:val="5"/>
  </w:num>
  <w:num w:numId="4" w16cid:durableId="1024404300">
    <w:abstractNumId w:val="9"/>
  </w:num>
  <w:num w:numId="5" w16cid:durableId="544832041">
    <w:abstractNumId w:val="10"/>
  </w:num>
  <w:num w:numId="6" w16cid:durableId="2112701903">
    <w:abstractNumId w:val="15"/>
  </w:num>
  <w:num w:numId="7" w16cid:durableId="262224168">
    <w:abstractNumId w:val="13"/>
  </w:num>
  <w:num w:numId="8" w16cid:durableId="1309744782">
    <w:abstractNumId w:val="11"/>
  </w:num>
  <w:num w:numId="9" w16cid:durableId="1373849078">
    <w:abstractNumId w:val="4"/>
  </w:num>
  <w:num w:numId="10" w16cid:durableId="1133521655">
    <w:abstractNumId w:val="8"/>
  </w:num>
  <w:num w:numId="11" w16cid:durableId="295070916">
    <w:abstractNumId w:val="12"/>
  </w:num>
  <w:num w:numId="12" w16cid:durableId="64379045">
    <w:abstractNumId w:val="2"/>
  </w:num>
  <w:num w:numId="13" w16cid:durableId="1810588783">
    <w:abstractNumId w:val="7"/>
  </w:num>
  <w:num w:numId="14" w16cid:durableId="797526128">
    <w:abstractNumId w:val="6"/>
  </w:num>
  <w:num w:numId="15" w16cid:durableId="1787116204">
    <w:abstractNumId w:val="3"/>
  </w:num>
  <w:num w:numId="16" w16cid:durableId="108352572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9CE"/>
    <w:rsid w:val="00000494"/>
    <w:rsid w:val="00000495"/>
    <w:rsid w:val="00001863"/>
    <w:rsid w:val="00001DA5"/>
    <w:rsid w:val="00002C77"/>
    <w:rsid w:val="000039FD"/>
    <w:rsid w:val="00004EDE"/>
    <w:rsid w:val="0000681F"/>
    <w:rsid w:val="00006E1D"/>
    <w:rsid w:val="000077D9"/>
    <w:rsid w:val="00010E67"/>
    <w:rsid w:val="00012C1D"/>
    <w:rsid w:val="000137A6"/>
    <w:rsid w:val="0001493E"/>
    <w:rsid w:val="000215E9"/>
    <w:rsid w:val="00021A92"/>
    <w:rsid w:val="00022554"/>
    <w:rsid w:val="00025079"/>
    <w:rsid w:val="00026233"/>
    <w:rsid w:val="00030A83"/>
    <w:rsid w:val="0003150C"/>
    <w:rsid w:val="00031863"/>
    <w:rsid w:val="00032FF6"/>
    <w:rsid w:val="000344E8"/>
    <w:rsid w:val="00034FE3"/>
    <w:rsid w:val="00036055"/>
    <w:rsid w:val="000363A8"/>
    <w:rsid w:val="00037932"/>
    <w:rsid w:val="00037A26"/>
    <w:rsid w:val="000409B0"/>
    <w:rsid w:val="00043714"/>
    <w:rsid w:val="00045EA8"/>
    <w:rsid w:val="00046B2C"/>
    <w:rsid w:val="00047B39"/>
    <w:rsid w:val="00050CAA"/>
    <w:rsid w:val="000517E3"/>
    <w:rsid w:val="0005239F"/>
    <w:rsid w:val="000527BB"/>
    <w:rsid w:val="00052CC8"/>
    <w:rsid w:val="000552A0"/>
    <w:rsid w:val="0006040B"/>
    <w:rsid w:val="00060ABC"/>
    <w:rsid w:val="0006666A"/>
    <w:rsid w:val="00066899"/>
    <w:rsid w:val="0007300C"/>
    <w:rsid w:val="00074733"/>
    <w:rsid w:val="00076764"/>
    <w:rsid w:val="00077854"/>
    <w:rsid w:val="00077E5A"/>
    <w:rsid w:val="00083036"/>
    <w:rsid w:val="00083371"/>
    <w:rsid w:val="00085240"/>
    <w:rsid w:val="00091523"/>
    <w:rsid w:val="00092768"/>
    <w:rsid w:val="0009279C"/>
    <w:rsid w:val="000A08BE"/>
    <w:rsid w:val="000A2D07"/>
    <w:rsid w:val="000A316A"/>
    <w:rsid w:val="000A42F8"/>
    <w:rsid w:val="000A6066"/>
    <w:rsid w:val="000B0C54"/>
    <w:rsid w:val="000B2085"/>
    <w:rsid w:val="000B343D"/>
    <w:rsid w:val="000B41C7"/>
    <w:rsid w:val="000B6217"/>
    <w:rsid w:val="000B69A5"/>
    <w:rsid w:val="000C3B0A"/>
    <w:rsid w:val="000C4EB1"/>
    <w:rsid w:val="000C74FB"/>
    <w:rsid w:val="000D0EBB"/>
    <w:rsid w:val="000D2097"/>
    <w:rsid w:val="000D56EC"/>
    <w:rsid w:val="000D7879"/>
    <w:rsid w:val="000E1D9C"/>
    <w:rsid w:val="000E52F3"/>
    <w:rsid w:val="000E7C92"/>
    <w:rsid w:val="000F0BC3"/>
    <w:rsid w:val="000F0F32"/>
    <w:rsid w:val="000F3EE9"/>
    <w:rsid w:val="000F631D"/>
    <w:rsid w:val="000F7F79"/>
    <w:rsid w:val="0010191D"/>
    <w:rsid w:val="00102349"/>
    <w:rsid w:val="0010310F"/>
    <w:rsid w:val="00110E1F"/>
    <w:rsid w:val="00111ECA"/>
    <w:rsid w:val="00113822"/>
    <w:rsid w:val="00116C3B"/>
    <w:rsid w:val="00116CCC"/>
    <w:rsid w:val="00116D60"/>
    <w:rsid w:val="00116ECC"/>
    <w:rsid w:val="00117EBC"/>
    <w:rsid w:val="00117FB0"/>
    <w:rsid w:val="001221FC"/>
    <w:rsid w:val="00122237"/>
    <w:rsid w:val="00124925"/>
    <w:rsid w:val="00124AFD"/>
    <w:rsid w:val="0012551A"/>
    <w:rsid w:val="001300F4"/>
    <w:rsid w:val="00130A0C"/>
    <w:rsid w:val="001318F9"/>
    <w:rsid w:val="00131B84"/>
    <w:rsid w:val="00132F31"/>
    <w:rsid w:val="00135FE1"/>
    <w:rsid w:val="00141436"/>
    <w:rsid w:val="00146257"/>
    <w:rsid w:val="001466F8"/>
    <w:rsid w:val="001468A0"/>
    <w:rsid w:val="00147A09"/>
    <w:rsid w:val="00153416"/>
    <w:rsid w:val="00156EF1"/>
    <w:rsid w:val="001625B3"/>
    <w:rsid w:val="00163D08"/>
    <w:rsid w:val="0016474A"/>
    <w:rsid w:val="00166B42"/>
    <w:rsid w:val="00166CB0"/>
    <w:rsid w:val="001676BE"/>
    <w:rsid w:val="00167CB1"/>
    <w:rsid w:val="00172593"/>
    <w:rsid w:val="00172FF8"/>
    <w:rsid w:val="001730BA"/>
    <w:rsid w:val="001733ED"/>
    <w:rsid w:val="00173472"/>
    <w:rsid w:val="001735AE"/>
    <w:rsid w:val="001741CA"/>
    <w:rsid w:val="00174E50"/>
    <w:rsid w:val="00176257"/>
    <w:rsid w:val="001864A1"/>
    <w:rsid w:val="00191B7B"/>
    <w:rsid w:val="0019381E"/>
    <w:rsid w:val="00193E8F"/>
    <w:rsid w:val="00194612"/>
    <w:rsid w:val="00194CD4"/>
    <w:rsid w:val="001A05A0"/>
    <w:rsid w:val="001A15ED"/>
    <w:rsid w:val="001A28B0"/>
    <w:rsid w:val="001A2C6E"/>
    <w:rsid w:val="001A59B5"/>
    <w:rsid w:val="001A74D1"/>
    <w:rsid w:val="001B0769"/>
    <w:rsid w:val="001B29D2"/>
    <w:rsid w:val="001B2B13"/>
    <w:rsid w:val="001B6B54"/>
    <w:rsid w:val="001B721C"/>
    <w:rsid w:val="001C0F16"/>
    <w:rsid w:val="001C2E59"/>
    <w:rsid w:val="001C36BC"/>
    <w:rsid w:val="001D64D7"/>
    <w:rsid w:val="001E0791"/>
    <w:rsid w:val="001E2865"/>
    <w:rsid w:val="001E504E"/>
    <w:rsid w:val="001F1F96"/>
    <w:rsid w:val="001F3AF7"/>
    <w:rsid w:val="001F7CF5"/>
    <w:rsid w:val="002012A2"/>
    <w:rsid w:val="0020304C"/>
    <w:rsid w:val="00204083"/>
    <w:rsid w:val="00205639"/>
    <w:rsid w:val="002062FB"/>
    <w:rsid w:val="00206FC8"/>
    <w:rsid w:val="002104A1"/>
    <w:rsid w:val="00210930"/>
    <w:rsid w:val="002111BC"/>
    <w:rsid w:val="002118E8"/>
    <w:rsid w:val="002124E4"/>
    <w:rsid w:val="00217B23"/>
    <w:rsid w:val="00217FBE"/>
    <w:rsid w:val="00222721"/>
    <w:rsid w:val="00222E0B"/>
    <w:rsid w:val="002239FD"/>
    <w:rsid w:val="00226873"/>
    <w:rsid w:val="00230111"/>
    <w:rsid w:val="00233BD4"/>
    <w:rsid w:val="002370DD"/>
    <w:rsid w:val="00240218"/>
    <w:rsid w:val="002421AB"/>
    <w:rsid w:val="00245482"/>
    <w:rsid w:val="002479F0"/>
    <w:rsid w:val="00250AD9"/>
    <w:rsid w:val="00251652"/>
    <w:rsid w:val="002548A9"/>
    <w:rsid w:val="00260409"/>
    <w:rsid w:val="00260456"/>
    <w:rsid w:val="00260AAC"/>
    <w:rsid w:val="0026390E"/>
    <w:rsid w:val="00263E2A"/>
    <w:rsid w:val="00264C75"/>
    <w:rsid w:val="002702B7"/>
    <w:rsid w:val="002748D9"/>
    <w:rsid w:val="002754E9"/>
    <w:rsid w:val="002771F2"/>
    <w:rsid w:val="002779D4"/>
    <w:rsid w:val="00281968"/>
    <w:rsid w:val="0028353F"/>
    <w:rsid w:val="00285EF0"/>
    <w:rsid w:val="00287DB8"/>
    <w:rsid w:val="002905BC"/>
    <w:rsid w:val="00291809"/>
    <w:rsid w:val="00293AD4"/>
    <w:rsid w:val="00297311"/>
    <w:rsid w:val="002A164B"/>
    <w:rsid w:val="002A1EF7"/>
    <w:rsid w:val="002A2D87"/>
    <w:rsid w:val="002A35A0"/>
    <w:rsid w:val="002A3F34"/>
    <w:rsid w:val="002A5D7A"/>
    <w:rsid w:val="002A7F5F"/>
    <w:rsid w:val="002B11B3"/>
    <w:rsid w:val="002B495E"/>
    <w:rsid w:val="002B572C"/>
    <w:rsid w:val="002B5A20"/>
    <w:rsid w:val="002C0BD0"/>
    <w:rsid w:val="002C10D6"/>
    <w:rsid w:val="002C16D1"/>
    <w:rsid w:val="002C3D3C"/>
    <w:rsid w:val="002C4802"/>
    <w:rsid w:val="002C4F1A"/>
    <w:rsid w:val="002C5B26"/>
    <w:rsid w:val="002C6135"/>
    <w:rsid w:val="002C7C85"/>
    <w:rsid w:val="002D21FC"/>
    <w:rsid w:val="002D4914"/>
    <w:rsid w:val="002D7219"/>
    <w:rsid w:val="002D78B9"/>
    <w:rsid w:val="002E0DF5"/>
    <w:rsid w:val="002E1D3B"/>
    <w:rsid w:val="002E2A27"/>
    <w:rsid w:val="002E4DFC"/>
    <w:rsid w:val="002E50E6"/>
    <w:rsid w:val="002E5C6C"/>
    <w:rsid w:val="002E6CBD"/>
    <w:rsid w:val="002E74A4"/>
    <w:rsid w:val="002F22FB"/>
    <w:rsid w:val="002F52F9"/>
    <w:rsid w:val="002F7B16"/>
    <w:rsid w:val="003002CF"/>
    <w:rsid w:val="00302186"/>
    <w:rsid w:val="0030392F"/>
    <w:rsid w:val="003067F9"/>
    <w:rsid w:val="00307627"/>
    <w:rsid w:val="0031387F"/>
    <w:rsid w:val="00314E48"/>
    <w:rsid w:val="00316226"/>
    <w:rsid w:val="00316B2F"/>
    <w:rsid w:val="003201E5"/>
    <w:rsid w:val="003228BA"/>
    <w:rsid w:val="0032399F"/>
    <w:rsid w:val="00331FD9"/>
    <w:rsid w:val="00333753"/>
    <w:rsid w:val="003358AF"/>
    <w:rsid w:val="00335A63"/>
    <w:rsid w:val="00337906"/>
    <w:rsid w:val="00352728"/>
    <w:rsid w:val="00353D8E"/>
    <w:rsid w:val="00353DAE"/>
    <w:rsid w:val="003546AF"/>
    <w:rsid w:val="003565E1"/>
    <w:rsid w:val="00361380"/>
    <w:rsid w:val="00366F17"/>
    <w:rsid w:val="00367518"/>
    <w:rsid w:val="00370D37"/>
    <w:rsid w:val="00371037"/>
    <w:rsid w:val="00372254"/>
    <w:rsid w:val="00375BEF"/>
    <w:rsid w:val="0037612F"/>
    <w:rsid w:val="00377692"/>
    <w:rsid w:val="003831EB"/>
    <w:rsid w:val="00384AE7"/>
    <w:rsid w:val="0038681A"/>
    <w:rsid w:val="00386976"/>
    <w:rsid w:val="0039025D"/>
    <w:rsid w:val="0039062F"/>
    <w:rsid w:val="003938A3"/>
    <w:rsid w:val="00394E3C"/>
    <w:rsid w:val="00397492"/>
    <w:rsid w:val="00397E1B"/>
    <w:rsid w:val="003A0FC4"/>
    <w:rsid w:val="003A5574"/>
    <w:rsid w:val="003A786A"/>
    <w:rsid w:val="003B0B6B"/>
    <w:rsid w:val="003B4C5C"/>
    <w:rsid w:val="003B5629"/>
    <w:rsid w:val="003B6148"/>
    <w:rsid w:val="003B722E"/>
    <w:rsid w:val="003B7480"/>
    <w:rsid w:val="003C1F84"/>
    <w:rsid w:val="003C2D8D"/>
    <w:rsid w:val="003D0A40"/>
    <w:rsid w:val="003D26E5"/>
    <w:rsid w:val="003E03D6"/>
    <w:rsid w:val="003E2799"/>
    <w:rsid w:val="003E394F"/>
    <w:rsid w:val="003E3DBF"/>
    <w:rsid w:val="003E4FB8"/>
    <w:rsid w:val="003F367B"/>
    <w:rsid w:val="003F4326"/>
    <w:rsid w:val="003F721C"/>
    <w:rsid w:val="004028B0"/>
    <w:rsid w:val="00403ABB"/>
    <w:rsid w:val="0040423C"/>
    <w:rsid w:val="004045DC"/>
    <w:rsid w:val="00405807"/>
    <w:rsid w:val="00405911"/>
    <w:rsid w:val="00407ECA"/>
    <w:rsid w:val="00410955"/>
    <w:rsid w:val="00411EF2"/>
    <w:rsid w:val="00412583"/>
    <w:rsid w:val="00415D70"/>
    <w:rsid w:val="00417913"/>
    <w:rsid w:val="0042218A"/>
    <w:rsid w:val="00424CD4"/>
    <w:rsid w:val="00426821"/>
    <w:rsid w:val="00430152"/>
    <w:rsid w:val="00432686"/>
    <w:rsid w:val="00433A1D"/>
    <w:rsid w:val="00436B3A"/>
    <w:rsid w:val="00443C17"/>
    <w:rsid w:val="004441E7"/>
    <w:rsid w:val="004475AB"/>
    <w:rsid w:val="004513AA"/>
    <w:rsid w:val="00451D02"/>
    <w:rsid w:val="004525B1"/>
    <w:rsid w:val="00453C3A"/>
    <w:rsid w:val="004542C8"/>
    <w:rsid w:val="00456B54"/>
    <w:rsid w:val="00456B9D"/>
    <w:rsid w:val="00457898"/>
    <w:rsid w:val="00457F73"/>
    <w:rsid w:val="004608C0"/>
    <w:rsid w:val="00461C61"/>
    <w:rsid w:val="0046486F"/>
    <w:rsid w:val="0046610A"/>
    <w:rsid w:val="004661B4"/>
    <w:rsid w:val="0047087D"/>
    <w:rsid w:val="00471E76"/>
    <w:rsid w:val="004723A3"/>
    <w:rsid w:val="00473C93"/>
    <w:rsid w:val="00474B87"/>
    <w:rsid w:val="0047514B"/>
    <w:rsid w:val="00475336"/>
    <w:rsid w:val="004759D0"/>
    <w:rsid w:val="004761FC"/>
    <w:rsid w:val="00480BEB"/>
    <w:rsid w:val="004811DE"/>
    <w:rsid w:val="00483BFB"/>
    <w:rsid w:val="00490C87"/>
    <w:rsid w:val="00492022"/>
    <w:rsid w:val="00493F0A"/>
    <w:rsid w:val="0049596E"/>
    <w:rsid w:val="004965F0"/>
    <w:rsid w:val="004969DB"/>
    <w:rsid w:val="004975FC"/>
    <w:rsid w:val="004A30CC"/>
    <w:rsid w:val="004A320F"/>
    <w:rsid w:val="004B0042"/>
    <w:rsid w:val="004B09C4"/>
    <w:rsid w:val="004B234F"/>
    <w:rsid w:val="004B2E76"/>
    <w:rsid w:val="004B5804"/>
    <w:rsid w:val="004B58FA"/>
    <w:rsid w:val="004B6965"/>
    <w:rsid w:val="004B6C54"/>
    <w:rsid w:val="004B6F3F"/>
    <w:rsid w:val="004C0B46"/>
    <w:rsid w:val="004C1B79"/>
    <w:rsid w:val="004C1ED9"/>
    <w:rsid w:val="004C2D0C"/>
    <w:rsid w:val="004C4382"/>
    <w:rsid w:val="004D1A82"/>
    <w:rsid w:val="004D35C6"/>
    <w:rsid w:val="004D3AF1"/>
    <w:rsid w:val="004D6608"/>
    <w:rsid w:val="004D74AD"/>
    <w:rsid w:val="004D7AF7"/>
    <w:rsid w:val="004E12A9"/>
    <w:rsid w:val="004E263E"/>
    <w:rsid w:val="004E2A6D"/>
    <w:rsid w:val="004E2B69"/>
    <w:rsid w:val="004E7E4A"/>
    <w:rsid w:val="004F1398"/>
    <w:rsid w:val="004F2005"/>
    <w:rsid w:val="004F7B0E"/>
    <w:rsid w:val="00500355"/>
    <w:rsid w:val="0050072E"/>
    <w:rsid w:val="00500B58"/>
    <w:rsid w:val="005019AE"/>
    <w:rsid w:val="00501AF0"/>
    <w:rsid w:val="00502527"/>
    <w:rsid w:val="0050304C"/>
    <w:rsid w:val="0050323B"/>
    <w:rsid w:val="00503340"/>
    <w:rsid w:val="0050376A"/>
    <w:rsid w:val="00503DCD"/>
    <w:rsid w:val="00506232"/>
    <w:rsid w:val="00514DC6"/>
    <w:rsid w:val="00521AEC"/>
    <w:rsid w:val="00521F93"/>
    <w:rsid w:val="0052202C"/>
    <w:rsid w:val="0052400B"/>
    <w:rsid w:val="005255D6"/>
    <w:rsid w:val="00527FEB"/>
    <w:rsid w:val="005329CE"/>
    <w:rsid w:val="00536295"/>
    <w:rsid w:val="00540775"/>
    <w:rsid w:val="00540892"/>
    <w:rsid w:val="00541325"/>
    <w:rsid w:val="00541A7A"/>
    <w:rsid w:val="0054328D"/>
    <w:rsid w:val="005456AB"/>
    <w:rsid w:val="005514F3"/>
    <w:rsid w:val="00552A22"/>
    <w:rsid w:val="00553CE1"/>
    <w:rsid w:val="005556B0"/>
    <w:rsid w:val="00555C14"/>
    <w:rsid w:val="00565FCE"/>
    <w:rsid w:val="005667CF"/>
    <w:rsid w:val="00567838"/>
    <w:rsid w:val="00573FBE"/>
    <w:rsid w:val="0057580F"/>
    <w:rsid w:val="00583D45"/>
    <w:rsid w:val="00584939"/>
    <w:rsid w:val="00584D21"/>
    <w:rsid w:val="005866D9"/>
    <w:rsid w:val="00587E7F"/>
    <w:rsid w:val="0059015F"/>
    <w:rsid w:val="00591AF5"/>
    <w:rsid w:val="00591EB8"/>
    <w:rsid w:val="0059375A"/>
    <w:rsid w:val="0059670B"/>
    <w:rsid w:val="00597FD0"/>
    <w:rsid w:val="00597FD4"/>
    <w:rsid w:val="005A3757"/>
    <w:rsid w:val="005A6645"/>
    <w:rsid w:val="005B0B17"/>
    <w:rsid w:val="005B1B0B"/>
    <w:rsid w:val="005B2F9B"/>
    <w:rsid w:val="005B67DD"/>
    <w:rsid w:val="005C0821"/>
    <w:rsid w:val="005C26D4"/>
    <w:rsid w:val="005C5085"/>
    <w:rsid w:val="005C6194"/>
    <w:rsid w:val="005D0DE0"/>
    <w:rsid w:val="005D2AF1"/>
    <w:rsid w:val="005D477F"/>
    <w:rsid w:val="005D730C"/>
    <w:rsid w:val="005D7E6C"/>
    <w:rsid w:val="005E1D4D"/>
    <w:rsid w:val="005E39A6"/>
    <w:rsid w:val="005E678D"/>
    <w:rsid w:val="005F2BCD"/>
    <w:rsid w:val="005F2BE3"/>
    <w:rsid w:val="005F35B1"/>
    <w:rsid w:val="005F47C5"/>
    <w:rsid w:val="005F4E3C"/>
    <w:rsid w:val="005F747A"/>
    <w:rsid w:val="005F7AC7"/>
    <w:rsid w:val="005F7AC8"/>
    <w:rsid w:val="006003C4"/>
    <w:rsid w:val="00600EC1"/>
    <w:rsid w:val="006023C6"/>
    <w:rsid w:val="006058CD"/>
    <w:rsid w:val="00605D67"/>
    <w:rsid w:val="00607BF2"/>
    <w:rsid w:val="00607D86"/>
    <w:rsid w:val="00607E70"/>
    <w:rsid w:val="00610FD7"/>
    <w:rsid w:val="0061266D"/>
    <w:rsid w:val="006134A0"/>
    <w:rsid w:val="00615810"/>
    <w:rsid w:val="00620C51"/>
    <w:rsid w:val="0062103A"/>
    <w:rsid w:val="00621BBA"/>
    <w:rsid w:val="006232A9"/>
    <w:rsid w:val="00623936"/>
    <w:rsid w:val="00624C12"/>
    <w:rsid w:val="006260B0"/>
    <w:rsid w:val="00626F60"/>
    <w:rsid w:val="00631258"/>
    <w:rsid w:val="00632D3C"/>
    <w:rsid w:val="00633001"/>
    <w:rsid w:val="00633C8E"/>
    <w:rsid w:val="0063403E"/>
    <w:rsid w:val="00635D66"/>
    <w:rsid w:val="0063694A"/>
    <w:rsid w:val="00640548"/>
    <w:rsid w:val="0064330C"/>
    <w:rsid w:val="00644641"/>
    <w:rsid w:val="0064482E"/>
    <w:rsid w:val="00650F16"/>
    <w:rsid w:val="00653E94"/>
    <w:rsid w:val="006542E0"/>
    <w:rsid w:val="00654C4D"/>
    <w:rsid w:val="0065654C"/>
    <w:rsid w:val="0066105F"/>
    <w:rsid w:val="00661C33"/>
    <w:rsid w:val="00663A24"/>
    <w:rsid w:val="00664726"/>
    <w:rsid w:val="0066557E"/>
    <w:rsid w:val="0066572B"/>
    <w:rsid w:val="0066630C"/>
    <w:rsid w:val="00670023"/>
    <w:rsid w:val="00670E44"/>
    <w:rsid w:val="00671258"/>
    <w:rsid w:val="00671E64"/>
    <w:rsid w:val="00671EBC"/>
    <w:rsid w:val="00674426"/>
    <w:rsid w:val="00674807"/>
    <w:rsid w:val="006777C1"/>
    <w:rsid w:val="00677888"/>
    <w:rsid w:val="0068011E"/>
    <w:rsid w:val="006803CE"/>
    <w:rsid w:val="0068117E"/>
    <w:rsid w:val="00685181"/>
    <w:rsid w:val="006851DB"/>
    <w:rsid w:val="00690B30"/>
    <w:rsid w:val="00691D7E"/>
    <w:rsid w:val="0069217D"/>
    <w:rsid w:val="00692A9C"/>
    <w:rsid w:val="00693D73"/>
    <w:rsid w:val="00694B26"/>
    <w:rsid w:val="00696C42"/>
    <w:rsid w:val="00697CFF"/>
    <w:rsid w:val="00697F83"/>
    <w:rsid w:val="006A3874"/>
    <w:rsid w:val="006A5512"/>
    <w:rsid w:val="006A55F0"/>
    <w:rsid w:val="006A6975"/>
    <w:rsid w:val="006B1C7C"/>
    <w:rsid w:val="006B7863"/>
    <w:rsid w:val="006B7E29"/>
    <w:rsid w:val="006C0D47"/>
    <w:rsid w:val="006C117C"/>
    <w:rsid w:val="006C222B"/>
    <w:rsid w:val="006D09D5"/>
    <w:rsid w:val="006D43E6"/>
    <w:rsid w:val="006D5E0C"/>
    <w:rsid w:val="006D685D"/>
    <w:rsid w:val="006D76A3"/>
    <w:rsid w:val="006E17F4"/>
    <w:rsid w:val="006E1E46"/>
    <w:rsid w:val="006F06DE"/>
    <w:rsid w:val="006F5C37"/>
    <w:rsid w:val="00703605"/>
    <w:rsid w:val="00703ED5"/>
    <w:rsid w:val="00704C10"/>
    <w:rsid w:val="00704FA3"/>
    <w:rsid w:val="007063E7"/>
    <w:rsid w:val="00706831"/>
    <w:rsid w:val="007112E5"/>
    <w:rsid w:val="0071265C"/>
    <w:rsid w:val="00712CC9"/>
    <w:rsid w:val="007145AB"/>
    <w:rsid w:val="00715EBA"/>
    <w:rsid w:val="007234A8"/>
    <w:rsid w:val="0072465F"/>
    <w:rsid w:val="00724922"/>
    <w:rsid w:val="0072760D"/>
    <w:rsid w:val="00731280"/>
    <w:rsid w:val="007322E2"/>
    <w:rsid w:val="00732D48"/>
    <w:rsid w:val="00732F55"/>
    <w:rsid w:val="00736B52"/>
    <w:rsid w:val="00736C77"/>
    <w:rsid w:val="00736E53"/>
    <w:rsid w:val="00737D29"/>
    <w:rsid w:val="0074189E"/>
    <w:rsid w:val="0074212E"/>
    <w:rsid w:val="007427A8"/>
    <w:rsid w:val="007476AA"/>
    <w:rsid w:val="007527A6"/>
    <w:rsid w:val="00753BFE"/>
    <w:rsid w:val="00755422"/>
    <w:rsid w:val="007565C7"/>
    <w:rsid w:val="00760889"/>
    <w:rsid w:val="00761192"/>
    <w:rsid w:val="0076222C"/>
    <w:rsid w:val="00762BDA"/>
    <w:rsid w:val="007643D1"/>
    <w:rsid w:val="0076508F"/>
    <w:rsid w:val="00767163"/>
    <w:rsid w:val="00770FF6"/>
    <w:rsid w:val="00771350"/>
    <w:rsid w:val="00772179"/>
    <w:rsid w:val="00773677"/>
    <w:rsid w:val="0077760D"/>
    <w:rsid w:val="00777A7E"/>
    <w:rsid w:val="00781935"/>
    <w:rsid w:val="00781A08"/>
    <w:rsid w:val="00781DA2"/>
    <w:rsid w:val="00782A59"/>
    <w:rsid w:val="00785031"/>
    <w:rsid w:val="00785791"/>
    <w:rsid w:val="00785F08"/>
    <w:rsid w:val="00786E1C"/>
    <w:rsid w:val="00787D02"/>
    <w:rsid w:val="00797614"/>
    <w:rsid w:val="007A0BD6"/>
    <w:rsid w:val="007A2710"/>
    <w:rsid w:val="007A35CA"/>
    <w:rsid w:val="007B0E90"/>
    <w:rsid w:val="007B7102"/>
    <w:rsid w:val="007B7FD3"/>
    <w:rsid w:val="007C0A3C"/>
    <w:rsid w:val="007C1B4B"/>
    <w:rsid w:val="007C250C"/>
    <w:rsid w:val="007C4CDA"/>
    <w:rsid w:val="007C5A8B"/>
    <w:rsid w:val="007C6797"/>
    <w:rsid w:val="007C71CC"/>
    <w:rsid w:val="007C7219"/>
    <w:rsid w:val="007D0B1B"/>
    <w:rsid w:val="007D28AC"/>
    <w:rsid w:val="007D3691"/>
    <w:rsid w:val="007D3ACA"/>
    <w:rsid w:val="007D4997"/>
    <w:rsid w:val="007E2D71"/>
    <w:rsid w:val="007E2DDB"/>
    <w:rsid w:val="007E3D5A"/>
    <w:rsid w:val="007E4BCD"/>
    <w:rsid w:val="007E5787"/>
    <w:rsid w:val="007E6814"/>
    <w:rsid w:val="007E755F"/>
    <w:rsid w:val="007F1066"/>
    <w:rsid w:val="007F2768"/>
    <w:rsid w:val="007F4F72"/>
    <w:rsid w:val="00801C10"/>
    <w:rsid w:val="00804C29"/>
    <w:rsid w:val="00806B3B"/>
    <w:rsid w:val="00807127"/>
    <w:rsid w:val="00807E94"/>
    <w:rsid w:val="00813A46"/>
    <w:rsid w:val="00816839"/>
    <w:rsid w:val="008302EA"/>
    <w:rsid w:val="008304DD"/>
    <w:rsid w:val="008307D2"/>
    <w:rsid w:val="00833835"/>
    <w:rsid w:val="00833877"/>
    <w:rsid w:val="00836A33"/>
    <w:rsid w:val="00837AB3"/>
    <w:rsid w:val="00843E2B"/>
    <w:rsid w:val="00850196"/>
    <w:rsid w:val="00852337"/>
    <w:rsid w:val="0085274B"/>
    <w:rsid w:val="0085433B"/>
    <w:rsid w:val="00854440"/>
    <w:rsid w:val="00854977"/>
    <w:rsid w:val="00855291"/>
    <w:rsid w:val="0085733F"/>
    <w:rsid w:val="0086084A"/>
    <w:rsid w:val="00863076"/>
    <w:rsid w:val="00863912"/>
    <w:rsid w:val="00864EBA"/>
    <w:rsid w:val="008656AE"/>
    <w:rsid w:val="00867B15"/>
    <w:rsid w:val="00871106"/>
    <w:rsid w:val="00876555"/>
    <w:rsid w:val="00882D8A"/>
    <w:rsid w:val="008832E9"/>
    <w:rsid w:val="00883DC0"/>
    <w:rsid w:val="00890C7F"/>
    <w:rsid w:val="008963FA"/>
    <w:rsid w:val="00897B3F"/>
    <w:rsid w:val="008A00BA"/>
    <w:rsid w:val="008A0845"/>
    <w:rsid w:val="008A3FE1"/>
    <w:rsid w:val="008A4AB5"/>
    <w:rsid w:val="008A528B"/>
    <w:rsid w:val="008B1888"/>
    <w:rsid w:val="008B3EFC"/>
    <w:rsid w:val="008B6DAF"/>
    <w:rsid w:val="008C0154"/>
    <w:rsid w:val="008C14BC"/>
    <w:rsid w:val="008C237C"/>
    <w:rsid w:val="008C3DAC"/>
    <w:rsid w:val="008C579E"/>
    <w:rsid w:val="008D0DF5"/>
    <w:rsid w:val="008D186A"/>
    <w:rsid w:val="008D400E"/>
    <w:rsid w:val="008D5F16"/>
    <w:rsid w:val="008D7764"/>
    <w:rsid w:val="008E3649"/>
    <w:rsid w:val="008E3A15"/>
    <w:rsid w:val="008E3AC1"/>
    <w:rsid w:val="008E619A"/>
    <w:rsid w:val="008E64A1"/>
    <w:rsid w:val="008E7C6B"/>
    <w:rsid w:val="008F42F8"/>
    <w:rsid w:val="008F4A3D"/>
    <w:rsid w:val="008F6DBD"/>
    <w:rsid w:val="008F7DB4"/>
    <w:rsid w:val="009001E3"/>
    <w:rsid w:val="00901005"/>
    <w:rsid w:val="00901A09"/>
    <w:rsid w:val="00905101"/>
    <w:rsid w:val="0090604A"/>
    <w:rsid w:val="00907E3F"/>
    <w:rsid w:val="00912203"/>
    <w:rsid w:val="009122BB"/>
    <w:rsid w:val="00912558"/>
    <w:rsid w:val="00913EA7"/>
    <w:rsid w:val="00914297"/>
    <w:rsid w:val="00915BF8"/>
    <w:rsid w:val="00915E78"/>
    <w:rsid w:val="0091657B"/>
    <w:rsid w:val="00916818"/>
    <w:rsid w:val="00924AFE"/>
    <w:rsid w:val="00924E25"/>
    <w:rsid w:val="00926808"/>
    <w:rsid w:val="009311A9"/>
    <w:rsid w:val="00931D85"/>
    <w:rsid w:val="00932285"/>
    <w:rsid w:val="00932F35"/>
    <w:rsid w:val="00933965"/>
    <w:rsid w:val="0093491D"/>
    <w:rsid w:val="00937C6A"/>
    <w:rsid w:val="00942CFF"/>
    <w:rsid w:val="00946D79"/>
    <w:rsid w:val="00951738"/>
    <w:rsid w:val="00951FB5"/>
    <w:rsid w:val="00953628"/>
    <w:rsid w:val="00960852"/>
    <w:rsid w:val="00960AB0"/>
    <w:rsid w:val="009611E7"/>
    <w:rsid w:val="009613D4"/>
    <w:rsid w:val="00961BC5"/>
    <w:rsid w:val="00963161"/>
    <w:rsid w:val="009651A7"/>
    <w:rsid w:val="00965E2C"/>
    <w:rsid w:val="00972289"/>
    <w:rsid w:val="009739F5"/>
    <w:rsid w:val="0097426C"/>
    <w:rsid w:val="00976BF9"/>
    <w:rsid w:val="0098314B"/>
    <w:rsid w:val="00984A61"/>
    <w:rsid w:val="00984B56"/>
    <w:rsid w:val="00984C2B"/>
    <w:rsid w:val="00986026"/>
    <w:rsid w:val="00990272"/>
    <w:rsid w:val="00993E8C"/>
    <w:rsid w:val="00993EF0"/>
    <w:rsid w:val="0099452B"/>
    <w:rsid w:val="009A2942"/>
    <w:rsid w:val="009A334E"/>
    <w:rsid w:val="009A4D34"/>
    <w:rsid w:val="009A6357"/>
    <w:rsid w:val="009A643C"/>
    <w:rsid w:val="009A7CC6"/>
    <w:rsid w:val="009B13D2"/>
    <w:rsid w:val="009B3659"/>
    <w:rsid w:val="009B4FC8"/>
    <w:rsid w:val="009B68FB"/>
    <w:rsid w:val="009B71DC"/>
    <w:rsid w:val="009B7E2B"/>
    <w:rsid w:val="009C1918"/>
    <w:rsid w:val="009C7CD2"/>
    <w:rsid w:val="009D4399"/>
    <w:rsid w:val="009D78A8"/>
    <w:rsid w:val="009D7CB7"/>
    <w:rsid w:val="009E1445"/>
    <w:rsid w:val="009E2E93"/>
    <w:rsid w:val="009E4EB1"/>
    <w:rsid w:val="009E7787"/>
    <w:rsid w:val="009F1C63"/>
    <w:rsid w:val="009F1F1D"/>
    <w:rsid w:val="009F3F32"/>
    <w:rsid w:val="009F6348"/>
    <w:rsid w:val="009F6D4C"/>
    <w:rsid w:val="009F7E87"/>
    <w:rsid w:val="00A014DF"/>
    <w:rsid w:val="00A029DB"/>
    <w:rsid w:val="00A04AEE"/>
    <w:rsid w:val="00A06DE9"/>
    <w:rsid w:val="00A0796D"/>
    <w:rsid w:val="00A10FA3"/>
    <w:rsid w:val="00A10FC8"/>
    <w:rsid w:val="00A11416"/>
    <w:rsid w:val="00A1159D"/>
    <w:rsid w:val="00A1170B"/>
    <w:rsid w:val="00A123E4"/>
    <w:rsid w:val="00A146CE"/>
    <w:rsid w:val="00A16C79"/>
    <w:rsid w:val="00A17AA5"/>
    <w:rsid w:val="00A23156"/>
    <w:rsid w:val="00A23911"/>
    <w:rsid w:val="00A24175"/>
    <w:rsid w:val="00A254A5"/>
    <w:rsid w:val="00A3114A"/>
    <w:rsid w:val="00A3133E"/>
    <w:rsid w:val="00A338FB"/>
    <w:rsid w:val="00A33B4B"/>
    <w:rsid w:val="00A35232"/>
    <w:rsid w:val="00A36169"/>
    <w:rsid w:val="00A42D98"/>
    <w:rsid w:val="00A433EF"/>
    <w:rsid w:val="00A43763"/>
    <w:rsid w:val="00A45465"/>
    <w:rsid w:val="00A45B5F"/>
    <w:rsid w:val="00A5561B"/>
    <w:rsid w:val="00A55A37"/>
    <w:rsid w:val="00A56A9B"/>
    <w:rsid w:val="00A57DD5"/>
    <w:rsid w:val="00A57F9D"/>
    <w:rsid w:val="00A6000D"/>
    <w:rsid w:val="00A60526"/>
    <w:rsid w:val="00A60E3B"/>
    <w:rsid w:val="00A63D70"/>
    <w:rsid w:val="00A6535F"/>
    <w:rsid w:val="00A656E1"/>
    <w:rsid w:val="00A65D7D"/>
    <w:rsid w:val="00A7369C"/>
    <w:rsid w:val="00A739C3"/>
    <w:rsid w:val="00A741E4"/>
    <w:rsid w:val="00A751C6"/>
    <w:rsid w:val="00A76215"/>
    <w:rsid w:val="00A7738A"/>
    <w:rsid w:val="00A80C8F"/>
    <w:rsid w:val="00A83DAA"/>
    <w:rsid w:val="00A8427C"/>
    <w:rsid w:val="00A876BE"/>
    <w:rsid w:val="00A87C5D"/>
    <w:rsid w:val="00A901BC"/>
    <w:rsid w:val="00A90968"/>
    <w:rsid w:val="00A909F4"/>
    <w:rsid w:val="00A90E1C"/>
    <w:rsid w:val="00A9107E"/>
    <w:rsid w:val="00A91843"/>
    <w:rsid w:val="00A91D84"/>
    <w:rsid w:val="00A92182"/>
    <w:rsid w:val="00A92547"/>
    <w:rsid w:val="00A93210"/>
    <w:rsid w:val="00A9507C"/>
    <w:rsid w:val="00A963A2"/>
    <w:rsid w:val="00A972F9"/>
    <w:rsid w:val="00AA0BAB"/>
    <w:rsid w:val="00AA333D"/>
    <w:rsid w:val="00AA423E"/>
    <w:rsid w:val="00AA5363"/>
    <w:rsid w:val="00AA597D"/>
    <w:rsid w:val="00AA76E2"/>
    <w:rsid w:val="00AB0186"/>
    <w:rsid w:val="00AB1032"/>
    <w:rsid w:val="00AB15B7"/>
    <w:rsid w:val="00AB178A"/>
    <w:rsid w:val="00AB520F"/>
    <w:rsid w:val="00AB52A5"/>
    <w:rsid w:val="00AB6E8F"/>
    <w:rsid w:val="00AC1601"/>
    <w:rsid w:val="00AC25E8"/>
    <w:rsid w:val="00AC3897"/>
    <w:rsid w:val="00AC4AC5"/>
    <w:rsid w:val="00AC5F1A"/>
    <w:rsid w:val="00AD0065"/>
    <w:rsid w:val="00AD00C0"/>
    <w:rsid w:val="00AD0165"/>
    <w:rsid w:val="00AD05A2"/>
    <w:rsid w:val="00AD07D2"/>
    <w:rsid w:val="00AD2FDA"/>
    <w:rsid w:val="00AD4E6E"/>
    <w:rsid w:val="00AD5FC8"/>
    <w:rsid w:val="00AD73D0"/>
    <w:rsid w:val="00AD7791"/>
    <w:rsid w:val="00AE02A2"/>
    <w:rsid w:val="00AE11B5"/>
    <w:rsid w:val="00AE1DFE"/>
    <w:rsid w:val="00AE4112"/>
    <w:rsid w:val="00AE55C1"/>
    <w:rsid w:val="00AE661F"/>
    <w:rsid w:val="00AE696A"/>
    <w:rsid w:val="00AE7499"/>
    <w:rsid w:val="00AF05E5"/>
    <w:rsid w:val="00B03C1F"/>
    <w:rsid w:val="00B04544"/>
    <w:rsid w:val="00B04DD9"/>
    <w:rsid w:val="00B061E1"/>
    <w:rsid w:val="00B065C9"/>
    <w:rsid w:val="00B0763C"/>
    <w:rsid w:val="00B21F9C"/>
    <w:rsid w:val="00B22D95"/>
    <w:rsid w:val="00B23039"/>
    <w:rsid w:val="00B23541"/>
    <w:rsid w:val="00B24715"/>
    <w:rsid w:val="00B2531A"/>
    <w:rsid w:val="00B30033"/>
    <w:rsid w:val="00B3160F"/>
    <w:rsid w:val="00B333E9"/>
    <w:rsid w:val="00B33FA2"/>
    <w:rsid w:val="00B42B8C"/>
    <w:rsid w:val="00B430BE"/>
    <w:rsid w:val="00B43532"/>
    <w:rsid w:val="00B462C6"/>
    <w:rsid w:val="00B5067D"/>
    <w:rsid w:val="00B50C8F"/>
    <w:rsid w:val="00B5205F"/>
    <w:rsid w:val="00B537E6"/>
    <w:rsid w:val="00B539DF"/>
    <w:rsid w:val="00B54978"/>
    <w:rsid w:val="00B54B51"/>
    <w:rsid w:val="00B56F36"/>
    <w:rsid w:val="00B6371C"/>
    <w:rsid w:val="00B63D9D"/>
    <w:rsid w:val="00B643CD"/>
    <w:rsid w:val="00B648AD"/>
    <w:rsid w:val="00B64D9E"/>
    <w:rsid w:val="00B65076"/>
    <w:rsid w:val="00B67160"/>
    <w:rsid w:val="00B67634"/>
    <w:rsid w:val="00B70674"/>
    <w:rsid w:val="00B71ACB"/>
    <w:rsid w:val="00B72539"/>
    <w:rsid w:val="00B730D4"/>
    <w:rsid w:val="00B7320C"/>
    <w:rsid w:val="00B73B33"/>
    <w:rsid w:val="00B75184"/>
    <w:rsid w:val="00B75A16"/>
    <w:rsid w:val="00B76027"/>
    <w:rsid w:val="00B76FBD"/>
    <w:rsid w:val="00B77628"/>
    <w:rsid w:val="00B77F46"/>
    <w:rsid w:val="00B82330"/>
    <w:rsid w:val="00B823E4"/>
    <w:rsid w:val="00B82B95"/>
    <w:rsid w:val="00B86499"/>
    <w:rsid w:val="00B87BA5"/>
    <w:rsid w:val="00B91654"/>
    <w:rsid w:val="00B92887"/>
    <w:rsid w:val="00B92C8A"/>
    <w:rsid w:val="00B966DD"/>
    <w:rsid w:val="00B97008"/>
    <w:rsid w:val="00B975CB"/>
    <w:rsid w:val="00B97E4E"/>
    <w:rsid w:val="00BA0653"/>
    <w:rsid w:val="00BA2229"/>
    <w:rsid w:val="00BA3930"/>
    <w:rsid w:val="00BA5893"/>
    <w:rsid w:val="00BB14B9"/>
    <w:rsid w:val="00BB2AF0"/>
    <w:rsid w:val="00BB5BA4"/>
    <w:rsid w:val="00BB7795"/>
    <w:rsid w:val="00BC0BE1"/>
    <w:rsid w:val="00BC1BC0"/>
    <w:rsid w:val="00BC258B"/>
    <w:rsid w:val="00BC3597"/>
    <w:rsid w:val="00BC79A6"/>
    <w:rsid w:val="00BD6B90"/>
    <w:rsid w:val="00BD6F7D"/>
    <w:rsid w:val="00BE2563"/>
    <w:rsid w:val="00BE2CE6"/>
    <w:rsid w:val="00BE3925"/>
    <w:rsid w:val="00BE5BAC"/>
    <w:rsid w:val="00BE63B3"/>
    <w:rsid w:val="00BE7EE9"/>
    <w:rsid w:val="00BF19B4"/>
    <w:rsid w:val="00BF35BC"/>
    <w:rsid w:val="00BF382D"/>
    <w:rsid w:val="00BF5734"/>
    <w:rsid w:val="00BF6F04"/>
    <w:rsid w:val="00BF781C"/>
    <w:rsid w:val="00C01A7D"/>
    <w:rsid w:val="00C02C1C"/>
    <w:rsid w:val="00C02DAD"/>
    <w:rsid w:val="00C05333"/>
    <w:rsid w:val="00C05B90"/>
    <w:rsid w:val="00C06871"/>
    <w:rsid w:val="00C103AB"/>
    <w:rsid w:val="00C106D1"/>
    <w:rsid w:val="00C10BBF"/>
    <w:rsid w:val="00C169A0"/>
    <w:rsid w:val="00C21955"/>
    <w:rsid w:val="00C21A19"/>
    <w:rsid w:val="00C223E5"/>
    <w:rsid w:val="00C22FB6"/>
    <w:rsid w:val="00C23C99"/>
    <w:rsid w:val="00C26066"/>
    <w:rsid w:val="00C27E00"/>
    <w:rsid w:val="00C341F4"/>
    <w:rsid w:val="00C35A27"/>
    <w:rsid w:val="00C36720"/>
    <w:rsid w:val="00C36D44"/>
    <w:rsid w:val="00C4258A"/>
    <w:rsid w:val="00C44980"/>
    <w:rsid w:val="00C45707"/>
    <w:rsid w:val="00C4576F"/>
    <w:rsid w:val="00C46443"/>
    <w:rsid w:val="00C4728F"/>
    <w:rsid w:val="00C47A32"/>
    <w:rsid w:val="00C5408E"/>
    <w:rsid w:val="00C55B5F"/>
    <w:rsid w:val="00C57FD3"/>
    <w:rsid w:val="00C60DB5"/>
    <w:rsid w:val="00C611B9"/>
    <w:rsid w:val="00C629A0"/>
    <w:rsid w:val="00C65EB1"/>
    <w:rsid w:val="00C67179"/>
    <w:rsid w:val="00C67796"/>
    <w:rsid w:val="00C67C9B"/>
    <w:rsid w:val="00C70ACD"/>
    <w:rsid w:val="00C73D90"/>
    <w:rsid w:val="00C753A0"/>
    <w:rsid w:val="00C76622"/>
    <w:rsid w:val="00C76C79"/>
    <w:rsid w:val="00C84354"/>
    <w:rsid w:val="00C8519C"/>
    <w:rsid w:val="00C86F08"/>
    <w:rsid w:val="00C90012"/>
    <w:rsid w:val="00C90B20"/>
    <w:rsid w:val="00C9493B"/>
    <w:rsid w:val="00C94992"/>
    <w:rsid w:val="00C94BD7"/>
    <w:rsid w:val="00C972B8"/>
    <w:rsid w:val="00CA19AE"/>
    <w:rsid w:val="00CA2165"/>
    <w:rsid w:val="00CA3652"/>
    <w:rsid w:val="00CA40FC"/>
    <w:rsid w:val="00CA6C82"/>
    <w:rsid w:val="00CB163D"/>
    <w:rsid w:val="00CB2235"/>
    <w:rsid w:val="00CB3F84"/>
    <w:rsid w:val="00CB62C4"/>
    <w:rsid w:val="00CB7E90"/>
    <w:rsid w:val="00CC2738"/>
    <w:rsid w:val="00CC4E4C"/>
    <w:rsid w:val="00CC535F"/>
    <w:rsid w:val="00CD05CC"/>
    <w:rsid w:val="00CD0E26"/>
    <w:rsid w:val="00CE5A0E"/>
    <w:rsid w:val="00CF0122"/>
    <w:rsid w:val="00CF10A2"/>
    <w:rsid w:val="00CF3840"/>
    <w:rsid w:val="00CF392C"/>
    <w:rsid w:val="00CF505C"/>
    <w:rsid w:val="00CF51B0"/>
    <w:rsid w:val="00CF7472"/>
    <w:rsid w:val="00D01615"/>
    <w:rsid w:val="00D03CC3"/>
    <w:rsid w:val="00D04B00"/>
    <w:rsid w:val="00D05434"/>
    <w:rsid w:val="00D10DCA"/>
    <w:rsid w:val="00D124F3"/>
    <w:rsid w:val="00D13118"/>
    <w:rsid w:val="00D166E2"/>
    <w:rsid w:val="00D17522"/>
    <w:rsid w:val="00D24DEE"/>
    <w:rsid w:val="00D25E9F"/>
    <w:rsid w:val="00D32F68"/>
    <w:rsid w:val="00D3689B"/>
    <w:rsid w:val="00D378B2"/>
    <w:rsid w:val="00D439B2"/>
    <w:rsid w:val="00D44383"/>
    <w:rsid w:val="00D445FB"/>
    <w:rsid w:val="00D44C9E"/>
    <w:rsid w:val="00D450D2"/>
    <w:rsid w:val="00D517A2"/>
    <w:rsid w:val="00D51AA8"/>
    <w:rsid w:val="00D52B9E"/>
    <w:rsid w:val="00D52E18"/>
    <w:rsid w:val="00D54978"/>
    <w:rsid w:val="00D5532E"/>
    <w:rsid w:val="00D5540A"/>
    <w:rsid w:val="00D5709E"/>
    <w:rsid w:val="00D57EE5"/>
    <w:rsid w:val="00D61DEC"/>
    <w:rsid w:val="00D632DC"/>
    <w:rsid w:val="00D64D95"/>
    <w:rsid w:val="00D6602C"/>
    <w:rsid w:val="00D6724A"/>
    <w:rsid w:val="00D73E7F"/>
    <w:rsid w:val="00D81D31"/>
    <w:rsid w:val="00D822C2"/>
    <w:rsid w:val="00D842BE"/>
    <w:rsid w:val="00D84527"/>
    <w:rsid w:val="00D84C3D"/>
    <w:rsid w:val="00D84C89"/>
    <w:rsid w:val="00D84F38"/>
    <w:rsid w:val="00D85BAB"/>
    <w:rsid w:val="00D86022"/>
    <w:rsid w:val="00D90B05"/>
    <w:rsid w:val="00D90D89"/>
    <w:rsid w:val="00D922AA"/>
    <w:rsid w:val="00D95CD0"/>
    <w:rsid w:val="00D95ED2"/>
    <w:rsid w:val="00DA4E6E"/>
    <w:rsid w:val="00DA4F85"/>
    <w:rsid w:val="00DA7D1D"/>
    <w:rsid w:val="00DB299A"/>
    <w:rsid w:val="00DB3152"/>
    <w:rsid w:val="00DC0620"/>
    <w:rsid w:val="00DC29F4"/>
    <w:rsid w:val="00DC3FC8"/>
    <w:rsid w:val="00DC4D50"/>
    <w:rsid w:val="00DC65B1"/>
    <w:rsid w:val="00DC6FF0"/>
    <w:rsid w:val="00DD0513"/>
    <w:rsid w:val="00DD44D1"/>
    <w:rsid w:val="00DD6724"/>
    <w:rsid w:val="00DD6B11"/>
    <w:rsid w:val="00DD6D2D"/>
    <w:rsid w:val="00DD7293"/>
    <w:rsid w:val="00DE1524"/>
    <w:rsid w:val="00DE2016"/>
    <w:rsid w:val="00DE537B"/>
    <w:rsid w:val="00DE542A"/>
    <w:rsid w:val="00DF3208"/>
    <w:rsid w:val="00E00481"/>
    <w:rsid w:val="00E01C27"/>
    <w:rsid w:val="00E02CA1"/>
    <w:rsid w:val="00E03454"/>
    <w:rsid w:val="00E116FE"/>
    <w:rsid w:val="00E1179E"/>
    <w:rsid w:val="00E1280A"/>
    <w:rsid w:val="00E12BDB"/>
    <w:rsid w:val="00E13030"/>
    <w:rsid w:val="00E13921"/>
    <w:rsid w:val="00E15B2D"/>
    <w:rsid w:val="00E17F72"/>
    <w:rsid w:val="00E21180"/>
    <w:rsid w:val="00E255B1"/>
    <w:rsid w:val="00E36399"/>
    <w:rsid w:val="00E3789B"/>
    <w:rsid w:val="00E37F3B"/>
    <w:rsid w:val="00E41C1D"/>
    <w:rsid w:val="00E41E7C"/>
    <w:rsid w:val="00E429CE"/>
    <w:rsid w:val="00E42C40"/>
    <w:rsid w:val="00E431D7"/>
    <w:rsid w:val="00E45783"/>
    <w:rsid w:val="00E45B29"/>
    <w:rsid w:val="00E460AF"/>
    <w:rsid w:val="00E46969"/>
    <w:rsid w:val="00E46987"/>
    <w:rsid w:val="00E472D2"/>
    <w:rsid w:val="00E50341"/>
    <w:rsid w:val="00E55479"/>
    <w:rsid w:val="00E55AC1"/>
    <w:rsid w:val="00E567E1"/>
    <w:rsid w:val="00E56B60"/>
    <w:rsid w:val="00E60426"/>
    <w:rsid w:val="00E60C4F"/>
    <w:rsid w:val="00E6591E"/>
    <w:rsid w:val="00E65993"/>
    <w:rsid w:val="00E67ACE"/>
    <w:rsid w:val="00E67F69"/>
    <w:rsid w:val="00E72DBF"/>
    <w:rsid w:val="00E72E51"/>
    <w:rsid w:val="00E7406C"/>
    <w:rsid w:val="00E741AE"/>
    <w:rsid w:val="00E759CD"/>
    <w:rsid w:val="00E75EB2"/>
    <w:rsid w:val="00E770EE"/>
    <w:rsid w:val="00E87BB8"/>
    <w:rsid w:val="00E9198E"/>
    <w:rsid w:val="00E9396B"/>
    <w:rsid w:val="00E94E64"/>
    <w:rsid w:val="00E9799D"/>
    <w:rsid w:val="00E97EC8"/>
    <w:rsid w:val="00EA3200"/>
    <w:rsid w:val="00EA5DD0"/>
    <w:rsid w:val="00EA60E0"/>
    <w:rsid w:val="00EA6490"/>
    <w:rsid w:val="00EA7B83"/>
    <w:rsid w:val="00EB066D"/>
    <w:rsid w:val="00EB2492"/>
    <w:rsid w:val="00EB2629"/>
    <w:rsid w:val="00EB2E77"/>
    <w:rsid w:val="00EB300A"/>
    <w:rsid w:val="00EB42CD"/>
    <w:rsid w:val="00EB5D74"/>
    <w:rsid w:val="00EB68FC"/>
    <w:rsid w:val="00EB79BC"/>
    <w:rsid w:val="00EB7C19"/>
    <w:rsid w:val="00EC29BD"/>
    <w:rsid w:val="00EC4DE1"/>
    <w:rsid w:val="00EC5CAF"/>
    <w:rsid w:val="00EC7D70"/>
    <w:rsid w:val="00ED0918"/>
    <w:rsid w:val="00ED1BD6"/>
    <w:rsid w:val="00ED25FE"/>
    <w:rsid w:val="00ED75BD"/>
    <w:rsid w:val="00EF197F"/>
    <w:rsid w:val="00EF2C16"/>
    <w:rsid w:val="00EF370C"/>
    <w:rsid w:val="00EF540E"/>
    <w:rsid w:val="00EF6C67"/>
    <w:rsid w:val="00EF71E0"/>
    <w:rsid w:val="00F031C4"/>
    <w:rsid w:val="00F03D03"/>
    <w:rsid w:val="00F05154"/>
    <w:rsid w:val="00F10894"/>
    <w:rsid w:val="00F11FAC"/>
    <w:rsid w:val="00F120AE"/>
    <w:rsid w:val="00F14F2D"/>
    <w:rsid w:val="00F1523A"/>
    <w:rsid w:val="00F20EC1"/>
    <w:rsid w:val="00F21D3D"/>
    <w:rsid w:val="00F25923"/>
    <w:rsid w:val="00F277BE"/>
    <w:rsid w:val="00F324A4"/>
    <w:rsid w:val="00F330D2"/>
    <w:rsid w:val="00F3531A"/>
    <w:rsid w:val="00F35B98"/>
    <w:rsid w:val="00F36827"/>
    <w:rsid w:val="00F4286D"/>
    <w:rsid w:val="00F428C3"/>
    <w:rsid w:val="00F456B7"/>
    <w:rsid w:val="00F51629"/>
    <w:rsid w:val="00F60310"/>
    <w:rsid w:val="00F6054E"/>
    <w:rsid w:val="00F61CBB"/>
    <w:rsid w:val="00F63726"/>
    <w:rsid w:val="00F6525A"/>
    <w:rsid w:val="00F66205"/>
    <w:rsid w:val="00F67785"/>
    <w:rsid w:val="00F679B0"/>
    <w:rsid w:val="00F71E19"/>
    <w:rsid w:val="00F72226"/>
    <w:rsid w:val="00F728C4"/>
    <w:rsid w:val="00F749B9"/>
    <w:rsid w:val="00F75F04"/>
    <w:rsid w:val="00F834A6"/>
    <w:rsid w:val="00F9094D"/>
    <w:rsid w:val="00F92F82"/>
    <w:rsid w:val="00F93B06"/>
    <w:rsid w:val="00F952B9"/>
    <w:rsid w:val="00F96D75"/>
    <w:rsid w:val="00FA2202"/>
    <w:rsid w:val="00FA248C"/>
    <w:rsid w:val="00FA314E"/>
    <w:rsid w:val="00FA37EB"/>
    <w:rsid w:val="00FA5265"/>
    <w:rsid w:val="00FA6EA3"/>
    <w:rsid w:val="00FA7A9D"/>
    <w:rsid w:val="00FB0BBC"/>
    <w:rsid w:val="00FB23E4"/>
    <w:rsid w:val="00FB3DBA"/>
    <w:rsid w:val="00FB7D79"/>
    <w:rsid w:val="00FB7EA6"/>
    <w:rsid w:val="00FB7EFA"/>
    <w:rsid w:val="00FC060F"/>
    <w:rsid w:val="00FC1604"/>
    <w:rsid w:val="00FC3310"/>
    <w:rsid w:val="00FC6B5B"/>
    <w:rsid w:val="00FD0B7E"/>
    <w:rsid w:val="00FD20EF"/>
    <w:rsid w:val="00FD392D"/>
    <w:rsid w:val="00FD3E6D"/>
    <w:rsid w:val="00FD55B6"/>
    <w:rsid w:val="00FD5D39"/>
    <w:rsid w:val="00FD6C5E"/>
    <w:rsid w:val="00FD7B42"/>
    <w:rsid w:val="00FE2B3A"/>
    <w:rsid w:val="00FE2E8D"/>
    <w:rsid w:val="00FE3280"/>
    <w:rsid w:val="00FE6E49"/>
    <w:rsid w:val="00FF1D04"/>
    <w:rsid w:val="00FF2992"/>
    <w:rsid w:val="00FF3F0B"/>
    <w:rsid w:val="00FF5E9E"/>
    <w:rsid w:val="00FF62F8"/>
    <w:rsid w:val="00FF6AE6"/>
    <w:rsid w:val="00FF7A91"/>
    <w:rsid w:val="02AC89CC"/>
    <w:rsid w:val="02E645B9"/>
    <w:rsid w:val="06B8880D"/>
    <w:rsid w:val="096EBDAA"/>
    <w:rsid w:val="0A098442"/>
    <w:rsid w:val="0E57B2F8"/>
    <w:rsid w:val="11FB6DCA"/>
    <w:rsid w:val="12004ECD"/>
    <w:rsid w:val="12767797"/>
    <w:rsid w:val="1526558A"/>
    <w:rsid w:val="1626D17F"/>
    <w:rsid w:val="16A3AA60"/>
    <w:rsid w:val="1C7CEAA6"/>
    <w:rsid w:val="21E9DDDD"/>
    <w:rsid w:val="22EC2C2A"/>
    <w:rsid w:val="23B5B4AD"/>
    <w:rsid w:val="2487FC8B"/>
    <w:rsid w:val="265E2B19"/>
    <w:rsid w:val="295B6DAE"/>
    <w:rsid w:val="29635B34"/>
    <w:rsid w:val="2AFF2B95"/>
    <w:rsid w:val="2C930E70"/>
    <w:rsid w:val="2C9AFBF6"/>
    <w:rsid w:val="2FB9745B"/>
    <w:rsid w:val="31667F93"/>
    <w:rsid w:val="330A3D7A"/>
    <w:rsid w:val="356411D1"/>
    <w:rsid w:val="356F70E6"/>
    <w:rsid w:val="3991745C"/>
    <w:rsid w:val="3B154F5F"/>
    <w:rsid w:val="3CB11FC0"/>
    <w:rsid w:val="3F278AB7"/>
    <w:rsid w:val="40C35B18"/>
    <w:rsid w:val="42A737A1"/>
    <w:rsid w:val="44BC31A5"/>
    <w:rsid w:val="471977B1"/>
    <w:rsid w:val="47329C9C"/>
    <w:rsid w:val="53D162A3"/>
    <w:rsid w:val="58C7D4D5"/>
    <w:rsid w:val="59D06634"/>
    <w:rsid w:val="609E8F6B"/>
    <w:rsid w:val="61CA3D42"/>
    <w:rsid w:val="628B730D"/>
    <w:rsid w:val="6586C883"/>
    <w:rsid w:val="6836DF55"/>
    <w:rsid w:val="69A1D334"/>
    <w:rsid w:val="7152C165"/>
    <w:rsid w:val="74681C66"/>
    <w:rsid w:val="782F50D1"/>
    <w:rsid w:val="7975623C"/>
    <w:rsid w:val="7F997E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594D3CD"/>
  <w15:chartTrackingRefBased/>
  <w15:docId w15:val="{61B90420-A276-48C5-A4EE-314FCFD6D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980"/>
    <w:pPr>
      <w:spacing w:after="0" w:line="247" w:lineRule="auto"/>
    </w:pPr>
    <w:rPr>
      <w:sz w:val="24"/>
    </w:rPr>
  </w:style>
  <w:style w:type="paragraph" w:styleId="Heading1">
    <w:name w:val="heading 1"/>
    <w:basedOn w:val="Normal"/>
    <w:next w:val="Normal"/>
    <w:link w:val="Heading1Char"/>
    <w:uiPriority w:val="9"/>
    <w:qFormat/>
    <w:rsid w:val="000D7879"/>
    <w:pPr>
      <w:keepNext/>
      <w:keepLines/>
      <w:spacing w:before="284" w:after="170"/>
      <w:outlineLvl w:val="0"/>
    </w:pPr>
    <w:rPr>
      <w:rFonts w:asciiTheme="majorHAnsi" w:eastAsiaTheme="majorEastAsia" w:hAnsiTheme="majorHAnsi" w:cstheme="majorBidi"/>
      <w:b/>
      <w:color w:val="E40037" w:themeColor="accent1"/>
      <w:sz w:val="32"/>
      <w:szCs w:val="32"/>
    </w:rPr>
  </w:style>
  <w:style w:type="paragraph" w:styleId="Heading2">
    <w:name w:val="heading 2"/>
    <w:basedOn w:val="Normal"/>
    <w:next w:val="Normal"/>
    <w:link w:val="Heading2Char"/>
    <w:uiPriority w:val="9"/>
    <w:unhideWhenUsed/>
    <w:qFormat/>
    <w:rsid w:val="000D7879"/>
    <w:pPr>
      <w:keepNext/>
      <w:keepLines/>
      <w:spacing w:after="170" w:line="216" w:lineRule="auto"/>
      <w:outlineLvl w:val="1"/>
    </w:pPr>
    <w:rPr>
      <w:rFonts w:asciiTheme="majorHAnsi" w:eastAsiaTheme="majorEastAsia" w:hAnsiTheme="majorHAnsi" w:cstheme="majorBidi"/>
      <w:b/>
      <w:sz w:val="28"/>
      <w:szCs w:val="26"/>
    </w:rPr>
  </w:style>
  <w:style w:type="paragraph" w:styleId="Heading3">
    <w:name w:val="heading 3"/>
    <w:basedOn w:val="Normal"/>
    <w:next w:val="BodyText2"/>
    <w:link w:val="Heading3Char"/>
    <w:uiPriority w:val="9"/>
    <w:unhideWhenUsed/>
    <w:qFormat/>
    <w:rsid w:val="00B67160"/>
    <w:pPr>
      <w:keepNext/>
      <w:keepLines/>
      <w:spacing w:after="17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733F"/>
    <w:pPr>
      <w:spacing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85733F"/>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85733F"/>
    <w:pPr>
      <w:numPr>
        <w:ilvl w:val="1"/>
      </w:numPr>
      <w:spacing w:after="567"/>
    </w:pPr>
    <w:rPr>
      <w:rFonts w:ascii="Calibri Light" w:eastAsiaTheme="minorEastAsia" w:hAnsi="Calibri Light"/>
      <w:color w:val="E40037" w:themeColor="accent1"/>
      <w:sz w:val="48"/>
    </w:rPr>
  </w:style>
  <w:style w:type="character" w:customStyle="1" w:styleId="SubtitleChar">
    <w:name w:val="Subtitle Char"/>
    <w:basedOn w:val="DefaultParagraphFont"/>
    <w:link w:val="Subtitle"/>
    <w:uiPriority w:val="11"/>
    <w:rsid w:val="0085733F"/>
    <w:rPr>
      <w:rFonts w:ascii="Calibri Light" w:eastAsiaTheme="minorEastAsia" w:hAnsi="Calibri Light"/>
      <w:color w:val="E40037" w:themeColor="accent1"/>
      <w:sz w:val="48"/>
    </w:rPr>
  </w:style>
  <w:style w:type="paragraph" w:styleId="BodyText">
    <w:name w:val="Body Text"/>
    <w:basedOn w:val="Normal"/>
    <w:link w:val="BodyTextChar"/>
    <w:uiPriority w:val="99"/>
    <w:unhideWhenUsed/>
    <w:rsid w:val="000D7879"/>
    <w:pPr>
      <w:spacing w:after="284"/>
    </w:pPr>
    <w:rPr>
      <w:rFonts w:ascii="Calibri Light" w:hAnsi="Calibri Light"/>
      <w:sz w:val="32"/>
    </w:rPr>
  </w:style>
  <w:style w:type="character" w:customStyle="1" w:styleId="BodyTextChar">
    <w:name w:val="Body Text Char"/>
    <w:basedOn w:val="DefaultParagraphFont"/>
    <w:link w:val="BodyText"/>
    <w:uiPriority w:val="99"/>
    <w:rsid w:val="000D7879"/>
    <w:rPr>
      <w:rFonts w:ascii="Calibri Light" w:hAnsi="Calibri Light"/>
      <w:sz w:val="32"/>
    </w:rPr>
  </w:style>
  <w:style w:type="paragraph" w:styleId="BodyText2">
    <w:name w:val="Body Text 2"/>
    <w:basedOn w:val="Normal"/>
    <w:link w:val="BodyText2Char"/>
    <w:uiPriority w:val="99"/>
    <w:unhideWhenUsed/>
    <w:rsid w:val="000D7879"/>
    <w:pPr>
      <w:spacing w:after="284"/>
    </w:pPr>
  </w:style>
  <w:style w:type="character" w:customStyle="1" w:styleId="BodyText2Char">
    <w:name w:val="Body Text 2 Char"/>
    <w:basedOn w:val="DefaultParagraphFont"/>
    <w:link w:val="BodyText2"/>
    <w:uiPriority w:val="99"/>
    <w:rsid w:val="000D7879"/>
    <w:rPr>
      <w:sz w:val="24"/>
    </w:rPr>
  </w:style>
  <w:style w:type="character" w:customStyle="1" w:styleId="Heading1Char">
    <w:name w:val="Heading 1 Char"/>
    <w:basedOn w:val="DefaultParagraphFont"/>
    <w:link w:val="Heading1"/>
    <w:uiPriority w:val="9"/>
    <w:rsid w:val="000D7879"/>
    <w:rPr>
      <w:rFonts w:asciiTheme="majorHAnsi" w:eastAsiaTheme="majorEastAsia" w:hAnsiTheme="majorHAnsi" w:cstheme="majorBidi"/>
      <w:b/>
      <w:color w:val="E40037" w:themeColor="accent1"/>
      <w:sz w:val="32"/>
      <w:szCs w:val="32"/>
    </w:rPr>
  </w:style>
  <w:style w:type="character" w:styleId="Hyperlink">
    <w:name w:val="Hyperlink"/>
    <w:basedOn w:val="DefaultParagraphFont"/>
    <w:uiPriority w:val="99"/>
    <w:unhideWhenUsed/>
    <w:rsid w:val="000D7879"/>
    <w:rPr>
      <w:color w:val="4179AA" w:themeColor="accent2"/>
      <w:u w:val="single"/>
    </w:rPr>
  </w:style>
  <w:style w:type="character" w:customStyle="1" w:styleId="Heading2Char">
    <w:name w:val="Heading 2 Char"/>
    <w:basedOn w:val="DefaultParagraphFont"/>
    <w:link w:val="Heading2"/>
    <w:uiPriority w:val="9"/>
    <w:rsid w:val="000D7879"/>
    <w:rPr>
      <w:rFonts w:asciiTheme="majorHAnsi" w:eastAsiaTheme="majorEastAsia" w:hAnsiTheme="majorHAnsi" w:cstheme="majorBidi"/>
      <w:b/>
      <w:sz w:val="28"/>
      <w:szCs w:val="26"/>
    </w:rPr>
  </w:style>
  <w:style w:type="paragraph" w:styleId="BodyText3">
    <w:name w:val="Body Text 3"/>
    <w:basedOn w:val="BodyText2"/>
    <w:link w:val="BodyText3Char"/>
    <w:uiPriority w:val="99"/>
    <w:unhideWhenUsed/>
    <w:rsid w:val="002104A1"/>
    <w:pPr>
      <w:spacing w:after="113"/>
    </w:pPr>
  </w:style>
  <w:style w:type="character" w:customStyle="1" w:styleId="BodyText3Char">
    <w:name w:val="Body Text 3 Char"/>
    <w:basedOn w:val="DefaultParagraphFont"/>
    <w:link w:val="BodyText3"/>
    <w:uiPriority w:val="99"/>
    <w:rsid w:val="002104A1"/>
    <w:rPr>
      <w:sz w:val="24"/>
    </w:rPr>
  </w:style>
  <w:style w:type="paragraph" w:styleId="ListBullet">
    <w:name w:val="List Bullet"/>
    <w:basedOn w:val="Normal"/>
    <w:uiPriority w:val="99"/>
    <w:unhideWhenUsed/>
    <w:rsid w:val="00C9493B"/>
    <w:pPr>
      <w:numPr>
        <w:numId w:val="1"/>
      </w:numPr>
      <w:spacing w:after="113"/>
    </w:pPr>
  </w:style>
  <w:style w:type="paragraph" w:styleId="ListBullet2">
    <w:name w:val="List Bullet 2"/>
    <w:basedOn w:val="Normal"/>
    <w:uiPriority w:val="99"/>
    <w:unhideWhenUsed/>
    <w:rsid w:val="00C9493B"/>
    <w:pPr>
      <w:numPr>
        <w:numId w:val="2"/>
      </w:numPr>
      <w:spacing w:after="284"/>
      <w:ind w:left="357" w:hanging="357"/>
    </w:pPr>
  </w:style>
  <w:style w:type="paragraph" w:styleId="Header">
    <w:name w:val="header"/>
    <w:basedOn w:val="Normal"/>
    <w:link w:val="HeaderChar"/>
    <w:uiPriority w:val="99"/>
    <w:unhideWhenUsed/>
    <w:rsid w:val="00EB300A"/>
    <w:pPr>
      <w:tabs>
        <w:tab w:val="center" w:pos="4513"/>
        <w:tab w:val="right" w:pos="9026"/>
      </w:tabs>
      <w:spacing w:line="240" w:lineRule="auto"/>
    </w:pPr>
  </w:style>
  <w:style w:type="character" w:customStyle="1" w:styleId="HeaderChar">
    <w:name w:val="Header Char"/>
    <w:basedOn w:val="DefaultParagraphFont"/>
    <w:link w:val="Header"/>
    <w:uiPriority w:val="99"/>
    <w:rsid w:val="00EB300A"/>
    <w:rPr>
      <w:sz w:val="24"/>
    </w:rPr>
  </w:style>
  <w:style w:type="paragraph" w:styleId="Footer">
    <w:name w:val="footer"/>
    <w:basedOn w:val="Normal"/>
    <w:link w:val="FooterChar"/>
    <w:uiPriority w:val="99"/>
    <w:unhideWhenUsed/>
    <w:rsid w:val="00EB300A"/>
    <w:pPr>
      <w:tabs>
        <w:tab w:val="center" w:pos="4513"/>
        <w:tab w:val="right" w:pos="9026"/>
      </w:tabs>
      <w:spacing w:line="240" w:lineRule="auto"/>
    </w:pPr>
    <w:rPr>
      <w:color w:val="76766B"/>
      <w:sz w:val="20"/>
    </w:rPr>
  </w:style>
  <w:style w:type="character" w:customStyle="1" w:styleId="FooterChar">
    <w:name w:val="Footer Char"/>
    <w:basedOn w:val="DefaultParagraphFont"/>
    <w:link w:val="Footer"/>
    <w:uiPriority w:val="99"/>
    <w:rsid w:val="00EB300A"/>
    <w:rPr>
      <w:color w:val="76766B"/>
      <w:sz w:val="20"/>
    </w:rPr>
  </w:style>
  <w:style w:type="character" w:customStyle="1" w:styleId="Heading3Char">
    <w:name w:val="Heading 3 Char"/>
    <w:basedOn w:val="DefaultParagraphFont"/>
    <w:link w:val="Heading3"/>
    <w:uiPriority w:val="9"/>
    <w:rsid w:val="00B67160"/>
    <w:rPr>
      <w:rFonts w:asciiTheme="majorHAnsi" w:eastAsiaTheme="majorEastAsia" w:hAnsiTheme="majorHAnsi" w:cstheme="majorBidi"/>
      <w:b/>
      <w:sz w:val="24"/>
      <w:szCs w:val="24"/>
    </w:rPr>
  </w:style>
  <w:style w:type="paragraph" w:styleId="BlockText">
    <w:name w:val="Block Text"/>
    <w:basedOn w:val="Normal"/>
    <w:uiPriority w:val="99"/>
    <w:unhideWhenUsed/>
    <w:rsid w:val="0085274B"/>
    <w:pPr>
      <w:pBdr>
        <w:left w:val="single" w:sz="2" w:space="20" w:color="E40037" w:themeColor="accent1"/>
      </w:pBdr>
      <w:ind w:left="397"/>
    </w:pPr>
    <w:rPr>
      <w:rFonts w:eastAsiaTheme="minorEastAsia"/>
      <w:b/>
      <w:iCs/>
      <w:lang w:val="it-IT"/>
    </w:rPr>
  </w:style>
  <w:style w:type="table" w:styleId="TableGrid">
    <w:name w:val="Table Grid"/>
    <w:basedOn w:val="TableNormal"/>
    <w:uiPriority w:val="39"/>
    <w:rsid w:val="00852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standardtable">
    <w:name w:val="ECC standard table"/>
    <w:basedOn w:val="TableNormal"/>
    <w:uiPriority w:val="99"/>
    <w:rsid w:val="00250AD9"/>
    <w:pPr>
      <w:spacing w:after="0" w:line="240" w:lineRule="auto"/>
    </w:pPr>
    <w:rPr>
      <w:sz w:val="24"/>
    </w:rPr>
    <w:tblPr>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CellMar>
        <w:top w:w="170" w:type="dxa"/>
        <w:left w:w="170" w:type="dxa"/>
        <w:bottom w:w="170" w:type="dxa"/>
        <w:right w:w="170" w:type="dxa"/>
      </w:tblCellMar>
    </w:tblPr>
    <w:tcPr>
      <w:vAlign w:val="center"/>
    </w:tcPr>
    <w:tblStylePr w:type="firstRow">
      <w:pPr>
        <w:jc w:val="left"/>
      </w:pPr>
      <w:rPr>
        <w:rFonts w:asciiTheme="majorHAnsi" w:hAnsiTheme="majorHAnsi"/>
        <w:b/>
        <w:color w:val="FFFFFF" w:themeColor="background2"/>
        <w:sz w:val="26"/>
      </w:rPr>
      <w:tblPr/>
      <w:tcPr>
        <w:shd w:val="clear" w:color="auto" w:fill="414745"/>
      </w:tcPr>
    </w:tblStylePr>
  </w:style>
  <w:style w:type="paragraph" w:styleId="Caption">
    <w:name w:val="caption"/>
    <w:basedOn w:val="Normal"/>
    <w:next w:val="Normal"/>
    <w:uiPriority w:val="35"/>
    <w:unhideWhenUsed/>
    <w:qFormat/>
    <w:rsid w:val="00CF505C"/>
    <w:pPr>
      <w:spacing w:before="120" w:after="284" w:line="240" w:lineRule="auto"/>
      <w:ind w:right="2268"/>
    </w:pPr>
    <w:rPr>
      <w:iCs/>
      <w:color w:val="76766B"/>
      <w:szCs w:val="18"/>
    </w:rPr>
  </w:style>
  <w:style w:type="character" w:styleId="UnresolvedMention">
    <w:name w:val="Unresolved Mention"/>
    <w:basedOn w:val="DefaultParagraphFont"/>
    <w:uiPriority w:val="99"/>
    <w:semiHidden/>
    <w:unhideWhenUsed/>
    <w:rsid w:val="00932285"/>
    <w:rPr>
      <w:color w:val="605E5C"/>
      <w:shd w:val="clear" w:color="auto" w:fill="E1DFDD"/>
    </w:rPr>
  </w:style>
  <w:style w:type="paragraph" w:styleId="ListParagraph">
    <w:name w:val="List Paragraph"/>
    <w:basedOn w:val="Normal"/>
    <w:uiPriority w:val="34"/>
    <w:qFormat/>
    <w:rsid w:val="00932285"/>
    <w:pPr>
      <w:ind w:left="720"/>
      <w:contextualSpacing/>
    </w:pPr>
  </w:style>
  <w:style w:type="character" w:styleId="FollowedHyperlink">
    <w:name w:val="FollowedHyperlink"/>
    <w:basedOn w:val="DefaultParagraphFont"/>
    <w:uiPriority w:val="99"/>
    <w:semiHidden/>
    <w:unhideWhenUsed/>
    <w:rsid w:val="00932285"/>
    <w:rPr>
      <w:color w:val="76766B" w:themeColor="followedHyperlink"/>
      <w:u w:val="single"/>
    </w:rPr>
  </w:style>
  <w:style w:type="paragraph" w:styleId="NormalWeb">
    <w:name w:val="Normal (Web)"/>
    <w:basedOn w:val="Normal"/>
    <w:uiPriority w:val="99"/>
    <w:semiHidden/>
    <w:unhideWhenUsed/>
    <w:rsid w:val="00506232"/>
    <w:pPr>
      <w:spacing w:before="100" w:beforeAutospacing="1" w:after="100" w:afterAutospacing="1" w:line="240" w:lineRule="auto"/>
    </w:pPr>
    <w:rPr>
      <w:rFonts w:ascii="Calibri" w:hAnsi="Calibri" w:cs="Calibri"/>
      <w:sz w:val="22"/>
      <w:lang w:eastAsia="en-GB"/>
    </w:rPr>
  </w:style>
  <w:style w:type="character" w:customStyle="1" w:styleId="ui-provider">
    <w:name w:val="ui-provider"/>
    <w:basedOn w:val="DefaultParagraphFont"/>
    <w:rsid w:val="00761192"/>
  </w:style>
  <w:style w:type="paragraph" w:styleId="NoSpacing">
    <w:name w:val="No Spacing"/>
    <w:uiPriority w:val="1"/>
    <w:qFormat/>
    <w:rsid w:val="00A2315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677">
      <w:bodyDiv w:val="1"/>
      <w:marLeft w:val="0"/>
      <w:marRight w:val="0"/>
      <w:marTop w:val="0"/>
      <w:marBottom w:val="0"/>
      <w:divBdr>
        <w:top w:val="none" w:sz="0" w:space="0" w:color="auto"/>
        <w:left w:val="none" w:sz="0" w:space="0" w:color="auto"/>
        <w:bottom w:val="none" w:sz="0" w:space="0" w:color="auto"/>
        <w:right w:val="none" w:sz="0" w:space="0" w:color="auto"/>
      </w:divBdr>
    </w:div>
    <w:div w:id="71633344">
      <w:bodyDiv w:val="1"/>
      <w:marLeft w:val="0"/>
      <w:marRight w:val="0"/>
      <w:marTop w:val="0"/>
      <w:marBottom w:val="0"/>
      <w:divBdr>
        <w:top w:val="none" w:sz="0" w:space="0" w:color="auto"/>
        <w:left w:val="none" w:sz="0" w:space="0" w:color="auto"/>
        <w:bottom w:val="none" w:sz="0" w:space="0" w:color="auto"/>
        <w:right w:val="none" w:sz="0" w:space="0" w:color="auto"/>
      </w:divBdr>
    </w:div>
    <w:div w:id="113137976">
      <w:bodyDiv w:val="1"/>
      <w:marLeft w:val="0"/>
      <w:marRight w:val="0"/>
      <w:marTop w:val="0"/>
      <w:marBottom w:val="0"/>
      <w:divBdr>
        <w:top w:val="none" w:sz="0" w:space="0" w:color="auto"/>
        <w:left w:val="none" w:sz="0" w:space="0" w:color="auto"/>
        <w:bottom w:val="none" w:sz="0" w:space="0" w:color="auto"/>
        <w:right w:val="none" w:sz="0" w:space="0" w:color="auto"/>
      </w:divBdr>
      <w:divsChild>
        <w:div w:id="27293035">
          <w:marLeft w:val="0"/>
          <w:marRight w:val="0"/>
          <w:marTop w:val="0"/>
          <w:marBottom w:val="0"/>
          <w:divBdr>
            <w:top w:val="none" w:sz="0" w:space="0" w:color="auto"/>
            <w:left w:val="none" w:sz="0" w:space="0" w:color="auto"/>
            <w:bottom w:val="none" w:sz="0" w:space="0" w:color="auto"/>
            <w:right w:val="none" w:sz="0" w:space="0" w:color="auto"/>
          </w:divBdr>
        </w:div>
        <w:div w:id="505747106">
          <w:marLeft w:val="0"/>
          <w:marRight w:val="0"/>
          <w:marTop w:val="0"/>
          <w:marBottom w:val="0"/>
          <w:divBdr>
            <w:top w:val="none" w:sz="0" w:space="0" w:color="auto"/>
            <w:left w:val="none" w:sz="0" w:space="0" w:color="auto"/>
            <w:bottom w:val="none" w:sz="0" w:space="0" w:color="auto"/>
            <w:right w:val="none" w:sz="0" w:space="0" w:color="auto"/>
          </w:divBdr>
        </w:div>
        <w:div w:id="645203505">
          <w:marLeft w:val="0"/>
          <w:marRight w:val="0"/>
          <w:marTop w:val="0"/>
          <w:marBottom w:val="0"/>
          <w:divBdr>
            <w:top w:val="none" w:sz="0" w:space="0" w:color="auto"/>
            <w:left w:val="none" w:sz="0" w:space="0" w:color="auto"/>
            <w:bottom w:val="none" w:sz="0" w:space="0" w:color="auto"/>
            <w:right w:val="none" w:sz="0" w:space="0" w:color="auto"/>
          </w:divBdr>
        </w:div>
        <w:div w:id="703097637">
          <w:marLeft w:val="0"/>
          <w:marRight w:val="0"/>
          <w:marTop w:val="0"/>
          <w:marBottom w:val="0"/>
          <w:divBdr>
            <w:top w:val="none" w:sz="0" w:space="0" w:color="auto"/>
            <w:left w:val="none" w:sz="0" w:space="0" w:color="auto"/>
            <w:bottom w:val="none" w:sz="0" w:space="0" w:color="auto"/>
            <w:right w:val="none" w:sz="0" w:space="0" w:color="auto"/>
          </w:divBdr>
        </w:div>
        <w:div w:id="747193098">
          <w:marLeft w:val="0"/>
          <w:marRight w:val="0"/>
          <w:marTop w:val="0"/>
          <w:marBottom w:val="0"/>
          <w:divBdr>
            <w:top w:val="none" w:sz="0" w:space="0" w:color="auto"/>
            <w:left w:val="none" w:sz="0" w:space="0" w:color="auto"/>
            <w:bottom w:val="none" w:sz="0" w:space="0" w:color="auto"/>
            <w:right w:val="none" w:sz="0" w:space="0" w:color="auto"/>
          </w:divBdr>
        </w:div>
        <w:div w:id="1142504293">
          <w:marLeft w:val="0"/>
          <w:marRight w:val="0"/>
          <w:marTop w:val="0"/>
          <w:marBottom w:val="0"/>
          <w:divBdr>
            <w:top w:val="none" w:sz="0" w:space="0" w:color="auto"/>
            <w:left w:val="none" w:sz="0" w:space="0" w:color="auto"/>
            <w:bottom w:val="none" w:sz="0" w:space="0" w:color="auto"/>
            <w:right w:val="none" w:sz="0" w:space="0" w:color="auto"/>
          </w:divBdr>
        </w:div>
        <w:div w:id="1997568213">
          <w:marLeft w:val="0"/>
          <w:marRight w:val="0"/>
          <w:marTop w:val="0"/>
          <w:marBottom w:val="0"/>
          <w:divBdr>
            <w:top w:val="none" w:sz="0" w:space="0" w:color="auto"/>
            <w:left w:val="none" w:sz="0" w:space="0" w:color="auto"/>
            <w:bottom w:val="none" w:sz="0" w:space="0" w:color="auto"/>
            <w:right w:val="none" w:sz="0" w:space="0" w:color="auto"/>
          </w:divBdr>
        </w:div>
      </w:divsChild>
    </w:div>
    <w:div w:id="133839047">
      <w:bodyDiv w:val="1"/>
      <w:marLeft w:val="0"/>
      <w:marRight w:val="0"/>
      <w:marTop w:val="0"/>
      <w:marBottom w:val="0"/>
      <w:divBdr>
        <w:top w:val="none" w:sz="0" w:space="0" w:color="auto"/>
        <w:left w:val="none" w:sz="0" w:space="0" w:color="auto"/>
        <w:bottom w:val="none" w:sz="0" w:space="0" w:color="auto"/>
        <w:right w:val="none" w:sz="0" w:space="0" w:color="auto"/>
      </w:divBdr>
    </w:div>
    <w:div w:id="262231355">
      <w:bodyDiv w:val="1"/>
      <w:marLeft w:val="0"/>
      <w:marRight w:val="0"/>
      <w:marTop w:val="0"/>
      <w:marBottom w:val="0"/>
      <w:divBdr>
        <w:top w:val="none" w:sz="0" w:space="0" w:color="auto"/>
        <w:left w:val="none" w:sz="0" w:space="0" w:color="auto"/>
        <w:bottom w:val="none" w:sz="0" w:space="0" w:color="auto"/>
        <w:right w:val="none" w:sz="0" w:space="0" w:color="auto"/>
      </w:divBdr>
      <w:divsChild>
        <w:div w:id="717363425">
          <w:marLeft w:val="0"/>
          <w:marRight w:val="0"/>
          <w:marTop w:val="0"/>
          <w:marBottom w:val="0"/>
          <w:divBdr>
            <w:top w:val="none" w:sz="0" w:space="0" w:color="auto"/>
            <w:left w:val="none" w:sz="0" w:space="0" w:color="auto"/>
            <w:bottom w:val="none" w:sz="0" w:space="0" w:color="auto"/>
            <w:right w:val="none" w:sz="0" w:space="0" w:color="auto"/>
          </w:divBdr>
        </w:div>
        <w:div w:id="1638951708">
          <w:marLeft w:val="0"/>
          <w:marRight w:val="0"/>
          <w:marTop w:val="0"/>
          <w:marBottom w:val="0"/>
          <w:divBdr>
            <w:top w:val="none" w:sz="0" w:space="0" w:color="auto"/>
            <w:left w:val="none" w:sz="0" w:space="0" w:color="auto"/>
            <w:bottom w:val="none" w:sz="0" w:space="0" w:color="auto"/>
            <w:right w:val="none" w:sz="0" w:space="0" w:color="auto"/>
          </w:divBdr>
        </w:div>
      </w:divsChild>
    </w:div>
    <w:div w:id="560561475">
      <w:bodyDiv w:val="1"/>
      <w:marLeft w:val="0"/>
      <w:marRight w:val="0"/>
      <w:marTop w:val="0"/>
      <w:marBottom w:val="0"/>
      <w:divBdr>
        <w:top w:val="none" w:sz="0" w:space="0" w:color="auto"/>
        <w:left w:val="none" w:sz="0" w:space="0" w:color="auto"/>
        <w:bottom w:val="none" w:sz="0" w:space="0" w:color="auto"/>
        <w:right w:val="none" w:sz="0" w:space="0" w:color="auto"/>
      </w:divBdr>
    </w:div>
    <w:div w:id="714694939">
      <w:bodyDiv w:val="1"/>
      <w:marLeft w:val="0"/>
      <w:marRight w:val="0"/>
      <w:marTop w:val="0"/>
      <w:marBottom w:val="0"/>
      <w:divBdr>
        <w:top w:val="none" w:sz="0" w:space="0" w:color="auto"/>
        <w:left w:val="none" w:sz="0" w:space="0" w:color="auto"/>
        <w:bottom w:val="none" w:sz="0" w:space="0" w:color="auto"/>
        <w:right w:val="none" w:sz="0" w:space="0" w:color="auto"/>
      </w:divBdr>
    </w:div>
    <w:div w:id="767239080">
      <w:bodyDiv w:val="1"/>
      <w:marLeft w:val="0"/>
      <w:marRight w:val="0"/>
      <w:marTop w:val="0"/>
      <w:marBottom w:val="0"/>
      <w:divBdr>
        <w:top w:val="none" w:sz="0" w:space="0" w:color="auto"/>
        <w:left w:val="none" w:sz="0" w:space="0" w:color="auto"/>
        <w:bottom w:val="none" w:sz="0" w:space="0" w:color="auto"/>
        <w:right w:val="none" w:sz="0" w:space="0" w:color="auto"/>
      </w:divBdr>
    </w:div>
    <w:div w:id="781996994">
      <w:bodyDiv w:val="1"/>
      <w:marLeft w:val="0"/>
      <w:marRight w:val="0"/>
      <w:marTop w:val="0"/>
      <w:marBottom w:val="0"/>
      <w:divBdr>
        <w:top w:val="none" w:sz="0" w:space="0" w:color="auto"/>
        <w:left w:val="none" w:sz="0" w:space="0" w:color="auto"/>
        <w:bottom w:val="none" w:sz="0" w:space="0" w:color="auto"/>
        <w:right w:val="none" w:sz="0" w:space="0" w:color="auto"/>
      </w:divBdr>
      <w:divsChild>
        <w:div w:id="1662465426">
          <w:marLeft w:val="0"/>
          <w:marRight w:val="0"/>
          <w:marTop w:val="0"/>
          <w:marBottom w:val="0"/>
          <w:divBdr>
            <w:top w:val="none" w:sz="0" w:space="0" w:color="auto"/>
            <w:left w:val="none" w:sz="0" w:space="0" w:color="auto"/>
            <w:bottom w:val="none" w:sz="0" w:space="0" w:color="auto"/>
            <w:right w:val="none" w:sz="0" w:space="0" w:color="auto"/>
          </w:divBdr>
          <w:divsChild>
            <w:div w:id="786703353">
              <w:marLeft w:val="0"/>
              <w:marRight w:val="0"/>
              <w:marTop w:val="0"/>
              <w:marBottom w:val="0"/>
              <w:divBdr>
                <w:top w:val="none" w:sz="0" w:space="0" w:color="auto"/>
                <w:left w:val="none" w:sz="0" w:space="0" w:color="auto"/>
                <w:bottom w:val="none" w:sz="0" w:space="0" w:color="auto"/>
                <w:right w:val="none" w:sz="0" w:space="0" w:color="auto"/>
              </w:divBdr>
            </w:div>
            <w:div w:id="86764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53770">
      <w:bodyDiv w:val="1"/>
      <w:marLeft w:val="0"/>
      <w:marRight w:val="0"/>
      <w:marTop w:val="0"/>
      <w:marBottom w:val="0"/>
      <w:divBdr>
        <w:top w:val="none" w:sz="0" w:space="0" w:color="auto"/>
        <w:left w:val="none" w:sz="0" w:space="0" w:color="auto"/>
        <w:bottom w:val="none" w:sz="0" w:space="0" w:color="auto"/>
        <w:right w:val="none" w:sz="0" w:space="0" w:color="auto"/>
      </w:divBdr>
    </w:div>
    <w:div w:id="836266819">
      <w:bodyDiv w:val="1"/>
      <w:marLeft w:val="0"/>
      <w:marRight w:val="0"/>
      <w:marTop w:val="0"/>
      <w:marBottom w:val="0"/>
      <w:divBdr>
        <w:top w:val="none" w:sz="0" w:space="0" w:color="auto"/>
        <w:left w:val="none" w:sz="0" w:space="0" w:color="auto"/>
        <w:bottom w:val="none" w:sz="0" w:space="0" w:color="auto"/>
        <w:right w:val="none" w:sz="0" w:space="0" w:color="auto"/>
      </w:divBdr>
    </w:div>
    <w:div w:id="872772342">
      <w:bodyDiv w:val="1"/>
      <w:marLeft w:val="0"/>
      <w:marRight w:val="0"/>
      <w:marTop w:val="0"/>
      <w:marBottom w:val="0"/>
      <w:divBdr>
        <w:top w:val="none" w:sz="0" w:space="0" w:color="auto"/>
        <w:left w:val="none" w:sz="0" w:space="0" w:color="auto"/>
        <w:bottom w:val="none" w:sz="0" w:space="0" w:color="auto"/>
        <w:right w:val="none" w:sz="0" w:space="0" w:color="auto"/>
      </w:divBdr>
    </w:div>
    <w:div w:id="893658544">
      <w:bodyDiv w:val="1"/>
      <w:marLeft w:val="0"/>
      <w:marRight w:val="0"/>
      <w:marTop w:val="0"/>
      <w:marBottom w:val="0"/>
      <w:divBdr>
        <w:top w:val="none" w:sz="0" w:space="0" w:color="auto"/>
        <w:left w:val="none" w:sz="0" w:space="0" w:color="auto"/>
        <w:bottom w:val="none" w:sz="0" w:space="0" w:color="auto"/>
        <w:right w:val="none" w:sz="0" w:space="0" w:color="auto"/>
      </w:divBdr>
    </w:div>
    <w:div w:id="900478583">
      <w:bodyDiv w:val="1"/>
      <w:marLeft w:val="0"/>
      <w:marRight w:val="0"/>
      <w:marTop w:val="0"/>
      <w:marBottom w:val="0"/>
      <w:divBdr>
        <w:top w:val="none" w:sz="0" w:space="0" w:color="auto"/>
        <w:left w:val="none" w:sz="0" w:space="0" w:color="auto"/>
        <w:bottom w:val="none" w:sz="0" w:space="0" w:color="auto"/>
        <w:right w:val="none" w:sz="0" w:space="0" w:color="auto"/>
      </w:divBdr>
    </w:div>
    <w:div w:id="923611613">
      <w:bodyDiv w:val="1"/>
      <w:marLeft w:val="0"/>
      <w:marRight w:val="0"/>
      <w:marTop w:val="0"/>
      <w:marBottom w:val="0"/>
      <w:divBdr>
        <w:top w:val="none" w:sz="0" w:space="0" w:color="auto"/>
        <w:left w:val="none" w:sz="0" w:space="0" w:color="auto"/>
        <w:bottom w:val="none" w:sz="0" w:space="0" w:color="auto"/>
        <w:right w:val="none" w:sz="0" w:space="0" w:color="auto"/>
      </w:divBdr>
    </w:div>
    <w:div w:id="1006514632">
      <w:bodyDiv w:val="1"/>
      <w:marLeft w:val="0"/>
      <w:marRight w:val="0"/>
      <w:marTop w:val="0"/>
      <w:marBottom w:val="0"/>
      <w:divBdr>
        <w:top w:val="none" w:sz="0" w:space="0" w:color="auto"/>
        <w:left w:val="none" w:sz="0" w:space="0" w:color="auto"/>
        <w:bottom w:val="none" w:sz="0" w:space="0" w:color="auto"/>
        <w:right w:val="none" w:sz="0" w:space="0" w:color="auto"/>
      </w:divBdr>
    </w:div>
    <w:div w:id="1054695864">
      <w:bodyDiv w:val="1"/>
      <w:marLeft w:val="0"/>
      <w:marRight w:val="0"/>
      <w:marTop w:val="0"/>
      <w:marBottom w:val="0"/>
      <w:divBdr>
        <w:top w:val="none" w:sz="0" w:space="0" w:color="auto"/>
        <w:left w:val="none" w:sz="0" w:space="0" w:color="auto"/>
        <w:bottom w:val="none" w:sz="0" w:space="0" w:color="auto"/>
        <w:right w:val="none" w:sz="0" w:space="0" w:color="auto"/>
      </w:divBdr>
    </w:div>
    <w:div w:id="1130249588">
      <w:bodyDiv w:val="1"/>
      <w:marLeft w:val="0"/>
      <w:marRight w:val="0"/>
      <w:marTop w:val="0"/>
      <w:marBottom w:val="0"/>
      <w:divBdr>
        <w:top w:val="none" w:sz="0" w:space="0" w:color="auto"/>
        <w:left w:val="none" w:sz="0" w:space="0" w:color="auto"/>
        <w:bottom w:val="none" w:sz="0" w:space="0" w:color="auto"/>
        <w:right w:val="none" w:sz="0" w:space="0" w:color="auto"/>
      </w:divBdr>
    </w:div>
    <w:div w:id="1135292208">
      <w:bodyDiv w:val="1"/>
      <w:marLeft w:val="0"/>
      <w:marRight w:val="0"/>
      <w:marTop w:val="0"/>
      <w:marBottom w:val="0"/>
      <w:divBdr>
        <w:top w:val="none" w:sz="0" w:space="0" w:color="auto"/>
        <w:left w:val="none" w:sz="0" w:space="0" w:color="auto"/>
        <w:bottom w:val="none" w:sz="0" w:space="0" w:color="auto"/>
        <w:right w:val="none" w:sz="0" w:space="0" w:color="auto"/>
      </w:divBdr>
      <w:divsChild>
        <w:div w:id="239020560">
          <w:marLeft w:val="0"/>
          <w:marRight w:val="0"/>
          <w:marTop w:val="0"/>
          <w:marBottom w:val="0"/>
          <w:divBdr>
            <w:top w:val="none" w:sz="0" w:space="0" w:color="auto"/>
            <w:left w:val="none" w:sz="0" w:space="0" w:color="auto"/>
            <w:bottom w:val="none" w:sz="0" w:space="0" w:color="auto"/>
            <w:right w:val="none" w:sz="0" w:space="0" w:color="auto"/>
          </w:divBdr>
          <w:divsChild>
            <w:div w:id="383141459">
              <w:marLeft w:val="0"/>
              <w:marRight w:val="0"/>
              <w:marTop w:val="0"/>
              <w:marBottom w:val="0"/>
              <w:divBdr>
                <w:top w:val="none" w:sz="0" w:space="0" w:color="auto"/>
                <w:left w:val="none" w:sz="0" w:space="0" w:color="auto"/>
                <w:bottom w:val="none" w:sz="0" w:space="0" w:color="auto"/>
                <w:right w:val="none" w:sz="0" w:space="0" w:color="auto"/>
              </w:divBdr>
            </w:div>
            <w:div w:id="498736352">
              <w:marLeft w:val="0"/>
              <w:marRight w:val="0"/>
              <w:marTop w:val="0"/>
              <w:marBottom w:val="0"/>
              <w:divBdr>
                <w:top w:val="none" w:sz="0" w:space="0" w:color="auto"/>
                <w:left w:val="none" w:sz="0" w:space="0" w:color="auto"/>
                <w:bottom w:val="none" w:sz="0" w:space="0" w:color="auto"/>
                <w:right w:val="none" w:sz="0" w:space="0" w:color="auto"/>
              </w:divBdr>
            </w:div>
            <w:div w:id="1134518826">
              <w:marLeft w:val="0"/>
              <w:marRight w:val="0"/>
              <w:marTop w:val="0"/>
              <w:marBottom w:val="0"/>
              <w:divBdr>
                <w:top w:val="none" w:sz="0" w:space="0" w:color="auto"/>
                <w:left w:val="none" w:sz="0" w:space="0" w:color="auto"/>
                <w:bottom w:val="none" w:sz="0" w:space="0" w:color="auto"/>
                <w:right w:val="none" w:sz="0" w:space="0" w:color="auto"/>
              </w:divBdr>
            </w:div>
            <w:div w:id="1146582131">
              <w:marLeft w:val="0"/>
              <w:marRight w:val="0"/>
              <w:marTop w:val="0"/>
              <w:marBottom w:val="0"/>
              <w:divBdr>
                <w:top w:val="none" w:sz="0" w:space="0" w:color="auto"/>
                <w:left w:val="none" w:sz="0" w:space="0" w:color="auto"/>
                <w:bottom w:val="none" w:sz="0" w:space="0" w:color="auto"/>
                <w:right w:val="none" w:sz="0" w:space="0" w:color="auto"/>
              </w:divBdr>
            </w:div>
            <w:div w:id="2054234391">
              <w:marLeft w:val="0"/>
              <w:marRight w:val="0"/>
              <w:marTop w:val="0"/>
              <w:marBottom w:val="0"/>
              <w:divBdr>
                <w:top w:val="none" w:sz="0" w:space="0" w:color="auto"/>
                <w:left w:val="none" w:sz="0" w:space="0" w:color="auto"/>
                <w:bottom w:val="none" w:sz="0" w:space="0" w:color="auto"/>
                <w:right w:val="none" w:sz="0" w:space="0" w:color="auto"/>
              </w:divBdr>
            </w:div>
            <w:div w:id="21202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69437">
      <w:bodyDiv w:val="1"/>
      <w:marLeft w:val="0"/>
      <w:marRight w:val="0"/>
      <w:marTop w:val="0"/>
      <w:marBottom w:val="0"/>
      <w:divBdr>
        <w:top w:val="none" w:sz="0" w:space="0" w:color="auto"/>
        <w:left w:val="none" w:sz="0" w:space="0" w:color="auto"/>
        <w:bottom w:val="none" w:sz="0" w:space="0" w:color="auto"/>
        <w:right w:val="none" w:sz="0" w:space="0" w:color="auto"/>
      </w:divBdr>
    </w:div>
    <w:div w:id="1215115194">
      <w:bodyDiv w:val="1"/>
      <w:marLeft w:val="0"/>
      <w:marRight w:val="0"/>
      <w:marTop w:val="0"/>
      <w:marBottom w:val="0"/>
      <w:divBdr>
        <w:top w:val="none" w:sz="0" w:space="0" w:color="auto"/>
        <w:left w:val="none" w:sz="0" w:space="0" w:color="auto"/>
        <w:bottom w:val="none" w:sz="0" w:space="0" w:color="auto"/>
        <w:right w:val="none" w:sz="0" w:space="0" w:color="auto"/>
      </w:divBdr>
    </w:div>
    <w:div w:id="1224756840">
      <w:bodyDiv w:val="1"/>
      <w:marLeft w:val="0"/>
      <w:marRight w:val="0"/>
      <w:marTop w:val="0"/>
      <w:marBottom w:val="0"/>
      <w:divBdr>
        <w:top w:val="none" w:sz="0" w:space="0" w:color="auto"/>
        <w:left w:val="none" w:sz="0" w:space="0" w:color="auto"/>
        <w:bottom w:val="none" w:sz="0" w:space="0" w:color="auto"/>
        <w:right w:val="none" w:sz="0" w:space="0" w:color="auto"/>
      </w:divBdr>
    </w:div>
    <w:div w:id="1258446257">
      <w:bodyDiv w:val="1"/>
      <w:marLeft w:val="0"/>
      <w:marRight w:val="0"/>
      <w:marTop w:val="0"/>
      <w:marBottom w:val="0"/>
      <w:divBdr>
        <w:top w:val="none" w:sz="0" w:space="0" w:color="auto"/>
        <w:left w:val="none" w:sz="0" w:space="0" w:color="auto"/>
        <w:bottom w:val="none" w:sz="0" w:space="0" w:color="auto"/>
        <w:right w:val="none" w:sz="0" w:space="0" w:color="auto"/>
      </w:divBdr>
    </w:div>
    <w:div w:id="1329097843">
      <w:bodyDiv w:val="1"/>
      <w:marLeft w:val="0"/>
      <w:marRight w:val="0"/>
      <w:marTop w:val="0"/>
      <w:marBottom w:val="0"/>
      <w:divBdr>
        <w:top w:val="none" w:sz="0" w:space="0" w:color="auto"/>
        <w:left w:val="none" w:sz="0" w:space="0" w:color="auto"/>
        <w:bottom w:val="none" w:sz="0" w:space="0" w:color="auto"/>
        <w:right w:val="none" w:sz="0" w:space="0" w:color="auto"/>
      </w:divBdr>
    </w:div>
    <w:div w:id="1336615981">
      <w:bodyDiv w:val="1"/>
      <w:marLeft w:val="0"/>
      <w:marRight w:val="0"/>
      <w:marTop w:val="0"/>
      <w:marBottom w:val="0"/>
      <w:divBdr>
        <w:top w:val="none" w:sz="0" w:space="0" w:color="auto"/>
        <w:left w:val="none" w:sz="0" w:space="0" w:color="auto"/>
        <w:bottom w:val="none" w:sz="0" w:space="0" w:color="auto"/>
        <w:right w:val="none" w:sz="0" w:space="0" w:color="auto"/>
      </w:divBdr>
    </w:div>
    <w:div w:id="1373384153">
      <w:bodyDiv w:val="1"/>
      <w:marLeft w:val="0"/>
      <w:marRight w:val="0"/>
      <w:marTop w:val="0"/>
      <w:marBottom w:val="0"/>
      <w:divBdr>
        <w:top w:val="none" w:sz="0" w:space="0" w:color="auto"/>
        <w:left w:val="none" w:sz="0" w:space="0" w:color="auto"/>
        <w:bottom w:val="none" w:sz="0" w:space="0" w:color="auto"/>
        <w:right w:val="none" w:sz="0" w:space="0" w:color="auto"/>
      </w:divBdr>
    </w:div>
    <w:div w:id="1393624048">
      <w:bodyDiv w:val="1"/>
      <w:marLeft w:val="0"/>
      <w:marRight w:val="0"/>
      <w:marTop w:val="0"/>
      <w:marBottom w:val="0"/>
      <w:divBdr>
        <w:top w:val="none" w:sz="0" w:space="0" w:color="auto"/>
        <w:left w:val="none" w:sz="0" w:space="0" w:color="auto"/>
        <w:bottom w:val="none" w:sz="0" w:space="0" w:color="auto"/>
        <w:right w:val="none" w:sz="0" w:space="0" w:color="auto"/>
      </w:divBdr>
      <w:divsChild>
        <w:div w:id="1169294158">
          <w:marLeft w:val="0"/>
          <w:marRight w:val="0"/>
          <w:marTop w:val="0"/>
          <w:marBottom w:val="0"/>
          <w:divBdr>
            <w:top w:val="none" w:sz="0" w:space="0" w:color="auto"/>
            <w:left w:val="none" w:sz="0" w:space="0" w:color="auto"/>
            <w:bottom w:val="none" w:sz="0" w:space="0" w:color="auto"/>
            <w:right w:val="none" w:sz="0" w:space="0" w:color="auto"/>
          </w:divBdr>
        </w:div>
        <w:div w:id="1285035345">
          <w:marLeft w:val="0"/>
          <w:marRight w:val="0"/>
          <w:marTop w:val="0"/>
          <w:marBottom w:val="0"/>
          <w:divBdr>
            <w:top w:val="none" w:sz="0" w:space="0" w:color="auto"/>
            <w:left w:val="none" w:sz="0" w:space="0" w:color="auto"/>
            <w:bottom w:val="none" w:sz="0" w:space="0" w:color="auto"/>
            <w:right w:val="none" w:sz="0" w:space="0" w:color="auto"/>
          </w:divBdr>
        </w:div>
        <w:div w:id="1444224234">
          <w:marLeft w:val="0"/>
          <w:marRight w:val="0"/>
          <w:marTop w:val="0"/>
          <w:marBottom w:val="0"/>
          <w:divBdr>
            <w:top w:val="none" w:sz="0" w:space="0" w:color="auto"/>
            <w:left w:val="none" w:sz="0" w:space="0" w:color="auto"/>
            <w:bottom w:val="none" w:sz="0" w:space="0" w:color="auto"/>
            <w:right w:val="none" w:sz="0" w:space="0" w:color="auto"/>
          </w:divBdr>
        </w:div>
      </w:divsChild>
    </w:div>
    <w:div w:id="1440493745">
      <w:bodyDiv w:val="1"/>
      <w:marLeft w:val="0"/>
      <w:marRight w:val="0"/>
      <w:marTop w:val="0"/>
      <w:marBottom w:val="0"/>
      <w:divBdr>
        <w:top w:val="none" w:sz="0" w:space="0" w:color="auto"/>
        <w:left w:val="none" w:sz="0" w:space="0" w:color="auto"/>
        <w:bottom w:val="none" w:sz="0" w:space="0" w:color="auto"/>
        <w:right w:val="none" w:sz="0" w:space="0" w:color="auto"/>
      </w:divBdr>
    </w:div>
    <w:div w:id="1567111117">
      <w:bodyDiv w:val="1"/>
      <w:marLeft w:val="0"/>
      <w:marRight w:val="0"/>
      <w:marTop w:val="0"/>
      <w:marBottom w:val="0"/>
      <w:divBdr>
        <w:top w:val="none" w:sz="0" w:space="0" w:color="auto"/>
        <w:left w:val="none" w:sz="0" w:space="0" w:color="auto"/>
        <w:bottom w:val="none" w:sz="0" w:space="0" w:color="auto"/>
        <w:right w:val="none" w:sz="0" w:space="0" w:color="auto"/>
      </w:divBdr>
    </w:div>
    <w:div w:id="1611811585">
      <w:bodyDiv w:val="1"/>
      <w:marLeft w:val="0"/>
      <w:marRight w:val="0"/>
      <w:marTop w:val="0"/>
      <w:marBottom w:val="0"/>
      <w:divBdr>
        <w:top w:val="none" w:sz="0" w:space="0" w:color="auto"/>
        <w:left w:val="none" w:sz="0" w:space="0" w:color="auto"/>
        <w:bottom w:val="none" w:sz="0" w:space="0" w:color="auto"/>
        <w:right w:val="none" w:sz="0" w:space="0" w:color="auto"/>
      </w:divBdr>
    </w:div>
    <w:div w:id="1612590140">
      <w:bodyDiv w:val="1"/>
      <w:marLeft w:val="0"/>
      <w:marRight w:val="0"/>
      <w:marTop w:val="0"/>
      <w:marBottom w:val="0"/>
      <w:divBdr>
        <w:top w:val="none" w:sz="0" w:space="0" w:color="auto"/>
        <w:left w:val="none" w:sz="0" w:space="0" w:color="auto"/>
        <w:bottom w:val="none" w:sz="0" w:space="0" w:color="auto"/>
        <w:right w:val="none" w:sz="0" w:space="0" w:color="auto"/>
      </w:divBdr>
    </w:div>
    <w:div w:id="1726761392">
      <w:bodyDiv w:val="1"/>
      <w:marLeft w:val="0"/>
      <w:marRight w:val="0"/>
      <w:marTop w:val="0"/>
      <w:marBottom w:val="0"/>
      <w:divBdr>
        <w:top w:val="none" w:sz="0" w:space="0" w:color="auto"/>
        <w:left w:val="none" w:sz="0" w:space="0" w:color="auto"/>
        <w:bottom w:val="none" w:sz="0" w:space="0" w:color="auto"/>
        <w:right w:val="none" w:sz="0" w:space="0" w:color="auto"/>
      </w:divBdr>
    </w:div>
    <w:div w:id="1903174852">
      <w:bodyDiv w:val="1"/>
      <w:marLeft w:val="0"/>
      <w:marRight w:val="0"/>
      <w:marTop w:val="0"/>
      <w:marBottom w:val="0"/>
      <w:divBdr>
        <w:top w:val="none" w:sz="0" w:space="0" w:color="auto"/>
        <w:left w:val="none" w:sz="0" w:space="0" w:color="auto"/>
        <w:bottom w:val="none" w:sz="0" w:space="0" w:color="auto"/>
        <w:right w:val="none" w:sz="0" w:space="0" w:color="auto"/>
      </w:divBdr>
    </w:div>
    <w:div w:id="1949385984">
      <w:bodyDiv w:val="1"/>
      <w:marLeft w:val="0"/>
      <w:marRight w:val="0"/>
      <w:marTop w:val="0"/>
      <w:marBottom w:val="0"/>
      <w:divBdr>
        <w:top w:val="none" w:sz="0" w:space="0" w:color="auto"/>
        <w:left w:val="none" w:sz="0" w:space="0" w:color="auto"/>
        <w:bottom w:val="none" w:sz="0" w:space="0" w:color="auto"/>
        <w:right w:val="none" w:sz="0" w:space="0" w:color="auto"/>
      </w:divBdr>
    </w:div>
    <w:div w:id="1973751324">
      <w:bodyDiv w:val="1"/>
      <w:marLeft w:val="0"/>
      <w:marRight w:val="0"/>
      <w:marTop w:val="0"/>
      <w:marBottom w:val="0"/>
      <w:divBdr>
        <w:top w:val="none" w:sz="0" w:space="0" w:color="auto"/>
        <w:left w:val="none" w:sz="0" w:space="0" w:color="auto"/>
        <w:bottom w:val="none" w:sz="0" w:space="0" w:color="auto"/>
        <w:right w:val="none" w:sz="0" w:space="0" w:color="auto"/>
      </w:divBdr>
    </w:div>
    <w:div w:id="1991326144">
      <w:bodyDiv w:val="1"/>
      <w:marLeft w:val="0"/>
      <w:marRight w:val="0"/>
      <w:marTop w:val="0"/>
      <w:marBottom w:val="0"/>
      <w:divBdr>
        <w:top w:val="none" w:sz="0" w:space="0" w:color="auto"/>
        <w:left w:val="none" w:sz="0" w:space="0" w:color="auto"/>
        <w:bottom w:val="none" w:sz="0" w:space="0" w:color="auto"/>
        <w:right w:val="none" w:sz="0" w:space="0" w:color="auto"/>
      </w:divBdr>
    </w:div>
    <w:div w:id="2100565301">
      <w:bodyDiv w:val="1"/>
      <w:marLeft w:val="0"/>
      <w:marRight w:val="0"/>
      <w:marTop w:val="0"/>
      <w:marBottom w:val="0"/>
      <w:divBdr>
        <w:top w:val="none" w:sz="0" w:space="0" w:color="auto"/>
        <w:left w:val="none" w:sz="0" w:space="0" w:color="auto"/>
        <w:bottom w:val="none" w:sz="0" w:space="0" w:color="auto"/>
        <w:right w:val="none" w:sz="0" w:space="0" w:color="auto"/>
      </w:divBdr>
    </w:div>
    <w:div w:id="210274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working-together-to-safeguard-children--2" TargetMode="External"/><Relationship Id="rId18" Type="http://schemas.openxmlformats.org/officeDocument/2006/relationships/image" Target="media/image5.emf"/><Relationship Id="rId26" Type="http://schemas.openxmlformats.org/officeDocument/2006/relationships/hyperlink" Target="https://eur02.safelinks.protection.outlook.com/?url=https%3A%2F%2Fnews.news.essex.gov.uk%2F9j46%2FDesign%2Fbhl-p8z7&amp;data=05%7C02%7CMatthew.Lewis%40essex.gov.uk%7C9098915956c94946479c08dc26f50360%7Ca8b4324f155c4215a0f17ed8cc9a992f%7C0%7C0%7C638428080969522094%7CUnknown%7CTWFpbGZsb3d8eyJWIjoiMC4wLjAwMDAiLCJQIjoiV2luMzIiLCJBTiI6Ik1haWwiLCJXVCI6Mn0%3D%7C0%7C%7C%7C&amp;sdata=lizwF6Sx%2FKruTVoOCNYKtIjunwh1Ku5i2YbI%2BPlUJME%3D&amp;reserved=0" TargetMode="External"/><Relationship Id="rId3" Type="http://schemas.openxmlformats.org/officeDocument/2006/relationships/customXml" Target="../customXml/item3.xml"/><Relationship Id="rId21" Type="http://schemas.openxmlformats.org/officeDocument/2006/relationships/hyperlink" Target="https://www.gov.uk/government/publications/prevent-duty-guidance"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package" Target="embeddings/Microsoft_Word_Document.docx"/><Relationship Id="rId25" Type="http://schemas.openxmlformats.org/officeDocument/2006/relationships/hyperlink" Target="https://eur02.safelinks.protection.outlook.com/?url=https%3A%2F%2Fwww.escb.co.uk%2Fworking-with-children%2Fconcerns-about-the-welfare-of-a-child%2Fessex-county-council-children-families-hub-videos%2F&amp;data=05%7C02%7CMatthew.Lewis%40essex.gov.uk%7C5c19b43cbe764f9e7a3d08dc1685bf89%7Ca8b4324f155c4215a0f17ed8cc9a992f%7C0%7C0%7C638410010890217750%7CUnknown%7CTWFpbGZsb3d8eyJWIjoiMC4wLjAwMDAiLCJQIjoiV2luMzIiLCJBTiI6Ik1haWwiLCJXVCI6Mn0%3D%7C3000%7C%7C%7C&amp;sdata=q3gFlFX%2BqjY%2B0oSFqb9B3IrTPkkPYK25dBUW8SofPok%3D&amp;reserved=0"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schools.essex.gov.uk/pupils/Safeguarding/Level_2_Child_Training_Programme/Pages/default.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workforcedevelopment@essex.gov.uk"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eur02.safelinks.protection.outlook.com/?url=https%3A%2F%2Feducationessex.com%2Fportal%2Fadk%2Fframeworks%2FGalaxy%2Fdefault.aspx&amp;data=05%7C02%7CClare.Wallis%40essex.gov.uk%7C3a167aa0979d4f2cf9a708dc182af0a6%7Ca8b4324f155c4215a0f17ed8cc9a992f%7C0%7C0%7C638411819897489343%7CUnknown%7CTWFpbGZsb3d8eyJWIjoiMC4wLjAwMDAiLCJQIjoiV2luMzIiLCJBTiI6Ik1haWwiLCJXVCI6Mn0%3D%7C3000%7C%7C%7C&amp;sdata=u805jYVm9qi83DzIVfdFKcgqB1s%2FiH48%2BMx5G9El6I0%3D&amp;reserved=0" TargetMode="External"/><Relationship Id="rId28"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e/HN2f7Z8VEK" TargetMode="External"/><Relationship Id="rId22" Type="http://schemas.openxmlformats.org/officeDocument/2006/relationships/hyperlink" Target="https://www.educateagainsthate.com/wp-content/uploads/2023/09/Prevent-Duty-Guidance-Schools-and-early-years-providers-briefing-note-1.pdf" TargetMode="External"/><Relationship Id="rId27" Type="http://schemas.openxmlformats.org/officeDocument/2006/relationships/image" Target="media/image6.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barclay\Downloads\ECC-Corporate-standard-Word-template.dotx" TargetMode="External"/></Relationships>
</file>

<file path=word/theme/theme1.xml><?xml version="1.0" encoding="utf-8"?>
<a:theme xmlns:a="http://schemas.openxmlformats.org/drawingml/2006/main" name="Office Theme">
  <a:themeElements>
    <a:clrScheme name="ECC 2022">
      <a:dk1>
        <a:srgbClr val="000000"/>
      </a:dk1>
      <a:lt1>
        <a:sysClr val="window" lastClr="FFFFFF"/>
      </a:lt1>
      <a:dk2>
        <a:srgbClr val="000000"/>
      </a:dk2>
      <a:lt2>
        <a:srgbClr val="FFFFFF"/>
      </a:lt2>
      <a:accent1>
        <a:srgbClr val="E40037"/>
      </a:accent1>
      <a:accent2>
        <a:srgbClr val="4179AA"/>
      </a:accent2>
      <a:accent3>
        <a:srgbClr val="ECB720"/>
      </a:accent3>
      <a:accent4>
        <a:srgbClr val="9361B3"/>
      </a:accent4>
      <a:accent5>
        <a:srgbClr val="E97135"/>
      </a:accent5>
      <a:accent6>
        <a:srgbClr val="3A7D64"/>
      </a:accent6>
      <a:hlink>
        <a:srgbClr val="4179AA"/>
      </a:hlink>
      <a:folHlink>
        <a:srgbClr val="76766B"/>
      </a:folHlink>
    </a:clrScheme>
    <a:fontScheme name="Custom 30">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19" ma:contentTypeDescription="Create a new document." ma:contentTypeScope="" ma:versionID="1525eb74b69429dd2b9514edc0e03417">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c1d69027598af1f6cb95e4da315f2a21"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a9f91b-5079-4527-b5e3-c34a34c91a8c}"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7E22F0-F508-4628-AA67-D7CB3E2F2D4B}">
  <ds:schemaRefs>
    <ds:schemaRef ds:uri="http://schemas.openxmlformats.org/officeDocument/2006/bibliography"/>
  </ds:schemaRefs>
</ds:datastoreItem>
</file>

<file path=customXml/itemProps2.xml><?xml version="1.0" encoding="utf-8"?>
<ds:datastoreItem xmlns:ds="http://schemas.openxmlformats.org/officeDocument/2006/customXml" ds:itemID="{C43F56FD-A6F6-49A0-BAD7-6CF4B4786F34}">
  <ds:schemaRefs>
    <ds:schemaRef ds:uri="http://schemas.microsoft.com/office/2006/metadata/properties"/>
    <ds:schemaRef ds:uri="http://schemas.microsoft.com/office/infopath/2007/PartnerControls"/>
    <ds:schemaRef ds:uri="6a461f78-e7a2-485a-8a47-5fc604b04102"/>
    <ds:schemaRef ds:uri="a9f12287-5f74-4593-92c9-e973669b9a71"/>
  </ds:schemaRefs>
</ds:datastoreItem>
</file>

<file path=customXml/itemProps3.xml><?xml version="1.0" encoding="utf-8"?>
<ds:datastoreItem xmlns:ds="http://schemas.openxmlformats.org/officeDocument/2006/customXml" ds:itemID="{C63AA01F-EE74-49E7-B4FE-AF9E0DA7F747}">
  <ds:schemaRefs>
    <ds:schemaRef ds:uri="http://schemas.microsoft.com/sharepoint/v3/contenttype/forms"/>
  </ds:schemaRefs>
</ds:datastoreItem>
</file>

<file path=customXml/itemProps4.xml><?xml version="1.0" encoding="utf-8"?>
<ds:datastoreItem xmlns:ds="http://schemas.openxmlformats.org/officeDocument/2006/customXml" ds:itemID="{B84E6BCA-CCDE-4C66-AD96-AB89979E0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ECC-Corporate-standard-Word-template.dotx</Template>
  <TotalTime>1</TotalTime>
  <Pages>7</Pages>
  <Words>2050</Words>
  <Characters>11688</Characters>
  <Application>Microsoft Office Word</Application>
  <DocSecurity>4</DocSecurity>
  <Lines>97</Lines>
  <Paragraphs>27</Paragraphs>
  <ScaleCrop>false</ScaleCrop>
  <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Standard Word template</dc:title>
  <dc:subject/>
  <dc:creator>jo.barclay</dc:creator>
  <cp:keywords/>
  <dc:description/>
  <cp:lastModifiedBy>Clare Ovenden - Education Information Manager</cp:lastModifiedBy>
  <cp:revision>2</cp:revision>
  <dcterms:created xsi:type="dcterms:W3CDTF">2024-02-28T16:43:00Z</dcterms:created>
  <dcterms:modified xsi:type="dcterms:W3CDTF">2024-02-28T16:43:00Z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SiteId">
    <vt:lpwstr>a8b4324f-155c-4215-a0f1-7ed8cc9a992f</vt:lpwstr>
  </property>
  <property fmtid="{D5CDD505-2E9C-101B-9397-08002B2CF9AE}" pid="3" name="MSIP_Label_39d8be9e-c8d9-4b9c-bd40-2c27cc7ea2e6_Method">
    <vt:lpwstr>Privileged</vt:lpwstr>
  </property>
  <property fmtid="{D5CDD505-2E9C-101B-9397-08002B2CF9AE}" pid="4" name="MSIP_Label_39d8be9e-c8d9-4b9c-bd40-2c27cc7ea2e6_Name">
    <vt:lpwstr>39d8be9e-c8d9-4b9c-bd40-2c27cc7ea2e6</vt:lpwstr>
  </property>
  <property fmtid="{D5CDD505-2E9C-101B-9397-08002B2CF9AE}" pid="5" name="MSIP_Label_39d8be9e-c8d9-4b9c-bd40-2c27cc7ea2e6_ActionId">
    <vt:lpwstr>167bc3e4-b41c-4d2b-b2ce-bd0b6da8e501</vt:lpwstr>
  </property>
  <property fmtid="{D5CDD505-2E9C-101B-9397-08002B2CF9AE}" pid="6" name="MSIP_Label_39d8be9e-c8d9-4b9c-bd40-2c27cc7ea2e6_ContentBits">
    <vt:lpwstr>0</vt:lpwstr>
  </property>
  <property fmtid="{D5CDD505-2E9C-101B-9397-08002B2CF9AE}" pid="7" name="ContentTypeId">
    <vt:lpwstr>0x010100BB34A7656483B74FB66C73ECEA17E281</vt:lpwstr>
  </property>
  <property fmtid="{D5CDD505-2E9C-101B-9397-08002B2CF9AE}" pid="8" name="Content Subject">
    <vt:lpwstr/>
  </property>
  <property fmtid="{D5CDD505-2E9C-101B-9397-08002B2CF9AE}" pid="9" name="MSIP_Label_39d8be9e-c8d9-4b9c-bd40-2c27cc7ea2e6_Enabled">
    <vt:lpwstr>true</vt:lpwstr>
  </property>
  <property fmtid="{D5CDD505-2E9C-101B-9397-08002B2CF9AE}" pid="10" name="MSIP_Label_39d8be9e-c8d9-4b9c-bd40-2c27cc7ea2e6_SetDate">
    <vt:lpwstr>2022-11-21T16:13:50Z</vt:lpwstr>
  </property>
  <property fmtid="{D5CDD505-2E9C-101B-9397-08002B2CF9AE}" pid="11" name="MediaServiceImageTags">
    <vt:lpwstr/>
  </property>
</Properties>
</file>