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A6CC" w14:textId="77777777" w:rsidR="00924AFE" w:rsidRPr="00D445FB" w:rsidRDefault="0085733F" w:rsidP="0085733F">
      <w:pPr>
        <w:spacing w:after="1000"/>
      </w:pPr>
      <w:r w:rsidRPr="00D445FB">
        <w:rPr>
          <w:noProof/>
        </w:rPr>
        <w:drawing>
          <wp:inline distT="0" distB="0" distL="0" distR="0" wp14:anchorId="4A899BA9" wp14:editId="1C256F6C">
            <wp:extent cx="2162175" cy="276225"/>
            <wp:effectExtent l="0" t="0" r="9525" b="9525"/>
            <wp:docPr id="1" name="Graphic 1" descr="Essex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Essex County Council logo&#10;"/>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2175" cy="276225"/>
                    </a:xfrm>
                    <a:prstGeom prst="rect">
                      <a:avLst/>
                    </a:prstGeom>
                  </pic:spPr>
                </pic:pic>
              </a:graphicData>
            </a:graphic>
          </wp:inline>
        </w:drawing>
      </w:r>
    </w:p>
    <w:p w14:paraId="195EAD70" w14:textId="1DC2E33B" w:rsidR="0085733F" w:rsidRPr="00D445FB" w:rsidRDefault="00A06D72" w:rsidP="0085733F">
      <w:pPr>
        <w:pStyle w:val="Title"/>
      </w:pPr>
      <w:r>
        <w:t xml:space="preserve">Voluntary </w:t>
      </w:r>
      <w:r w:rsidR="00411F75">
        <w:t>Chargeable Extras</w:t>
      </w:r>
    </w:p>
    <w:p w14:paraId="6030668C" w14:textId="0929372D" w:rsidR="0085733F" w:rsidRPr="00D445FB" w:rsidRDefault="00411F75" w:rsidP="0085733F">
      <w:pPr>
        <w:pStyle w:val="Subtitle"/>
      </w:pPr>
      <w:r>
        <w:t>2025</w:t>
      </w:r>
      <w:r w:rsidR="00926EF2">
        <w:t>/26</w:t>
      </w:r>
    </w:p>
    <w:p w14:paraId="5358A12C" w14:textId="0EA2F3DD" w:rsidR="00411F75" w:rsidRPr="00411F75" w:rsidRDefault="00411F75" w:rsidP="00411F75">
      <w:pPr>
        <w:pStyle w:val="BodyText2"/>
        <w:rPr>
          <w:rFonts w:ascii="Calibri Light" w:hAnsi="Calibri Light"/>
          <w:sz w:val="32"/>
        </w:rPr>
      </w:pPr>
      <w:r w:rsidRPr="00411F75">
        <w:rPr>
          <w:rFonts w:ascii="Calibri Light" w:hAnsi="Calibri Light"/>
          <w:sz w:val="32"/>
        </w:rPr>
        <w:t xml:space="preserve">Government funding is intended to deliver 15 or 30 hours a week of </w:t>
      </w:r>
      <w:r w:rsidR="009653A0">
        <w:rPr>
          <w:rFonts w:ascii="Calibri Light" w:hAnsi="Calibri Light"/>
          <w:sz w:val="32"/>
        </w:rPr>
        <w:t>funded</w:t>
      </w:r>
      <w:r w:rsidRPr="00411F75">
        <w:rPr>
          <w:rFonts w:ascii="Calibri Light" w:hAnsi="Calibri Light"/>
          <w:sz w:val="32"/>
        </w:rPr>
        <w:t xml:space="preserve">, high quality, flexible early education and care. </w:t>
      </w:r>
      <w:r w:rsidR="009653A0">
        <w:rPr>
          <w:rFonts w:ascii="Calibri Light" w:hAnsi="Calibri Light"/>
          <w:sz w:val="32"/>
        </w:rPr>
        <w:t>T</w:t>
      </w:r>
      <w:r w:rsidRPr="00411F75">
        <w:rPr>
          <w:rFonts w:ascii="Calibri Light" w:hAnsi="Calibri Light"/>
          <w:sz w:val="32"/>
        </w:rPr>
        <w:t xml:space="preserve">here must not be any mandatory charges for parents in relation to the </w:t>
      </w:r>
      <w:r w:rsidR="009653A0">
        <w:rPr>
          <w:rFonts w:ascii="Calibri Light" w:hAnsi="Calibri Light"/>
          <w:sz w:val="32"/>
        </w:rPr>
        <w:t>funded</w:t>
      </w:r>
      <w:r w:rsidRPr="00411F75">
        <w:rPr>
          <w:rFonts w:ascii="Calibri Light" w:hAnsi="Calibri Light"/>
          <w:sz w:val="32"/>
        </w:rPr>
        <w:t xml:space="preserve"> hours. </w:t>
      </w:r>
    </w:p>
    <w:p w14:paraId="09A737F8" w14:textId="77777777" w:rsidR="009653A0" w:rsidRDefault="00411F75" w:rsidP="009653A0">
      <w:pPr>
        <w:rPr>
          <w:b/>
        </w:rPr>
      </w:pPr>
      <w:r w:rsidRPr="00411F75">
        <w:t xml:space="preserve">Government funding is not intended to cover the costs of meals, other consumables, additional hours or additional services. Providers can charge for consumables, meals and snacks, extra activities and additional hours provided they are not mandatory charges or a condition of accessing a place. </w:t>
      </w:r>
    </w:p>
    <w:p w14:paraId="206E6477" w14:textId="75D94CC1" w:rsidR="000D7879" w:rsidRPr="00D445FB" w:rsidRDefault="009653A0" w:rsidP="000D7879">
      <w:pPr>
        <w:pStyle w:val="Heading1"/>
      </w:pPr>
      <w:r>
        <w:t xml:space="preserve">Summary of </w:t>
      </w:r>
      <w:r w:rsidR="00A06D72">
        <w:t xml:space="preserve">Voluntary </w:t>
      </w:r>
      <w:r>
        <w:t>Chargeable Extras</w:t>
      </w:r>
    </w:p>
    <w:p w14:paraId="4610E998" w14:textId="00AE3B11" w:rsidR="00D445FB" w:rsidRDefault="009653A0" w:rsidP="000D7879">
      <w:pPr>
        <w:pStyle w:val="BodyText2"/>
      </w:pPr>
      <w:r>
        <w:t xml:space="preserve">The table below provides a summary of the </w:t>
      </w:r>
      <w:r w:rsidR="00926EF2">
        <w:t>Chargeable Extras for each Week</w:t>
      </w:r>
      <w:r w:rsidR="00420B39">
        <w:t xml:space="preserve"> for the following Financial Year</w:t>
      </w:r>
      <w:r w:rsidR="00926EF2">
        <w:t>:</w:t>
      </w:r>
    </w:p>
    <w:p w14:paraId="48B59A45" w14:textId="7395BBDE" w:rsidR="00F37C21" w:rsidRDefault="00F37C21" w:rsidP="00F37C21">
      <w:r>
        <w:tab/>
      </w:r>
      <w:r>
        <w:tab/>
      </w:r>
      <w:r>
        <w:tab/>
      </w:r>
      <w:r>
        <w:tab/>
      </w:r>
      <w:r>
        <w:tab/>
      </w:r>
      <w:r w:rsidR="00D74D8D">
        <w:t xml:space="preserve">   </w:t>
      </w:r>
      <w:r w:rsidR="00420B39">
        <w:tab/>
      </w:r>
      <w:r>
        <w:t>Unit</w:t>
      </w:r>
      <w:r w:rsidR="00D74D8D">
        <w:t>s</w:t>
      </w:r>
      <w:r>
        <w:t xml:space="preserve"> </w:t>
      </w:r>
      <w:r w:rsidR="00D74D8D">
        <w:t xml:space="preserve">Used </w:t>
      </w:r>
      <w:r>
        <w:t>Per Day</w:t>
      </w:r>
    </w:p>
    <w:tbl>
      <w:tblPr>
        <w:tblStyle w:val="TableGrid"/>
        <w:tblW w:w="9634" w:type="dxa"/>
        <w:tblLayout w:type="fixed"/>
        <w:tblLook w:val="04A0" w:firstRow="1" w:lastRow="0" w:firstColumn="1" w:lastColumn="0" w:noHBand="0" w:noVBand="1"/>
      </w:tblPr>
      <w:tblGrid>
        <w:gridCol w:w="976"/>
        <w:gridCol w:w="2072"/>
        <w:gridCol w:w="714"/>
        <w:gridCol w:w="743"/>
        <w:gridCol w:w="735"/>
        <w:gridCol w:w="709"/>
        <w:gridCol w:w="709"/>
        <w:gridCol w:w="708"/>
        <w:gridCol w:w="851"/>
        <w:gridCol w:w="1417"/>
      </w:tblGrid>
      <w:tr w:rsidR="00420B39" w:rsidRPr="00FC35D2" w14:paraId="6AC4DCAF" w14:textId="77777777" w:rsidTr="00420B39">
        <w:tc>
          <w:tcPr>
            <w:tcW w:w="976" w:type="dxa"/>
            <w:shd w:val="clear" w:color="auto" w:fill="D9D9D9" w:themeFill="background1" w:themeFillShade="D9"/>
          </w:tcPr>
          <w:p w14:paraId="3D3D35AF"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Term</w:t>
            </w:r>
          </w:p>
        </w:tc>
        <w:tc>
          <w:tcPr>
            <w:tcW w:w="2072" w:type="dxa"/>
            <w:shd w:val="clear" w:color="auto" w:fill="D9D9D9" w:themeFill="background1" w:themeFillShade="D9"/>
          </w:tcPr>
          <w:p w14:paraId="704142A7"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Description</w:t>
            </w:r>
          </w:p>
        </w:tc>
        <w:tc>
          <w:tcPr>
            <w:tcW w:w="714" w:type="dxa"/>
            <w:shd w:val="clear" w:color="auto" w:fill="D9D9D9" w:themeFill="background1" w:themeFillShade="D9"/>
          </w:tcPr>
          <w:p w14:paraId="12A6F6D5"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Unit Cost</w:t>
            </w:r>
          </w:p>
        </w:tc>
        <w:tc>
          <w:tcPr>
            <w:tcW w:w="743" w:type="dxa"/>
            <w:shd w:val="clear" w:color="auto" w:fill="D9D9D9" w:themeFill="background1" w:themeFillShade="D9"/>
          </w:tcPr>
          <w:p w14:paraId="2A580E17"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Mon</w:t>
            </w:r>
          </w:p>
        </w:tc>
        <w:tc>
          <w:tcPr>
            <w:tcW w:w="735" w:type="dxa"/>
            <w:shd w:val="clear" w:color="auto" w:fill="D9D9D9" w:themeFill="background1" w:themeFillShade="D9"/>
          </w:tcPr>
          <w:p w14:paraId="0F21517D"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Tues</w:t>
            </w:r>
          </w:p>
        </w:tc>
        <w:tc>
          <w:tcPr>
            <w:tcW w:w="709" w:type="dxa"/>
            <w:shd w:val="clear" w:color="auto" w:fill="D9D9D9" w:themeFill="background1" w:themeFillShade="D9"/>
          </w:tcPr>
          <w:p w14:paraId="0C3FE6AE"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Weds</w:t>
            </w:r>
          </w:p>
        </w:tc>
        <w:tc>
          <w:tcPr>
            <w:tcW w:w="709" w:type="dxa"/>
            <w:shd w:val="clear" w:color="auto" w:fill="D9D9D9" w:themeFill="background1" w:themeFillShade="D9"/>
          </w:tcPr>
          <w:p w14:paraId="0A815284" w14:textId="77777777" w:rsidR="00C56513" w:rsidRPr="00420B39" w:rsidRDefault="00C56513" w:rsidP="009711D9">
            <w:pPr>
              <w:rPr>
                <w:rFonts w:asciiTheme="majorHAnsi" w:hAnsiTheme="majorHAnsi" w:cstheme="majorHAnsi"/>
                <w:b/>
                <w:bCs/>
                <w:sz w:val="18"/>
                <w:szCs w:val="18"/>
              </w:rPr>
            </w:pPr>
            <w:proofErr w:type="spellStart"/>
            <w:r w:rsidRPr="00420B39">
              <w:rPr>
                <w:rFonts w:asciiTheme="majorHAnsi" w:hAnsiTheme="majorHAnsi" w:cstheme="majorHAnsi"/>
                <w:b/>
                <w:bCs/>
                <w:sz w:val="18"/>
                <w:szCs w:val="18"/>
              </w:rPr>
              <w:t>Thur</w:t>
            </w:r>
            <w:proofErr w:type="spellEnd"/>
          </w:p>
        </w:tc>
        <w:tc>
          <w:tcPr>
            <w:tcW w:w="708" w:type="dxa"/>
            <w:shd w:val="clear" w:color="auto" w:fill="D9D9D9" w:themeFill="background1" w:themeFillShade="D9"/>
          </w:tcPr>
          <w:p w14:paraId="1E47595D"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Fri</w:t>
            </w:r>
          </w:p>
        </w:tc>
        <w:tc>
          <w:tcPr>
            <w:tcW w:w="851" w:type="dxa"/>
            <w:shd w:val="clear" w:color="auto" w:fill="D9D9D9" w:themeFill="background1" w:themeFillShade="D9"/>
          </w:tcPr>
          <w:p w14:paraId="323BFC3C" w14:textId="77777777" w:rsidR="00C56513" w:rsidRPr="00420B39" w:rsidRDefault="00C56513" w:rsidP="009711D9">
            <w:pPr>
              <w:rPr>
                <w:rFonts w:asciiTheme="majorHAnsi" w:hAnsiTheme="majorHAnsi" w:cstheme="majorHAnsi"/>
                <w:b/>
                <w:bCs/>
                <w:sz w:val="18"/>
                <w:szCs w:val="18"/>
              </w:rPr>
            </w:pPr>
            <w:proofErr w:type="spellStart"/>
            <w:r w:rsidRPr="00420B39">
              <w:rPr>
                <w:rFonts w:asciiTheme="majorHAnsi" w:hAnsiTheme="majorHAnsi" w:cstheme="majorHAnsi"/>
                <w:b/>
                <w:bCs/>
                <w:sz w:val="18"/>
                <w:szCs w:val="18"/>
              </w:rPr>
              <w:t>Adhoc</w:t>
            </w:r>
            <w:proofErr w:type="spellEnd"/>
          </w:p>
        </w:tc>
        <w:tc>
          <w:tcPr>
            <w:tcW w:w="1417" w:type="dxa"/>
            <w:shd w:val="clear" w:color="auto" w:fill="D9D9D9" w:themeFill="background1" w:themeFillShade="D9"/>
          </w:tcPr>
          <w:p w14:paraId="42484D28" w14:textId="77777777" w:rsidR="00C56513" w:rsidRPr="00420B39" w:rsidRDefault="00C56513" w:rsidP="009711D9">
            <w:pPr>
              <w:rPr>
                <w:rFonts w:asciiTheme="majorHAnsi" w:hAnsiTheme="majorHAnsi" w:cstheme="majorHAnsi"/>
                <w:b/>
                <w:bCs/>
                <w:sz w:val="18"/>
                <w:szCs w:val="18"/>
              </w:rPr>
            </w:pPr>
            <w:r w:rsidRPr="00420B39">
              <w:rPr>
                <w:rFonts w:asciiTheme="majorHAnsi" w:hAnsiTheme="majorHAnsi" w:cstheme="majorHAnsi"/>
                <w:b/>
                <w:bCs/>
                <w:sz w:val="18"/>
                <w:szCs w:val="18"/>
              </w:rPr>
              <w:t>Total Weekly Cost</w:t>
            </w:r>
          </w:p>
        </w:tc>
      </w:tr>
      <w:tr w:rsidR="00420B39" w:rsidRPr="00FC35D2" w14:paraId="14FBB678" w14:textId="77777777" w:rsidTr="00420B39">
        <w:trPr>
          <w:trHeight w:val="498"/>
        </w:trPr>
        <w:tc>
          <w:tcPr>
            <w:tcW w:w="976" w:type="dxa"/>
            <w:vMerge w:val="restart"/>
          </w:tcPr>
          <w:p w14:paraId="1D5307A8"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Summer-25</w:t>
            </w:r>
          </w:p>
        </w:tc>
        <w:tc>
          <w:tcPr>
            <w:tcW w:w="2072" w:type="dxa"/>
          </w:tcPr>
          <w:p w14:paraId="15598908"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Meals/Snacks</w:t>
            </w:r>
          </w:p>
        </w:tc>
        <w:tc>
          <w:tcPr>
            <w:tcW w:w="714" w:type="dxa"/>
          </w:tcPr>
          <w:p w14:paraId="26EAB8F2"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743" w:type="dxa"/>
          </w:tcPr>
          <w:p w14:paraId="15C5E8DE" w14:textId="77777777" w:rsidR="00C56513" w:rsidRPr="00420B39" w:rsidRDefault="00C56513" w:rsidP="009711D9">
            <w:pPr>
              <w:rPr>
                <w:rFonts w:asciiTheme="majorHAnsi" w:hAnsiTheme="majorHAnsi" w:cstheme="majorHAnsi"/>
                <w:sz w:val="18"/>
                <w:szCs w:val="18"/>
              </w:rPr>
            </w:pPr>
          </w:p>
        </w:tc>
        <w:tc>
          <w:tcPr>
            <w:tcW w:w="735" w:type="dxa"/>
          </w:tcPr>
          <w:p w14:paraId="64835507" w14:textId="77777777" w:rsidR="00C56513" w:rsidRPr="00420B39" w:rsidRDefault="00C56513" w:rsidP="009711D9">
            <w:pPr>
              <w:rPr>
                <w:rFonts w:asciiTheme="majorHAnsi" w:hAnsiTheme="majorHAnsi" w:cstheme="majorHAnsi"/>
                <w:sz w:val="18"/>
                <w:szCs w:val="18"/>
              </w:rPr>
            </w:pPr>
          </w:p>
        </w:tc>
        <w:tc>
          <w:tcPr>
            <w:tcW w:w="709" w:type="dxa"/>
          </w:tcPr>
          <w:p w14:paraId="1D61D938" w14:textId="77777777" w:rsidR="00C56513" w:rsidRPr="00420B39" w:rsidRDefault="00C56513" w:rsidP="009711D9">
            <w:pPr>
              <w:rPr>
                <w:rFonts w:asciiTheme="majorHAnsi" w:hAnsiTheme="majorHAnsi" w:cstheme="majorHAnsi"/>
                <w:sz w:val="18"/>
                <w:szCs w:val="18"/>
              </w:rPr>
            </w:pPr>
          </w:p>
        </w:tc>
        <w:tc>
          <w:tcPr>
            <w:tcW w:w="709" w:type="dxa"/>
          </w:tcPr>
          <w:p w14:paraId="4DD6ED7E" w14:textId="77777777" w:rsidR="00C56513" w:rsidRPr="00420B39" w:rsidRDefault="00C56513" w:rsidP="009711D9">
            <w:pPr>
              <w:rPr>
                <w:rFonts w:asciiTheme="majorHAnsi" w:hAnsiTheme="majorHAnsi" w:cstheme="majorHAnsi"/>
                <w:sz w:val="18"/>
                <w:szCs w:val="18"/>
              </w:rPr>
            </w:pPr>
          </w:p>
        </w:tc>
        <w:tc>
          <w:tcPr>
            <w:tcW w:w="708" w:type="dxa"/>
          </w:tcPr>
          <w:p w14:paraId="4961E4CC" w14:textId="77777777" w:rsidR="00C56513" w:rsidRPr="00420B39" w:rsidRDefault="00C56513" w:rsidP="009711D9">
            <w:pPr>
              <w:rPr>
                <w:rFonts w:asciiTheme="majorHAnsi" w:hAnsiTheme="majorHAnsi" w:cstheme="majorHAnsi"/>
                <w:sz w:val="18"/>
                <w:szCs w:val="18"/>
              </w:rPr>
            </w:pPr>
          </w:p>
        </w:tc>
        <w:tc>
          <w:tcPr>
            <w:tcW w:w="851" w:type="dxa"/>
          </w:tcPr>
          <w:p w14:paraId="4B9340C6" w14:textId="77777777" w:rsidR="00C56513" w:rsidRPr="00420B39" w:rsidRDefault="00C56513" w:rsidP="009711D9">
            <w:pPr>
              <w:rPr>
                <w:rFonts w:asciiTheme="majorHAnsi" w:hAnsiTheme="majorHAnsi" w:cstheme="majorHAnsi"/>
                <w:sz w:val="18"/>
                <w:szCs w:val="18"/>
              </w:rPr>
            </w:pPr>
          </w:p>
        </w:tc>
        <w:tc>
          <w:tcPr>
            <w:tcW w:w="1417" w:type="dxa"/>
          </w:tcPr>
          <w:p w14:paraId="6B28BD86"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248E988E" w14:textId="77777777" w:rsidTr="00420B39">
        <w:tc>
          <w:tcPr>
            <w:tcW w:w="976" w:type="dxa"/>
            <w:vMerge/>
          </w:tcPr>
          <w:p w14:paraId="1793C594" w14:textId="77777777" w:rsidR="00C56513" w:rsidRPr="00420B39" w:rsidRDefault="00C56513" w:rsidP="009711D9">
            <w:pPr>
              <w:rPr>
                <w:rFonts w:asciiTheme="majorHAnsi" w:hAnsiTheme="majorHAnsi" w:cstheme="majorHAnsi"/>
                <w:sz w:val="18"/>
                <w:szCs w:val="18"/>
              </w:rPr>
            </w:pPr>
          </w:p>
        </w:tc>
        <w:tc>
          <w:tcPr>
            <w:tcW w:w="2072" w:type="dxa"/>
          </w:tcPr>
          <w:p w14:paraId="1B0F8A25"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Consumables (for example, nappies and sun cream)</w:t>
            </w:r>
          </w:p>
        </w:tc>
        <w:tc>
          <w:tcPr>
            <w:tcW w:w="714" w:type="dxa"/>
          </w:tcPr>
          <w:p w14:paraId="3E337CF1"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743" w:type="dxa"/>
          </w:tcPr>
          <w:p w14:paraId="584CF8AD" w14:textId="77777777" w:rsidR="00C56513" w:rsidRPr="00420B39" w:rsidRDefault="00C56513" w:rsidP="009711D9">
            <w:pPr>
              <w:rPr>
                <w:rFonts w:asciiTheme="majorHAnsi" w:hAnsiTheme="majorHAnsi" w:cstheme="majorHAnsi"/>
                <w:sz w:val="18"/>
                <w:szCs w:val="18"/>
              </w:rPr>
            </w:pPr>
          </w:p>
        </w:tc>
        <w:tc>
          <w:tcPr>
            <w:tcW w:w="735" w:type="dxa"/>
          </w:tcPr>
          <w:p w14:paraId="1BECD77F" w14:textId="77777777" w:rsidR="00C56513" w:rsidRPr="00420B39" w:rsidRDefault="00C56513" w:rsidP="009711D9">
            <w:pPr>
              <w:rPr>
                <w:rFonts w:asciiTheme="majorHAnsi" w:hAnsiTheme="majorHAnsi" w:cstheme="majorHAnsi"/>
                <w:sz w:val="18"/>
                <w:szCs w:val="18"/>
              </w:rPr>
            </w:pPr>
          </w:p>
        </w:tc>
        <w:tc>
          <w:tcPr>
            <w:tcW w:w="709" w:type="dxa"/>
          </w:tcPr>
          <w:p w14:paraId="6813E406" w14:textId="77777777" w:rsidR="00C56513" w:rsidRPr="00420B39" w:rsidRDefault="00C56513" w:rsidP="009711D9">
            <w:pPr>
              <w:rPr>
                <w:rFonts w:asciiTheme="majorHAnsi" w:hAnsiTheme="majorHAnsi" w:cstheme="majorHAnsi"/>
                <w:sz w:val="18"/>
                <w:szCs w:val="18"/>
              </w:rPr>
            </w:pPr>
          </w:p>
        </w:tc>
        <w:tc>
          <w:tcPr>
            <w:tcW w:w="709" w:type="dxa"/>
          </w:tcPr>
          <w:p w14:paraId="5E1F9F8E" w14:textId="77777777" w:rsidR="00C56513" w:rsidRPr="00420B39" w:rsidRDefault="00C56513" w:rsidP="009711D9">
            <w:pPr>
              <w:rPr>
                <w:rFonts w:asciiTheme="majorHAnsi" w:hAnsiTheme="majorHAnsi" w:cstheme="majorHAnsi"/>
                <w:sz w:val="18"/>
                <w:szCs w:val="18"/>
              </w:rPr>
            </w:pPr>
          </w:p>
        </w:tc>
        <w:tc>
          <w:tcPr>
            <w:tcW w:w="708" w:type="dxa"/>
          </w:tcPr>
          <w:p w14:paraId="7E390192" w14:textId="77777777" w:rsidR="00C56513" w:rsidRPr="00420B39" w:rsidRDefault="00C56513" w:rsidP="009711D9">
            <w:pPr>
              <w:rPr>
                <w:rFonts w:asciiTheme="majorHAnsi" w:hAnsiTheme="majorHAnsi" w:cstheme="majorHAnsi"/>
                <w:sz w:val="18"/>
                <w:szCs w:val="18"/>
              </w:rPr>
            </w:pPr>
          </w:p>
        </w:tc>
        <w:tc>
          <w:tcPr>
            <w:tcW w:w="851" w:type="dxa"/>
          </w:tcPr>
          <w:p w14:paraId="6BFE28F6" w14:textId="77777777" w:rsidR="00C56513" w:rsidRPr="00420B39" w:rsidRDefault="00C56513" w:rsidP="009711D9">
            <w:pPr>
              <w:rPr>
                <w:rFonts w:asciiTheme="majorHAnsi" w:hAnsiTheme="majorHAnsi" w:cstheme="majorHAnsi"/>
                <w:sz w:val="18"/>
                <w:szCs w:val="18"/>
              </w:rPr>
            </w:pPr>
          </w:p>
        </w:tc>
        <w:tc>
          <w:tcPr>
            <w:tcW w:w="1417" w:type="dxa"/>
          </w:tcPr>
          <w:p w14:paraId="10764701"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22F744A8" w14:textId="77777777" w:rsidTr="00420B39">
        <w:tc>
          <w:tcPr>
            <w:tcW w:w="976" w:type="dxa"/>
            <w:vMerge/>
          </w:tcPr>
          <w:p w14:paraId="0D7F32FD" w14:textId="77777777" w:rsidR="00C56513" w:rsidRPr="00420B39" w:rsidRDefault="00C56513" w:rsidP="009711D9">
            <w:pPr>
              <w:rPr>
                <w:rFonts w:asciiTheme="majorHAnsi" w:hAnsiTheme="majorHAnsi" w:cstheme="majorHAnsi"/>
                <w:sz w:val="18"/>
                <w:szCs w:val="18"/>
              </w:rPr>
            </w:pPr>
          </w:p>
        </w:tc>
        <w:tc>
          <w:tcPr>
            <w:tcW w:w="2072" w:type="dxa"/>
          </w:tcPr>
          <w:p w14:paraId="63D3DE9D"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Additional voluntary services (for example, trips, forest school sessions or foreign language lessons)</w:t>
            </w:r>
          </w:p>
        </w:tc>
        <w:tc>
          <w:tcPr>
            <w:tcW w:w="714" w:type="dxa"/>
          </w:tcPr>
          <w:p w14:paraId="52100A8B"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3604" w:type="dxa"/>
            <w:gridSpan w:val="5"/>
            <w:shd w:val="clear" w:color="auto" w:fill="BFBFBF" w:themeFill="background1" w:themeFillShade="BF"/>
          </w:tcPr>
          <w:p w14:paraId="4C716AB6" w14:textId="77777777" w:rsidR="00C56513" w:rsidRPr="00420B39" w:rsidRDefault="00C56513" w:rsidP="009711D9">
            <w:pPr>
              <w:rPr>
                <w:rFonts w:asciiTheme="majorHAnsi" w:hAnsiTheme="majorHAnsi" w:cstheme="majorHAnsi"/>
                <w:sz w:val="18"/>
                <w:szCs w:val="18"/>
              </w:rPr>
            </w:pPr>
          </w:p>
        </w:tc>
        <w:tc>
          <w:tcPr>
            <w:tcW w:w="851" w:type="dxa"/>
          </w:tcPr>
          <w:p w14:paraId="36179764" w14:textId="77777777" w:rsidR="00C56513" w:rsidRPr="00420B39" w:rsidRDefault="00C56513" w:rsidP="009711D9">
            <w:pPr>
              <w:rPr>
                <w:rFonts w:asciiTheme="majorHAnsi" w:hAnsiTheme="majorHAnsi" w:cstheme="majorHAnsi"/>
                <w:sz w:val="18"/>
                <w:szCs w:val="18"/>
              </w:rPr>
            </w:pPr>
          </w:p>
        </w:tc>
        <w:tc>
          <w:tcPr>
            <w:tcW w:w="1417" w:type="dxa"/>
          </w:tcPr>
          <w:p w14:paraId="4217B7E9"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1152D614" w14:textId="77777777" w:rsidTr="00420B39">
        <w:tc>
          <w:tcPr>
            <w:tcW w:w="976" w:type="dxa"/>
            <w:shd w:val="clear" w:color="auto" w:fill="000000" w:themeFill="text1"/>
          </w:tcPr>
          <w:p w14:paraId="0311A0CD" w14:textId="77777777" w:rsidR="00C56513" w:rsidRPr="00420B39" w:rsidRDefault="00C56513" w:rsidP="009711D9">
            <w:pPr>
              <w:rPr>
                <w:rFonts w:asciiTheme="majorHAnsi" w:hAnsiTheme="majorHAnsi" w:cstheme="majorHAnsi"/>
                <w:sz w:val="18"/>
                <w:szCs w:val="18"/>
              </w:rPr>
            </w:pPr>
          </w:p>
        </w:tc>
        <w:tc>
          <w:tcPr>
            <w:tcW w:w="2072" w:type="dxa"/>
            <w:shd w:val="clear" w:color="auto" w:fill="000000" w:themeFill="text1"/>
          </w:tcPr>
          <w:p w14:paraId="56527BB0" w14:textId="77777777" w:rsidR="00C56513" w:rsidRPr="00420B39" w:rsidRDefault="00C56513" w:rsidP="009711D9">
            <w:pPr>
              <w:rPr>
                <w:rFonts w:asciiTheme="majorHAnsi" w:hAnsiTheme="majorHAnsi" w:cstheme="majorHAnsi"/>
                <w:sz w:val="18"/>
                <w:szCs w:val="18"/>
              </w:rPr>
            </w:pPr>
          </w:p>
        </w:tc>
        <w:tc>
          <w:tcPr>
            <w:tcW w:w="714" w:type="dxa"/>
            <w:shd w:val="clear" w:color="auto" w:fill="000000" w:themeFill="text1"/>
          </w:tcPr>
          <w:p w14:paraId="355FF704" w14:textId="77777777" w:rsidR="00C56513" w:rsidRPr="00420B39" w:rsidRDefault="00C56513" w:rsidP="009711D9">
            <w:pPr>
              <w:rPr>
                <w:rFonts w:asciiTheme="majorHAnsi" w:hAnsiTheme="majorHAnsi" w:cstheme="majorHAnsi"/>
                <w:sz w:val="18"/>
                <w:szCs w:val="18"/>
              </w:rPr>
            </w:pPr>
          </w:p>
        </w:tc>
        <w:tc>
          <w:tcPr>
            <w:tcW w:w="743" w:type="dxa"/>
            <w:shd w:val="clear" w:color="auto" w:fill="000000" w:themeFill="text1"/>
          </w:tcPr>
          <w:p w14:paraId="3D942A65" w14:textId="77777777" w:rsidR="00C56513" w:rsidRPr="00420B39" w:rsidRDefault="00C56513" w:rsidP="009711D9">
            <w:pPr>
              <w:rPr>
                <w:rFonts w:asciiTheme="majorHAnsi" w:hAnsiTheme="majorHAnsi" w:cstheme="majorHAnsi"/>
                <w:sz w:val="18"/>
                <w:szCs w:val="18"/>
              </w:rPr>
            </w:pPr>
          </w:p>
        </w:tc>
        <w:tc>
          <w:tcPr>
            <w:tcW w:w="735" w:type="dxa"/>
            <w:shd w:val="clear" w:color="auto" w:fill="000000" w:themeFill="text1"/>
          </w:tcPr>
          <w:p w14:paraId="782B4BA4" w14:textId="77777777" w:rsidR="00C56513" w:rsidRPr="00420B39" w:rsidRDefault="00C56513" w:rsidP="009711D9">
            <w:pPr>
              <w:rPr>
                <w:rFonts w:asciiTheme="majorHAnsi" w:hAnsiTheme="majorHAnsi" w:cstheme="majorHAnsi"/>
                <w:sz w:val="18"/>
                <w:szCs w:val="18"/>
              </w:rPr>
            </w:pPr>
          </w:p>
        </w:tc>
        <w:tc>
          <w:tcPr>
            <w:tcW w:w="709" w:type="dxa"/>
            <w:shd w:val="clear" w:color="auto" w:fill="000000" w:themeFill="text1"/>
          </w:tcPr>
          <w:p w14:paraId="3001C273" w14:textId="77777777" w:rsidR="00C56513" w:rsidRPr="00420B39" w:rsidRDefault="00C56513" w:rsidP="009711D9">
            <w:pPr>
              <w:rPr>
                <w:rFonts w:asciiTheme="majorHAnsi" w:hAnsiTheme="majorHAnsi" w:cstheme="majorHAnsi"/>
                <w:sz w:val="18"/>
                <w:szCs w:val="18"/>
              </w:rPr>
            </w:pPr>
          </w:p>
        </w:tc>
        <w:tc>
          <w:tcPr>
            <w:tcW w:w="709" w:type="dxa"/>
            <w:shd w:val="clear" w:color="auto" w:fill="000000" w:themeFill="text1"/>
          </w:tcPr>
          <w:p w14:paraId="4E8D7098" w14:textId="77777777" w:rsidR="00C56513" w:rsidRPr="00420B39" w:rsidRDefault="00C56513" w:rsidP="009711D9">
            <w:pPr>
              <w:rPr>
                <w:rFonts w:asciiTheme="majorHAnsi" w:hAnsiTheme="majorHAnsi" w:cstheme="majorHAnsi"/>
                <w:sz w:val="18"/>
                <w:szCs w:val="18"/>
              </w:rPr>
            </w:pPr>
          </w:p>
        </w:tc>
        <w:tc>
          <w:tcPr>
            <w:tcW w:w="708" w:type="dxa"/>
            <w:shd w:val="clear" w:color="auto" w:fill="000000" w:themeFill="text1"/>
          </w:tcPr>
          <w:p w14:paraId="2325679D" w14:textId="77777777" w:rsidR="00C56513" w:rsidRPr="00420B39" w:rsidRDefault="00C56513" w:rsidP="009711D9">
            <w:pPr>
              <w:rPr>
                <w:rFonts w:asciiTheme="majorHAnsi" w:hAnsiTheme="majorHAnsi" w:cstheme="majorHAnsi"/>
                <w:sz w:val="18"/>
                <w:szCs w:val="18"/>
              </w:rPr>
            </w:pPr>
          </w:p>
        </w:tc>
        <w:tc>
          <w:tcPr>
            <w:tcW w:w="851" w:type="dxa"/>
            <w:shd w:val="clear" w:color="auto" w:fill="000000" w:themeFill="text1"/>
          </w:tcPr>
          <w:p w14:paraId="6D04B731" w14:textId="77777777" w:rsidR="00C56513" w:rsidRPr="00420B39" w:rsidRDefault="00C56513" w:rsidP="009711D9">
            <w:pPr>
              <w:rPr>
                <w:rFonts w:asciiTheme="majorHAnsi" w:hAnsiTheme="majorHAnsi" w:cstheme="majorHAnsi"/>
                <w:sz w:val="18"/>
                <w:szCs w:val="18"/>
              </w:rPr>
            </w:pPr>
          </w:p>
        </w:tc>
        <w:tc>
          <w:tcPr>
            <w:tcW w:w="1417" w:type="dxa"/>
            <w:shd w:val="clear" w:color="auto" w:fill="000000" w:themeFill="text1"/>
          </w:tcPr>
          <w:p w14:paraId="68F4C5BD" w14:textId="77777777" w:rsidR="00C56513" w:rsidRPr="00420B39" w:rsidRDefault="00C56513" w:rsidP="009711D9">
            <w:pPr>
              <w:rPr>
                <w:rFonts w:asciiTheme="majorHAnsi" w:hAnsiTheme="majorHAnsi" w:cstheme="majorHAnsi"/>
                <w:sz w:val="18"/>
                <w:szCs w:val="18"/>
              </w:rPr>
            </w:pPr>
          </w:p>
        </w:tc>
      </w:tr>
      <w:tr w:rsidR="00420B39" w:rsidRPr="00FC35D2" w14:paraId="48576CBB" w14:textId="77777777" w:rsidTr="00420B39">
        <w:trPr>
          <w:trHeight w:val="483"/>
        </w:trPr>
        <w:tc>
          <w:tcPr>
            <w:tcW w:w="976" w:type="dxa"/>
            <w:vMerge w:val="restart"/>
          </w:tcPr>
          <w:p w14:paraId="31EB7EC1"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Autumn-25</w:t>
            </w:r>
          </w:p>
        </w:tc>
        <w:tc>
          <w:tcPr>
            <w:tcW w:w="2072" w:type="dxa"/>
          </w:tcPr>
          <w:p w14:paraId="326A8283"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Meals/Snacks</w:t>
            </w:r>
          </w:p>
        </w:tc>
        <w:tc>
          <w:tcPr>
            <w:tcW w:w="714" w:type="dxa"/>
          </w:tcPr>
          <w:p w14:paraId="3B1DB19C"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743" w:type="dxa"/>
          </w:tcPr>
          <w:p w14:paraId="7D33753A" w14:textId="77777777" w:rsidR="00C56513" w:rsidRPr="00420B39" w:rsidRDefault="00C56513" w:rsidP="009711D9">
            <w:pPr>
              <w:rPr>
                <w:rFonts w:asciiTheme="majorHAnsi" w:hAnsiTheme="majorHAnsi" w:cstheme="majorHAnsi"/>
                <w:sz w:val="18"/>
                <w:szCs w:val="18"/>
              </w:rPr>
            </w:pPr>
          </w:p>
        </w:tc>
        <w:tc>
          <w:tcPr>
            <w:tcW w:w="735" w:type="dxa"/>
          </w:tcPr>
          <w:p w14:paraId="3A251DD1" w14:textId="77777777" w:rsidR="00C56513" w:rsidRPr="00420B39" w:rsidRDefault="00C56513" w:rsidP="009711D9">
            <w:pPr>
              <w:rPr>
                <w:rFonts w:asciiTheme="majorHAnsi" w:hAnsiTheme="majorHAnsi" w:cstheme="majorHAnsi"/>
                <w:sz w:val="18"/>
                <w:szCs w:val="18"/>
              </w:rPr>
            </w:pPr>
          </w:p>
        </w:tc>
        <w:tc>
          <w:tcPr>
            <w:tcW w:w="709" w:type="dxa"/>
          </w:tcPr>
          <w:p w14:paraId="3CF5BC8F" w14:textId="77777777" w:rsidR="00C56513" w:rsidRPr="00420B39" w:rsidRDefault="00C56513" w:rsidP="009711D9">
            <w:pPr>
              <w:rPr>
                <w:rFonts w:asciiTheme="majorHAnsi" w:hAnsiTheme="majorHAnsi" w:cstheme="majorHAnsi"/>
                <w:sz w:val="18"/>
                <w:szCs w:val="18"/>
              </w:rPr>
            </w:pPr>
          </w:p>
        </w:tc>
        <w:tc>
          <w:tcPr>
            <w:tcW w:w="709" w:type="dxa"/>
          </w:tcPr>
          <w:p w14:paraId="3A4F876D" w14:textId="77777777" w:rsidR="00C56513" w:rsidRPr="00420B39" w:rsidRDefault="00C56513" w:rsidP="009711D9">
            <w:pPr>
              <w:rPr>
                <w:rFonts w:asciiTheme="majorHAnsi" w:hAnsiTheme="majorHAnsi" w:cstheme="majorHAnsi"/>
                <w:sz w:val="18"/>
                <w:szCs w:val="18"/>
              </w:rPr>
            </w:pPr>
          </w:p>
        </w:tc>
        <w:tc>
          <w:tcPr>
            <w:tcW w:w="708" w:type="dxa"/>
          </w:tcPr>
          <w:p w14:paraId="180B3365" w14:textId="77777777" w:rsidR="00C56513" w:rsidRPr="00420B39" w:rsidRDefault="00C56513" w:rsidP="009711D9">
            <w:pPr>
              <w:rPr>
                <w:rFonts w:asciiTheme="majorHAnsi" w:hAnsiTheme="majorHAnsi" w:cstheme="majorHAnsi"/>
                <w:sz w:val="18"/>
                <w:szCs w:val="18"/>
              </w:rPr>
            </w:pPr>
          </w:p>
        </w:tc>
        <w:tc>
          <w:tcPr>
            <w:tcW w:w="851" w:type="dxa"/>
          </w:tcPr>
          <w:p w14:paraId="00BF7885" w14:textId="77777777" w:rsidR="00C56513" w:rsidRPr="00420B39" w:rsidRDefault="00C56513" w:rsidP="009711D9">
            <w:pPr>
              <w:rPr>
                <w:rFonts w:asciiTheme="majorHAnsi" w:hAnsiTheme="majorHAnsi" w:cstheme="majorHAnsi"/>
                <w:sz w:val="18"/>
                <w:szCs w:val="18"/>
              </w:rPr>
            </w:pPr>
          </w:p>
        </w:tc>
        <w:tc>
          <w:tcPr>
            <w:tcW w:w="1417" w:type="dxa"/>
          </w:tcPr>
          <w:p w14:paraId="4C7F3D17"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5EC825C2" w14:textId="77777777" w:rsidTr="00420B39">
        <w:tc>
          <w:tcPr>
            <w:tcW w:w="976" w:type="dxa"/>
            <w:vMerge/>
          </w:tcPr>
          <w:p w14:paraId="5CF30AEA" w14:textId="77777777" w:rsidR="00C56513" w:rsidRPr="00420B39" w:rsidRDefault="00C56513" w:rsidP="009711D9">
            <w:pPr>
              <w:rPr>
                <w:rFonts w:asciiTheme="majorHAnsi" w:hAnsiTheme="majorHAnsi" w:cstheme="majorHAnsi"/>
                <w:sz w:val="18"/>
                <w:szCs w:val="18"/>
              </w:rPr>
            </w:pPr>
          </w:p>
        </w:tc>
        <w:tc>
          <w:tcPr>
            <w:tcW w:w="2072" w:type="dxa"/>
          </w:tcPr>
          <w:p w14:paraId="72F689B2"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Consumables (for example, nappies and sun cream)</w:t>
            </w:r>
          </w:p>
        </w:tc>
        <w:tc>
          <w:tcPr>
            <w:tcW w:w="714" w:type="dxa"/>
          </w:tcPr>
          <w:p w14:paraId="770D77EF"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743" w:type="dxa"/>
          </w:tcPr>
          <w:p w14:paraId="5ABEF8D8" w14:textId="77777777" w:rsidR="00C56513" w:rsidRPr="00420B39" w:rsidRDefault="00C56513" w:rsidP="009711D9">
            <w:pPr>
              <w:rPr>
                <w:rFonts w:asciiTheme="majorHAnsi" w:hAnsiTheme="majorHAnsi" w:cstheme="majorHAnsi"/>
                <w:sz w:val="18"/>
                <w:szCs w:val="18"/>
              </w:rPr>
            </w:pPr>
          </w:p>
        </w:tc>
        <w:tc>
          <w:tcPr>
            <w:tcW w:w="735" w:type="dxa"/>
          </w:tcPr>
          <w:p w14:paraId="6B5D5B65" w14:textId="77777777" w:rsidR="00C56513" w:rsidRPr="00420B39" w:rsidRDefault="00C56513" w:rsidP="009711D9">
            <w:pPr>
              <w:rPr>
                <w:rFonts w:asciiTheme="majorHAnsi" w:hAnsiTheme="majorHAnsi" w:cstheme="majorHAnsi"/>
                <w:sz w:val="18"/>
                <w:szCs w:val="18"/>
              </w:rPr>
            </w:pPr>
          </w:p>
        </w:tc>
        <w:tc>
          <w:tcPr>
            <w:tcW w:w="709" w:type="dxa"/>
          </w:tcPr>
          <w:p w14:paraId="7788253A" w14:textId="77777777" w:rsidR="00C56513" w:rsidRPr="00420B39" w:rsidRDefault="00C56513" w:rsidP="009711D9">
            <w:pPr>
              <w:rPr>
                <w:rFonts w:asciiTheme="majorHAnsi" w:hAnsiTheme="majorHAnsi" w:cstheme="majorHAnsi"/>
                <w:sz w:val="18"/>
                <w:szCs w:val="18"/>
              </w:rPr>
            </w:pPr>
          </w:p>
        </w:tc>
        <w:tc>
          <w:tcPr>
            <w:tcW w:w="709" w:type="dxa"/>
          </w:tcPr>
          <w:p w14:paraId="3D0925DF" w14:textId="77777777" w:rsidR="00C56513" w:rsidRPr="00420B39" w:rsidRDefault="00C56513" w:rsidP="009711D9">
            <w:pPr>
              <w:rPr>
                <w:rFonts w:asciiTheme="majorHAnsi" w:hAnsiTheme="majorHAnsi" w:cstheme="majorHAnsi"/>
                <w:sz w:val="18"/>
                <w:szCs w:val="18"/>
              </w:rPr>
            </w:pPr>
          </w:p>
        </w:tc>
        <w:tc>
          <w:tcPr>
            <w:tcW w:w="708" w:type="dxa"/>
          </w:tcPr>
          <w:p w14:paraId="22FEA2F9" w14:textId="77777777" w:rsidR="00C56513" w:rsidRPr="00420B39" w:rsidRDefault="00C56513" w:rsidP="009711D9">
            <w:pPr>
              <w:rPr>
                <w:rFonts w:asciiTheme="majorHAnsi" w:hAnsiTheme="majorHAnsi" w:cstheme="majorHAnsi"/>
                <w:sz w:val="18"/>
                <w:szCs w:val="18"/>
              </w:rPr>
            </w:pPr>
          </w:p>
        </w:tc>
        <w:tc>
          <w:tcPr>
            <w:tcW w:w="851" w:type="dxa"/>
          </w:tcPr>
          <w:p w14:paraId="1DBEDE76" w14:textId="77777777" w:rsidR="00C56513" w:rsidRPr="00420B39" w:rsidRDefault="00C56513" w:rsidP="009711D9">
            <w:pPr>
              <w:rPr>
                <w:rFonts w:asciiTheme="majorHAnsi" w:hAnsiTheme="majorHAnsi" w:cstheme="majorHAnsi"/>
                <w:sz w:val="18"/>
                <w:szCs w:val="18"/>
              </w:rPr>
            </w:pPr>
          </w:p>
        </w:tc>
        <w:tc>
          <w:tcPr>
            <w:tcW w:w="1417" w:type="dxa"/>
          </w:tcPr>
          <w:p w14:paraId="3E690A97"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4FDCBA48" w14:textId="77777777" w:rsidTr="00420B39">
        <w:tc>
          <w:tcPr>
            <w:tcW w:w="976" w:type="dxa"/>
            <w:vMerge/>
          </w:tcPr>
          <w:p w14:paraId="3F5D7AB0" w14:textId="77777777" w:rsidR="00C56513" w:rsidRPr="00420B39" w:rsidRDefault="00C56513" w:rsidP="009711D9">
            <w:pPr>
              <w:rPr>
                <w:rFonts w:asciiTheme="majorHAnsi" w:hAnsiTheme="majorHAnsi" w:cstheme="majorHAnsi"/>
                <w:sz w:val="18"/>
                <w:szCs w:val="18"/>
              </w:rPr>
            </w:pPr>
          </w:p>
        </w:tc>
        <w:tc>
          <w:tcPr>
            <w:tcW w:w="2072" w:type="dxa"/>
          </w:tcPr>
          <w:p w14:paraId="00388B68"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Additional voluntary services (for example, trips, forest school sessions or foreign language lessons)</w:t>
            </w:r>
          </w:p>
        </w:tc>
        <w:tc>
          <w:tcPr>
            <w:tcW w:w="714" w:type="dxa"/>
          </w:tcPr>
          <w:p w14:paraId="1448C39D"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3604" w:type="dxa"/>
            <w:gridSpan w:val="5"/>
            <w:shd w:val="clear" w:color="auto" w:fill="BFBFBF" w:themeFill="background1" w:themeFillShade="BF"/>
          </w:tcPr>
          <w:p w14:paraId="468525AB" w14:textId="77777777" w:rsidR="00C56513" w:rsidRPr="00420B39" w:rsidRDefault="00C56513" w:rsidP="009711D9">
            <w:pPr>
              <w:rPr>
                <w:rFonts w:asciiTheme="majorHAnsi" w:hAnsiTheme="majorHAnsi" w:cstheme="majorHAnsi"/>
                <w:sz w:val="18"/>
                <w:szCs w:val="18"/>
              </w:rPr>
            </w:pPr>
          </w:p>
        </w:tc>
        <w:tc>
          <w:tcPr>
            <w:tcW w:w="851" w:type="dxa"/>
          </w:tcPr>
          <w:p w14:paraId="7D02EBD6" w14:textId="77777777" w:rsidR="00C56513" w:rsidRPr="00420B39" w:rsidRDefault="00C56513" w:rsidP="009711D9">
            <w:pPr>
              <w:rPr>
                <w:rFonts w:asciiTheme="majorHAnsi" w:hAnsiTheme="majorHAnsi" w:cstheme="majorHAnsi"/>
                <w:sz w:val="18"/>
                <w:szCs w:val="18"/>
              </w:rPr>
            </w:pPr>
          </w:p>
        </w:tc>
        <w:tc>
          <w:tcPr>
            <w:tcW w:w="1417" w:type="dxa"/>
          </w:tcPr>
          <w:p w14:paraId="741E7789"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7A9B6C8A" w14:textId="77777777" w:rsidTr="00420B39">
        <w:tc>
          <w:tcPr>
            <w:tcW w:w="976" w:type="dxa"/>
            <w:shd w:val="clear" w:color="auto" w:fill="000000" w:themeFill="text1"/>
          </w:tcPr>
          <w:p w14:paraId="61E32B34" w14:textId="77777777" w:rsidR="00C56513" w:rsidRPr="00420B39" w:rsidRDefault="00C56513" w:rsidP="009711D9">
            <w:pPr>
              <w:rPr>
                <w:rFonts w:asciiTheme="majorHAnsi" w:hAnsiTheme="majorHAnsi" w:cstheme="majorHAnsi"/>
                <w:sz w:val="18"/>
                <w:szCs w:val="18"/>
              </w:rPr>
            </w:pPr>
          </w:p>
        </w:tc>
        <w:tc>
          <w:tcPr>
            <w:tcW w:w="2072" w:type="dxa"/>
            <w:shd w:val="clear" w:color="auto" w:fill="000000" w:themeFill="text1"/>
          </w:tcPr>
          <w:p w14:paraId="62FD5BEE" w14:textId="77777777" w:rsidR="00C56513" w:rsidRPr="00420B39" w:rsidRDefault="00C56513" w:rsidP="009711D9">
            <w:pPr>
              <w:rPr>
                <w:rFonts w:asciiTheme="majorHAnsi" w:hAnsiTheme="majorHAnsi" w:cstheme="majorHAnsi"/>
                <w:sz w:val="18"/>
                <w:szCs w:val="18"/>
              </w:rPr>
            </w:pPr>
          </w:p>
        </w:tc>
        <w:tc>
          <w:tcPr>
            <w:tcW w:w="714" w:type="dxa"/>
            <w:shd w:val="clear" w:color="auto" w:fill="000000" w:themeFill="text1"/>
          </w:tcPr>
          <w:p w14:paraId="2CBCA4D6" w14:textId="77777777" w:rsidR="00C56513" w:rsidRPr="00420B39" w:rsidRDefault="00C56513" w:rsidP="009711D9">
            <w:pPr>
              <w:rPr>
                <w:rFonts w:asciiTheme="majorHAnsi" w:hAnsiTheme="majorHAnsi" w:cstheme="majorHAnsi"/>
                <w:sz w:val="18"/>
                <w:szCs w:val="18"/>
              </w:rPr>
            </w:pPr>
          </w:p>
        </w:tc>
        <w:tc>
          <w:tcPr>
            <w:tcW w:w="743" w:type="dxa"/>
            <w:shd w:val="clear" w:color="auto" w:fill="000000" w:themeFill="text1"/>
          </w:tcPr>
          <w:p w14:paraId="5C0C6461" w14:textId="77777777" w:rsidR="00C56513" w:rsidRPr="00420B39" w:rsidRDefault="00C56513" w:rsidP="009711D9">
            <w:pPr>
              <w:rPr>
                <w:rFonts w:asciiTheme="majorHAnsi" w:hAnsiTheme="majorHAnsi" w:cstheme="majorHAnsi"/>
                <w:sz w:val="18"/>
                <w:szCs w:val="18"/>
              </w:rPr>
            </w:pPr>
          </w:p>
        </w:tc>
        <w:tc>
          <w:tcPr>
            <w:tcW w:w="735" w:type="dxa"/>
            <w:shd w:val="clear" w:color="auto" w:fill="000000" w:themeFill="text1"/>
          </w:tcPr>
          <w:p w14:paraId="6273D7BF" w14:textId="77777777" w:rsidR="00C56513" w:rsidRPr="00420B39" w:rsidRDefault="00C56513" w:rsidP="009711D9">
            <w:pPr>
              <w:rPr>
                <w:rFonts w:asciiTheme="majorHAnsi" w:hAnsiTheme="majorHAnsi" w:cstheme="majorHAnsi"/>
                <w:sz w:val="18"/>
                <w:szCs w:val="18"/>
              </w:rPr>
            </w:pPr>
          </w:p>
        </w:tc>
        <w:tc>
          <w:tcPr>
            <w:tcW w:w="709" w:type="dxa"/>
            <w:shd w:val="clear" w:color="auto" w:fill="000000" w:themeFill="text1"/>
          </w:tcPr>
          <w:p w14:paraId="1128938E" w14:textId="77777777" w:rsidR="00C56513" w:rsidRPr="00420B39" w:rsidRDefault="00C56513" w:rsidP="009711D9">
            <w:pPr>
              <w:rPr>
                <w:rFonts w:asciiTheme="majorHAnsi" w:hAnsiTheme="majorHAnsi" w:cstheme="majorHAnsi"/>
                <w:sz w:val="18"/>
                <w:szCs w:val="18"/>
              </w:rPr>
            </w:pPr>
          </w:p>
        </w:tc>
        <w:tc>
          <w:tcPr>
            <w:tcW w:w="709" w:type="dxa"/>
            <w:shd w:val="clear" w:color="auto" w:fill="000000" w:themeFill="text1"/>
          </w:tcPr>
          <w:p w14:paraId="5CB167E8" w14:textId="77777777" w:rsidR="00C56513" w:rsidRPr="00420B39" w:rsidRDefault="00C56513" w:rsidP="009711D9">
            <w:pPr>
              <w:rPr>
                <w:rFonts w:asciiTheme="majorHAnsi" w:hAnsiTheme="majorHAnsi" w:cstheme="majorHAnsi"/>
                <w:sz w:val="18"/>
                <w:szCs w:val="18"/>
              </w:rPr>
            </w:pPr>
          </w:p>
        </w:tc>
        <w:tc>
          <w:tcPr>
            <w:tcW w:w="708" w:type="dxa"/>
            <w:shd w:val="clear" w:color="auto" w:fill="000000" w:themeFill="text1"/>
          </w:tcPr>
          <w:p w14:paraId="1CEC0766" w14:textId="77777777" w:rsidR="00C56513" w:rsidRPr="00420B39" w:rsidRDefault="00C56513" w:rsidP="009711D9">
            <w:pPr>
              <w:rPr>
                <w:rFonts w:asciiTheme="majorHAnsi" w:hAnsiTheme="majorHAnsi" w:cstheme="majorHAnsi"/>
                <w:sz w:val="18"/>
                <w:szCs w:val="18"/>
              </w:rPr>
            </w:pPr>
          </w:p>
        </w:tc>
        <w:tc>
          <w:tcPr>
            <w:tcW w:w="851" w:type="dxa"/>
            <w:shd w:val="clear" w:color="auto" w:fill="000000" w:themeFill="text1"/>
          </w:tcPr>
          <w:p w14:paraId="25E49EE9" w14:textId="77777777" w:rsidR="00C56513" w:rsidRPr="00420B39" w:rsidRDefault="00C56513" w:rsidP="009711D9">
            <w:pPr>
              <w:rPr>
                <w:rFonts w:asciiTheme="majorHAnsi" w:hAnsiTheme="majorHAnsi" w:cstheme="majorHAnsi"/>
                <w:sz w:val="18"/>
                <w:szCs w:val="18"/>
              </w:rPr>
            </w:pPr>
          </w:p>
        </w:tc>
        <w:tc>
          <w:tcPr>
            <w:tcW w:w="1417" w:type="dxa"/>
            <w:shd w:val="clear" w:color="auto" w:fill="000000" w:themeFill="text1"/>
          </w:tcPr>
          <w:p w14:paraId="4EB115BA" w14:textId="77777777" w:rsidR="00C56513" w:rsidRPr="00420B39" w:rsidRDefault="00C56513" w:rsidP="009711D9">
            <w:pPr>
              <w:rPr>
                <w:rFonts w:asciiTheme="majorHAnsi" w:hAnsiTheme="majorHAnsi" w:cstheme="majorHAnsi"/>
                <w:sz w:val="18"/>
                <w:szCs w:val="18"/>
              </w:rPr>
            </w:pPr>
          </w:p>
        </w:tc>
      </w:tr>
      <w:tr w:rsidR="00420B39" w:rsidRPr="00FC35D2" w14:paraId="7AF7AC8D" w14:textId="77777777" w:rsidTr="00420B39">
        <w:trPr>
          <w:trHeight w:val="450"/>
        </w:trPr>
        <w:tc>
          <w:tcPr>
            <w:tcW w:w="976" w:type="dxa"/>
            <w:vMerge w:val="restart"/>
          </w:tcPr>
          <w:p w14:paraId="379FE085"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lastRenderedPageBreak/>
              <w:t>Spring-26</w:t>
            </w:r>
          </w:p>
        </w:tc>
        <w:tc>
          <w:tcPr>
            <w:tcW w:w="2072" w:type="dxa"/>
          </w:tcPr>
          <w:p w14:paraId="0B7527DC"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Meals/Snacks</w:t>
            </w:r>
          </w:p>
        </w:tc>
        <w:tc>
          <w:tcPr>
            <w:tcW w:w="714" w:type="dxa"/>
          </w:tcPr>
          <w:p w14:paraId="2886D8B9"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743" w:type="dxa"/>
          </w:tcPr>
          <w:p w14:paraId="5834F4B7" w14:textId="77777777" w:rsidR="00C56513" w:rsidRPr="00420B39" w:rsidRDefault="00C56513" w:rsidP="009711D9">
            <w:pPr>
              <w:rPr>
                <w:rFonts w:asciiTheme="majorHAnsi" w:hAnsiTheme="majorHAnsi" w:cstheme="majorHAnsi"/>
                <w:sz w:val="18"/>
                <w:szCs w:val="18"/>
              </w:rPr>
            </w:pPr>
          </w:p>
        </w:tc>
        <w:tc>
          <w:tcPr>
            <w:tcW w:w="735" w:type="dxa"/>
          </w:tcPr>
          <w:p w14:paraId="029D0393" w14:textId="77777777" w:rsidR="00C56513" w:rsidRPr="00420B39" w:rsidRDefault="00C56513" w:rsidP="009711D9">
            <w:pPr>
              <w:rPr>
                <w:rFonts w:asciiTheme="majorHAnsi" w:hAnsiTheme="majorHAnsi" w:cstheme="majorHAnsi"/>
                <w:sz w:val="18"/>
                <w:szCs w:val="18"/>
              </w:rPr>
            </w:pPr>
          </w:p>
        </w:tc>
        <w:tc>
          <w:tcPr>
            <w:tcW w:w="709" w:type="dxa"/>
          </w:tcPr>
          <w:p w14:paraId="5C9ED1E0" w14:textId="77777777" w:rsidR="00C56513" w:rsidRPr="00420B39" w:rsidRDefault="00C56513" w:rsidP="009711D9">
            <w:pPr>
              <w:rPr>
                <w:rFonts w:asciiTheme="majorHAnsi" w:hAnsiTheme="majorHAnsi" w:cstheme="majorHAnsi"/>
                <w:sz w:val="18"/>
                <w:szCs w:val="18"/>
              </w:rPr>
            </w:pPr>
          </w:p>
        </w:tc>
        <w:tc>
          <w:tcPr>
            <w:tcW w:w="709" w:type="dxa"/>
          </w:tcPr>
          <w:p w14:paraId="53E67669" w14:textId="77777777" w:rsidR="00C56513" w:rsidRPr="00420B39" w:rsidRDefault="00C56513" w:rsidP="009711D9">
            <w:pPr>
              <w:rPr>
                <w:rFonts w:asciiTheme="majorHAnsi" w:hAnsiTheme="majorHAnsi" w:cstheme="majorHAnsi"/>
                <w:sz w:val="18"/>
                <w:szCs w:val="18"/>
              </w:rPr>
            </w:pPr>
          </w:p>
        </w:tc>
        <w:tc>
          <w:tcPr>
            <w:tcW w:w="708" w:type="dxa"/>
          </w:tcPr>
          <w:p w14:paraId="4B598A89" w14:textId="77777777" w:rsidR="00C56513" w:rsidRPr="00420B39" w:rsidRDefault="00C56513" w:rsidP="009711D9">
            <w:pPr>
              <w:rPr>
                <w:rFonts w:asciiTheme="majorHAnsi" w:hAnsiTheme="majorHAnsi" w:cstheme="majorHAnsi"/>
                <w:sz w:val="18"/>
                <w:szCs w:val="18"/>
              </w:rPr>
            </w:pPr>
          </w:p>
        </w:tc>
        <w:tc>
          <w:tcPr>
            <w:tcW w:w="851" w:type="dxa"/>
          </w:tcPr>
          <w:p w14:paraId="4524954B" w14:textId="77777777" w:rsidR="00C56513" w:rsidRPr="00420B39" w:rsidRDefault="00C56513" w:rsidP="009711D9">
            <w:pPr>
              <w:rPr>
                <w:rFonts w:asciiTheme="majorHAnsi" w:hAnsiTheme="majorHAnsi" w:cstheme="majorHAnsi"/>
                <w:sz w:val="18"/>
                <w:szCs w:val="18"/>
              </w:rPr>
            </w:pPr>
          </w:p>
        </w:tc>
        <w:tc>
          <w:tcPr>
            <w:tcW w:w="1417" w:type="dxa"/>
          </w:tcPr>
          <w:p w14:paraId="27802AD3"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0E2D6CB5" w14:textId="77777777" w:rsidTr="00420B39">
        <w:tc>
          <w:tcPr>
            <w:tcW w:w="976" w:type="dxa"/>
            <w:vMerge/>
          </w:tcPr>
          <w:p w14:paraId="0AA39D81" w14:textId="77777777" w:rsidR="00C56513" w:rsidRPr="00420B39" w:rsidRDefault="00C56513" w:rsidP="009711D9">
            <w:pPr>
              <w:rPr>
                <w:rFonts w:asciiTheme="majorHAnsi" w:hAnsiTheme="majorHAnsi" w:cstheme="majorHAnsi"/>
                <w:sz w:val="18"/>
                <w:szCs w:val="18"/>
              </w:rPr>
            </w:pPr>
          </w:p>
        </w:tc>
        <w:tc>
          <w:tcPr>
            <w:tcW w:w="2072" w:type="dxa"/>
          </w:tcPr>
          <w:p w14:paraId="41DE1024"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Consumables (for example, nappies and sun cream)</w:t>
            </w:r>
          </w:p>
        </w:tc>
        <w:tc>
          <w:tcPr>
            <w:tcW w:w="714" w:type="dxa"/>
          </w:tcPr>
          <w:p w14:paraId="7F1E0A58"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743" w:type="dxa"/>
          </w:tcPr>
          <w:p w14:paraId="3E7FC6EF" w14:textId="77777777" w:rsidR="00C56513" w:rsidRPr="00420B39" w:rsidRDefault="00C56513" w:rsidP="009711D9">
            <w:pPr>
              <w:rPr>
                <w:rFonts w:asciiTheme="majorHAnsi" w:hAnsiTheme="majorHAnsi" w:cstheme="majorHAnsi"/>
                <w:sz w:val="18"/>
                <w:szCs w:val="18"/>
              </w:rPr>
            </w:pPr>
          </w:p>
        </w:tc>
        <w:tc>
          <w:tcPr>
            <w:tcW w:w="735" w:type="dxa"/>
          </w:tcPr>
          <w:p w14:paraId="46FF8721" w14:textId="77777777" w:rsidR="00C56513" w:rsidRPr="00420B39" w:rsidRDefault="00C56513" w:rsidP="009711D9">
            <w:pPr>
              <w:rPr>
                <w:rFonts w:asciiTheme="majorHAnsi" w:hAnsiTheme="majorHAnsi" w:cstheme="majorHAnsi"/>
                <w:sz w:val="18"/>
                <w:szCs w:val="18"/>
              </w:rPr>
            </w:pPr>
          </w:p>
        </w:tc>
        <w:tc>
          <w:tcPr>
            <w:tcW w:w="709" w:type="dxa"/>
          </w:tcPr>
          <w:p w14:paraId="53EFE1B1" w14:textId="77777777" w:rsidR="00C56513" w:rsidRPr="00420B39" w:rsidRDefault="00C56513" w:rsidP="009711D9">
            <w:pPr>
              <w:rPr>
                <w:rFonts w:asciiTheme="majorHAnsi" w:hAnsiTheme="majorHAnsi" w:cstheme="majorHAnsi"/>
                <w:sz w:val="18"/>
                <w:szCs w:val="18"/>
              </w:rPr>
            </w:pPr>
          </w:p>
        </w:tc>
        <w:tc>
          <w:tcPr>
            <w:tcW w:w="709" w:type="dxa"/>
          </w:tcPr>
          <w:p w14:paraId="34B221F0" w14:textId="77777777" w:rsidR="00C56513" w:rsidRPr="00420B39" w:rsidRDefault="00C56513" w:rsidP="009711D9">
            <w:pPr>
              <w:rPr>
                <w:rFonts w:asciiTheme="majorHAnsi" w:hAnsiTheme="majorHAnsi" w:cstheme="majorHAnsi"/>
                <w:sz w:val="18"/>
                <w:szCs w:val="18"/>
              </w:rPr>
            </w:pPr>
          </w:p>
        </w:tc>
        <w:tc>
          <w:tcPr>
            <w:tcW w:w="708" w:type="dxa"/>
          </w:tcPr>
          <w:p w14:paraId="30CCB779" w14:textId="77777777" w:rsidR="00C56513" w:rsidRPr="00420B39" w:rsidRDefault="00C56513" w:rsidP="009711D9">
            <w:pPr>
              <w:rPr>
                <w:rFonts w:asciiTheme="majorHAnsi" w:hAnsiTheme="majorHAnsi" w:cstheme="majorHAnsi"/>
                <w:sz w:val="18"/>
                <w:szCs w:val="18"/>
              </w:rPr>
            </w:pPr>
          </w:p>
        </w:tc>
        <w:tc>
          <w:tcPr>
            <w:tcW w:w="851" w:type="dxa"/>
          </w:tcPr>
          <w:p w14:paraId="38A77B25" w14:textId="77777777" w:rsidR="00C56513" w:rsidRPr="00420B39" w:rsidRDefault="00C56513" w:rsidP="009711D9">
            <w:pPr>
              <w:rPr>
                <w:rFonts w:asciiTheme="majorHAnsi" w:hAnsiTheme="majorHAnsi" w:cstheme="majorHAnsi"/>
                <w:sz w:val="18"/>
                <w:szCs w:val="18"/>
              </w:rPr>
            </w:pPr>
          </w:p>
        </w:tc>
        <w:tc>
          <w:tcPr>
            <w:tcW w:w="1417" w:type="dxa"/>
          </w:tcPr>
          <w:p w14:paraId="0C2BFA49"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r w:rsidR="00420B39" w:rsidRPr="00FC35D2" w14:paraId="0CA0811A" w14:textId="77777777" w:rsidTr="00420B39">
        <w:tc>
          <w:tcPr>
            <w:tcW w:w="976" w:type="dxa"/>
            <w:vMerge/>
          </w:tcPr>
          <w:p w14:paraId="7FB01957" w14:textId="77777777" w:rsidR="00C56513" w:rsidRPr="00420B39" w:rsidRDefault="00C56513" w:rsidP="009711D9">
            <w:pPr>
              <w:rPr>
                <w:rFonts w:asciiTheme="majorHAnsi" w:hAnsiTheme="majorHAnsi" w:cstheme="majorHAnsi"/>
                <w:sz w:val="18"/>
                <w:szCs w:val="18"/>
              </w:rPr>
            </w:pPr>
          </w:p>
        </w:tc>
        <w:tc>
          <w:tcPr>
            <w:tcW w:w="2072" w:type="dxa"/>
          </w:tcPr>
          <w:p w14:paraId="21C92AA6"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Additional voluntary services (for example, trips, forest school sessions or foreign language lessons)</w:t>
            </w:r>
          </w:p>
        </w:tc>
        <w:tc>
          <w:tcPr>
            <w:tcW w:w="714" w:type="dxa"/>
          </w:tcPr>
          <w:p w14:paraId="3D75E883"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c>
          <w:tcPr>
            <w:tcW w:w="3604" w:type="dxa"/>
            <w:gridSpan w:val="5"/>
            <w:shd w:val="clear" w:color="auto" w:fill="BFBFBF" w:themeFill="background1" w:themeFillShade="BF"/>
          </w:tcPr>
          <w:p w14:paraId="6F65CAFE" w14:textId="77777777" w:rsidR="00C56513" w:rsidRPr="00420B39" w:rsidRDefault="00C56513" w:rsidP="009711D9">
            <w:pPr>
              <w:rPr>
                <w:rFonts w:asciiTheme="majorHAnsi" w:hAnsiTheme="majorHAnsi" w:cstheme="majorHAnsi"/>
                <w:sz w:val="18"/>
                <w:szCs w:val="18"/>
              </w:rPr>
            </w:pPr>
          </w:p>
        </w:tc>
        <w:tc>
          <w:tcPr>
            <w:tcW w:w="851" w:type="dxa"/>
          </w:tcPr>
          <w:p w14:paraId="2F297792" w14:textId="77777777" w:rsidR="00C56513" w:rsidRPr="00420B39" w:rsidRDefault="00C56513" w:rsidP="009711D9">
            <w:pPr>
              <w:rPr>
                <w:rFonts w:asciiTheme="majorHAnsi" w:hAnsiTheme="majorHAnsi" w:cstheme="majorHAnsi"/>
                <w:sz w:val="18"/>
                <w:szCs w:val="18"/>
              </w:rPr>
            </w:pPr>
          </w:p>
        </w:tc>
        <w:tc>
          <w:tcPr>
            <w:tcW w:w="1417" w:type="dxa"/>
          </w:tcPr>
          <w:p w14:paraId="64DCFB45" w14:textId="77777777" w:rsidR="00C56513" w:rsidRPr="00420B39" w:rsidRDefault="00C56513" w:rsidP="009711D9">
            <w:pPr>
              <w:rPr>
                <w:rFonts w:asciiTheme="majorHAnsi" w:hAnsiTheme="majorHAnsi" w:cstheme="majorHAnsi"/>
                <w:sz w:val="18"/>
                <w:szCs w:val="18"/>
              </w:rPr>
            </w:pPr>
            <w:r w:rsidRPr="00420B39">
              <w:rPr>
                <w:rFonts w:asciiTheme="majorHAnsi" w:hAnsiTheme="majorHAnsi" w:cstheme="majorHAnsi"/>
                <w:sz w:val="18"/>
                <w:szCs w:val="18"/>
              </w:rPr>
              <w:t>£</w:t>
            </w:r>
          </w:p>
        </w:tc>
      </w:tr>
    </w:tbl>
    <w:p w14:paraId="6AB159C5" w14:textId="77777777" w:rsidR="00F37C21" w:rsidRDefault="00F37C21" w:rsidP="00F37C21"/>
    <w:p w14:paraId="09BBB68E" w14:textId="77777777" w:rsidR="00AE74B2" w:rsidRDefault="00AE74B2" w:rsidP="00AE74B2">
      <w:pPr>
        <w:pStyle w:val="BodyText2"/>
      </w:pPr>
      <w:r>
        <w:t>[Providers may wish to add additional details regarding the voluntary chargeable extras here]</w:t>
      </w:r>
    </w:p>
    <w:p w14:paraId="6331F60A" w14:textId="65F87D5C" w:rsidR="00F37C21" w:rsidRPr="00F37C21" w:rsidRDefault="00F37C21" w:rsidP="00F37C21"/>
    <w:sectPr w:rsidR="00F37C21" w:rsidRPr="00F37C21" w:rsidSect="00B67160">
      <w:footerReference w:type="default" r:id="rId13"/>
      <w:pgSz w:w="11906" w:h="16838" w:code="9"/>
      <w:pgMar w:top="1247" w:right="1797" w:bottom="1684" w:left="1021" w:header="907" w:footer="6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C6C5" w14:textId="77777777" w:rsidR="00427B69" w:rsidRDefault="00427B69" w:rsidP="00EB300A">
      <w:pPr>
        <w:spacing w:line="240" w:lineRule="auto"/>
      </w:pPr>
      <w:r>
        <w:separator/>
      </w:r>
    </w:p>
  </w:endnote>
  <w:endnote w:type="continuationSeparator" w:id="0">
    <w:p w14:paraId="442116C5" w14:textId="77777777" w:rsidR="00427B69" w:rsidRDefault="00427B69" w:rsidP="00EB30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256505"/>
      <w:docPartObj>
        <w:docPartGallery w:val="Page Numbers (Bottom of Page)"/>
        <w:docPartUnique/>
      </w:docPartObj>
    </w:sdtPr>
    <w:sdtEndPr/>
    <w:sdtContent>
      <w:p w14:paraId="22DD4CB9" w14:textId="77777777" w:rsidR="00EB300A" w:rsidRDefault="00EB300A" w:rsidP="00EB300A">
        <w:pPr>
          <w:pStyle w:val="Footer"/>
          <w:tabs>
            <w:tab w:val="clear" w:pos="4513"/>
            <w:tab w:val="clear" w:pos="9026"/>
            <w:tab w:val="right" w:pos="9883"/>
          </w:tabs>
          <w:ind w:right="-795"/>
        </w:pPr>
        <w:r>
          <w:rPr>
            <w:noProof/>
          </w:rPr>
          <mc:AlternateContent>
            <mc:Choice Requires="wps">
              <w:drawing>
                <wp:anchor distT="0" distB="0" distL="114300" distR="114300" simplePos="0" relativeHeight="251659264" behindDoc="0" locked="0" layoutInCell="1" allowOverlap="1" wp14:anchorId="6D011963" wp14:editId="5E37E8C5">
                  <wp:simplePos x="0" y="0"/>
                  <wp:positionH relativeFrom="page">
                    <wp:posOffset>637540</wp:posOffset>
                  </wp:positionH>
                  <wp:positionV relativeFrom="page">
                    <wp:posOffset>9883140</wp:posOffset>
                  </wp:positionV>
                  <wp:extent cx="627480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74800" cy="0"/>
                          </a:xfrm>
                          <a:prstGeom prst="line">
                            <a:avLst/>
                          </a:prstGeom>
                          <a:ln w="6350">
                            <a:solidFill>
                              <a:srgbClr val="7676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AAFBE" id="Straight Connector 4" o:spid="_x0000_s1026" alt="&quot;&quot;"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0.2pt,778.2pt" to="544.3pt,7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" strokecolor="#76766b" strokeweight=".5pt">
                  <v:stroke joinstyle="miter"/>
                  <w10:wrap anchorx="page" anchory="page"/>
                </v:line>
              </w:pict>
            </mc:Fallback>
          </mc:AlternateContent>
        </w:r>
        <w:r>
          <w:t>Footer: document title</w:t>
        </w:r>
        <w:r>
          <w:tab/>
        </w: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3A7AE" w14:textId="77777777" w:rsidR="00427B69" w:rsidRDefault="00427B69" w:rsidP="00EB300A">
      <w:pPr>
        <w:spacing w:line="240" w:lineRule="auto"/>
      </w:pPr>
      <w:r>
        <w:separator/>
      </w:r>
    </w:p>
  </w:footnote>
  <w:footnote w:type="continuationSeparator" w:id="0">
    <w:p w14:paraId="5BAF09D8" w14:textId="77777777" w:rsidR="00427B69" w:rsidRDefault="00427B69" w:rsidP="00EB300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CBA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28F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50A4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42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14C5A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1893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36D6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A03A86"/>
    <w:lvl w:ilvl="0">
      <w:start w:val="1"/>
      <w:numFmt w:val="bullet"/>
      <w:pStyle w:val="ListBullet2"/>
      <w:lvlText w:val="•"/>
      <w:lvlJc w:val="left"/>
      <w:pPr>
        <w:ind w:left="360" w:hanging="360"/>
      </w:pPr>
      <w:rPr>
        <w:rFonts w:ascii="Arial" w:hAnsi="Arial" w:hint="default"/>
        <w:color w:val="E40037" w:themeColor="accent1"/>
      </w:rPr>
    </w:lvl>
  </w:abstractNum>
  <w:abstractNum w:abstractNumId="8" w15:restartNumberingAfterBreak="0">
    <w:nsid w:val="FFFFFF88"/>
    <w:multiLevelType w:val="singleLevel"/>
    <w:tmpl w:val="551C74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B87FAA"/>
    <w:lvl w:ilvl="0">
      <w:start w:val="1"/>
      <w:numFmt w:val="bullet"/>
      <w:pStyle w:val="ListBullet"/>
      <w:lvlText w:val="•"/>
      <w:lvlJc w:val="left"/>
      <w:pPr>
        <w:ind w:left="360" w:hanging="360"/>
      </w:pPr>
      <w:rPr>
        <w:rFonts w:ascii="Arial" w:hAnsi="Arial" w:hint="default"/>
        <w:color w:val="E40037" w:themeColor="accent1"/>
      </w:rPr>
    </w:lvl>
  </w:abstractNum>
  <w:num w:numId="1" w16cid:durableId="1490975407">
    <w:abstractNumId w:val="9"/>
  </w:num>
  <w:num w:numId="2" w16cid:durableId="1081870385">
    <w:abstractNumId w:val="7"/>
  </w:num>
  <w:num w:numId="3" w16cid:durableId="583682846">
    <w:abstractNumId w:val="6"/>
  </w:num>
  <w:num w:numId="4" w16cid:durableId="1269310740">
    <w:abstractNumId w:val="5"/>
  </w:num>
  <w:num w:numId="5" w16cid:durableId="1468930844">
    <w:abstractNumId w:val="4"/>
  </w:num>
  <w:num w:numId="6" w16cid:durableId="2017534280">
    <w:abstractNumId w:val="8"/>
  </w:num>
  <w:num w:numId="7" w16cid:durableId="1734738548">
    <w:abstractNumId w:val="3"/>
  </w:num>
  <w:num w:numId="8" w16cid:durableId="636688744">
    <w:abstractNumId w:val="2"/>
  </w:num>
  <w:num w:numId="9" w16cid:durableId="1703096437">
    <w:abstractNumId w:val="1"/>
  </w:num>
  <w:num w:numId="10" w16cid:durableId="1334722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75"/>
    <w:rsid w:val="000D7879"/>
    <w:rsid w:val="00102349"/>
    <w:rsid w:val="00143264"/>
    <w:rsid w:val="001F3129"/>
    <w:rsid w:val="002104A1"/>
    <w:rsid w:val="00240218"/>
    <w:rsid w:val="00250AD9"/>
    <w:rsid w:val="002702B7"/>
    <w:rsid w:val="00361380"/>
    <w:rsid w:val="00411F75"/>
    <w:rsid w:val="00420B39"/>
    <w:rsid w:val="00427B69"/>
    <w:rsid w:val="00471E76"/>
    <w:rsid w:val="005D7E6C"/>
    <w:rsid w:val="005F4E3C"/>
    <w:rsid w:val="00621BBA"/>
    <w:rsid w:val="00683D30"/>
    <w:rsid w:val="00845652"/>
    <w:rsid w:val="0085274B"/>
    <w:rsid w:val="0085733F"/>
    <w:rsid w:val="00924AFE"/>
    <w:rsid w:val="00926EF2"/>
    <w:rsid w:val="00954BA3"/>
    <w:rsid w:val="009653A0"/>
    <w:rsid w:val="009B13D2"/>
    <w:rsid w:val="00A04AEE"/>
    <w:rsid w:val="00A06D72"/>
    <w:rsid w:val="00A63D70"/>
    <w:rsid w:val="00AB1032"/>
    <w:rsid w:val="00AE43CB"/>
    <w:rsid w:val="00AE74B2"/>
    <w:rsid w:val="00B67160"/>
    <w:rsid w:val="00C45707"/>
    <w:rsid w:val="00C56513"/>
    <w:rsid w:val="00C9493B"/>
    <w:rsid w:val="00CF505C"/>
    <w:rsid w:val="00D3474C"/>
    <w:rsid w:val="00D445FB"/>
    <w:rsid w:val="00D528AE"/>
    <w:rsid w:val="00D74D8D"/>
    <w:rsid w:val="00D86022"/>
    <w:rsid w:val="00D96BBE"/>
    <w:rsid w:val="00EB300A"/>
    <w:rsid w:val="00F371B2"/>
    <w:rsid w:val="00F37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59402"/>
  <w15:chartTrackingRefBased/>
  <w15:docId w15:val="{C8ECF5C8-DF45-4D91-B2FA-96565ABB7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4A1"/>
    <w:pPr>
      <w:spacing w:after="0" w:line="247" w:lineRule="auto"/>
    </w:pPr>
    <w:rPr>
      <w:sz w:val="24"/>
    </w:rPr>
  </w:style>
  <w:style w:type="paragraph" w:styleId="Heading1">
    <w:name w:val="heading 1"/>
    <w:basedOn w:val="Normal"/>
    <w:next w:val="Normal"/>
    <w:link w:val="Heading1Char"/>
    <w:uiPriority w:val="9"/>
    <w:qFormat/>
    <w:rsid w:val="000D7879"/>
    <w:pPr>
      <w:keepNext/>
      <w:keepLines/>
      <w:spacing w:before="284" w:after="170"/>
      <w:outlineLvl w:val="0"/>
    </w:pPr>
    <w:rPr>
      <w:rFonts w:asciiTheme="majorHAnsi" w:eastAsiaTheme="majorEastAsia" w:hAnsiTheme="majorHAnsi" w:cstheme="majorBidi"/>
      <w:b/>
      <w:color w:val="E40037" w:themeColor="accent1"/>
      <w:sz w:val="32"/>
      <w:szCs w:val="32"/>
    </w:rPr>
  </w:style>
  <w:style w:type="paragraph" w:styleId="Heading2">
    <w:name w:val="heading 2"/>
    <w:basedOn w:val="Normal"/>
    <w:next w:val="Normal"/>
    <w:link w:val="Heading2Char"/>
    <w:uiPriority w:val="9"/>
    <w:unhideWhenUsed/>
    <w:qFormat/>
    <w:rsid w:val="000D7879"/>
    <w:pPr>
      <w:keepNext/>
      <w:keepLines/>
      <w:spacing w:after="170" w:line="216" w:lineRule="auto"/>
      <w:outlineLvl w:val="1"/>
    </w:pPr>
    <w:rPr>
      <w:rFonts w:asciiTheme="majorHAnsi" w:eastAsiaTheme="majorEastAsia" w:hAnsiTheme="majorHAnsi" w:cstheme="majorBidi"/>
      <w:b/>
      <w:sz w:val="28"/>
      <w:szCs w:val="26"/>
    </w:rPr>
  </w:style>
  <w:style w:type="paragraph" w:styleId="Heading3">
    <w:name w:val="heading 3"/>
    <w:basedOn w:val="Normal"/>
    <w:next w:val="BodyText2"/>
    <w:link w:val="Heading3Char"/>
    <w:uiPriority w:val="9"/>
    <w:unhideWhenUsed/>
    <w:qFormat/>
    <w:rsid w:val="00B67160"/>
    <w:pPr>
      <w:keepNext/>
      <w:keepLines/>
      <w:spacing w:after="170"/>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733F"/>
    <w:pPr>
      <w:spacing w:line="240" w:lineRule="auto"/>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5733F"/>
    <w:rPr>
      <w:rFonts w:asciiTheme="majorHAnsi" w:eastAsiaTheme="majorEastAsia" w:hAnsiTheme="majorHAnsi" w:cstheme="majorBidi"/>
      <w:b/>
      <w:spacing w:val="-10"/>
      <w:kern w:val="28"/>
      <w:sz w:val="56"/>
      <w:szCs w:val="56"/>
    </w:rPr>
  </w:style>
  <w:style w:type="paragraph" w:styleId="Subtitle">
    <w:name w:val="Subtitle"/>
    <w:basedOn w:val="Normal"/>
    <w:next w:val="Normal"/>
    <w:link w:val="SubtitleChar"/>
    <w:uiPriority w:val="11"/>
    <w:qFormat/>
    <w:rsid w:val="0085733F"/>
    <w:pPr>
      <w:numPr>
        <w:ilvl w:val="1"/>
      </w:numPr>
      <w:spacing w:after="567"/>
    </w:pPr>
    <w:rPr>
      <w:rFonts w:ascii="Calibri Light" w:eastAsiaTheme="minorEastAsia" w:hAnsi="Calibri Light"/>
      <w:color w:val="E40037" w:themeColor="accent1"/>
      <w:sz w:val="48"/>
    </w:rPr>
  </w:style>
  <w:style w:type="character" w:customStyle="1" w:styleId="SubtitleChar">
    <w:name w:val="Subtitle Char"/>
    <w:basedOn w:val="DefaultParagraphFont"/>
    <w:link w:val="Subtitle"/>
    <w:uiPriority w:val="11"/>
    <w:rsid w:val="0085733F"/>
    <w:rPr>
      <w:rFonts w:ascii="Calibri Light" w:eastAsiaTheme="minorEastAsia" w:hAnsi="Calibri Light"/>
      <w:color w:val="E40037" w:themeColor="accent1"/>
      <w:sz w:val="48"/>
    </w:rPr>
  </w:style>
  <w:style w:type="paragraph" w:styleId="BodyText">
    <w:name w:val="Body Text"/>
    <w:basedOn w:val="Normal"/>
    <w:link w:val="BodyTextChar"/>
    <w:uiPriority w:val="99"/>
    <w:unhideWhenUsed/>
    <w:rsid w:val="000D7879"/>
    <w:pPr>
      <w:spacing w:after="284"/>
    </w:pPr>
    <w:rPr>
      <w:rFonts w:ascii="Calibri Light" w:hAnsi="Calibri Light"/>
      <w:sz w:val="32"/>
    </w:rPr>
  </w:style>
  <w:style w:type="character" w:customStyle="1" w:styleId="BodyTextChar">
    <w:name w:val="Body Text Char"/>
    <w:basedOn w:val="DefaultParagraphFont"/>
    <w:link w:val="BodyText"/>
    <w:uiPriority w:val="99"/>
    <w:rsid w:val="000D7879"/>
    <w:rPr>
      <w:rFonts w:ascii="Calibri Light" w:hAnsi="Calibri Light"/>
      <w:sz w:val="32"/>
    </w:rPr>
  </w:style>
  <w:style w:type="paragraph" w:styleId="BodyText2">
    <w:name w:val="Body Text 2"/>
    <w:basedOn w:val="Normal"/>
    <w:link w:val="BodyText2Char"/>
    <w:uiPriority w:val="99"/>
    <w:unhideWhenUsed/>
    <w:rsid w:val="000D7879"/>
    <w:pPr>
      <w:spacing w:after="284"/>
    </w:pPr>
  </w:style>
  <w:style w:type="character" w:customStyle="1" w:styleId="BodyText2Char">
    <w:name w:val="Body Text 2 Char"/>
    <w:basedOn w:val="DefaultParagraphFont"/>
    <w:link w:val="BodyText2"/>
    <w:uiPriority w:val="99"/>
    <w:rsid w:val="000D7879"/>
    <w:rPr>
      <w:sz w:val="24"/>
    </w:rPr>
  </w:style>
  <w:style w:type="character" w:customStyle="1" w:styleId="Heading1Char">
    <w:name w:val="Heading 1 Char"/>
    <w:basedOn w:val="DefaultParagraphFont"/>
    <w:link w:val="Heading1"/>
    <w:uiPriority w:val="9"/>
    <w:rsid w:val="000D7879"/>
    <w:rPr>
      <w:rFonts w:asciiTheme="majorHAnsi" w:eastAsiaTheme="majorEastAsia" w:hAnsiTheme="majorHAnsi" w:cstheme="majorBidi"/>
      <w:b/>
      <w:color w:val="E40037" w:themeColor="accent1"/>
      <w:sz w:val="32"/>
      <w:szCs w:val="32"/>
    </w:rPr>
  </w:style>
  <w:style w:type="character" w:styleId="Hyperlink">
    <w:name w:val="Hyperlink"/>
    <w:basedOn w:val="DefaultParagraphFont"/>
    <w:uiPriority w:val="99"/>
    <w:unhideWhenUsed/>
    <w:rsid w:val="000D7879"/>
    <w:rPr>
      <w:color w:val="4179AA" w:themeColor="accent2"/>
      <w:u w:val="single"/>
    </w:rPr>
  </w:style>
  <w:style w:type="character" w:customStyle="1" w:styleId="Heading2Char">
    <w:name w:val="Heading 2 Char"/>
    <w:basedOn w:val="DefaultParagraphFont"/>
    <w:link w:val="Heading2"/>
    <w:uiPriority w:val="9"/>
    <w:rsid w:val="000D7879"/>
    <w:rPr>
      <w:rFonts w:asciiTheme="majorHAnsi" w:eastAsiaTheme="majorEastAsia" w:hAnsiTheme="majorHAnsi" w:cstheme="majorBidi"/>
      <w:b/>
      <w:sz w:val="28"/>
      <w:szCs w:val="26"/>
    </w:rPr>
  </w:style>
  <w:style w:type="paragraph" w:styleId="BodyText3">
    <w:name w:val="Body Text 3"/>
    <w:basedOn w:val="BodyText2"/>
    <w:link w:val="BodyText3Char"/>
    <w:uiPriority w:val="99"/>
    <w:unhideWhenUsed/>
    <w:rsid w:val="002104A1"/>
    <w:pPr>
      <w:spacing w:after="113"/>
    </w:pPr>
  </w:style>
  <w:style w:type="character" w:customStyle="1" w:styleId="BodyText3Char">
    <w:name w:val="Body Text 3 Char"/>
    <w:basedOn w:val="DefaultParagraphFont"/>
    <w:link w:val="BodyText3"/>
    <w:uiPriority w:val="99"/>
    <w:rsid w:val="002104A1"/>
    <w:rPr>
      <w:sz w:val="24"/>
    </w:rPr>
  </w:style>
  <w:style w:type="paragraph" w:styleId="ListBullet">
    <w:name w:val="List Bullet"/>
    <w:basedOn w:val="Normal"/>
    <w:uiPriority w:val="99"/>
    <w:unhideWhenUsed/>
    <w:rsid w:val="00C9493B"/>
    <w:pPr>
      <w:numPr>
        <w:numId w:val="1"/>
      </w:numPr>
      <w:spacing w:after="113"/>
    </w:pPr>
  </w:style>
  <w:style w:type="paragraph" w:styleId="ListBullet2">
    <w:name w:val="List Bullet 2"/>
    <w:basedOn w:val="Normal"/>
    <w:uiPriority w:val="99"/>
    <w:unhideWhenUsed/>
    <w:rsid w:val="00C9493B"/>
    <w:pPr>
      <w:numPr>
        <w:numId w:val="2"/>
      </w:numPr>
      <w:spacing w:after="284"/>
      <w:ind w:left="357" w:hanging="357"/>
    </w:pPr>
  </w:style>
  <w:style w:type="paragraph" w:styleId="Header">
    <w:name w:val="header"/>
    <w:basedOn w:val="Normal"/>
    <w:link w:val="HeaderChar"/>
    <w:uiPriority w:val="99"/>
    <w:unhideWhenUsed/>
    <w:rsid w:val="00EB300A"/>
    <w:pPr>
      <w:tabs>
        <w:tab w:val="center" w:pos="4513"/>
        <w:tab w:val="right" w:pos="9026"/>
      </w:tabs>
      <w:spacing w:line="240" w:lineRule="auto"/>
    </w:pPr>
  </w:style>
  <w:style w:type="character" w:customStyle="1" w:styleId="HeaderChar">
    <w:name w:val="Header Char"/>
    <w:basedOn w:val="DefaultParagraphFont"/>
    <w:link w:val="Header"/>
    <w:uiPriority w:val="99"/>
    <w:rsid w:val="00EB300A"/>
    <w:rPr>
      <w:sz w:val="24"/>
    </w:rPr>
  </w:style>
  <w:style w:type="paragraph" w:styleId="Footer">
    <w:name w:val="footer"/>
    <w:basedOn w:val="Normal"/>
    <w:link w:val="FooterChar"/>
    <w:uiPriority w:val="99"/>
    <w:unhideWhenUsed/>
    <w:rsid w:val="00EB300A"/>
    <w:pPr>
      <w:tabs>
        <w:tab w:val="center" w:pos="4513"/>
        <w:tab w:val="right" w:pos="9026"/>
      </w:tabs>
      <w:spacing w:line="240" w:lineRule="auto"/>
    </w:pPr>
    <w:rPr>
      <w:color w:val="76766B"/>
      <w:sz w:val="20"/>
    </w:rPr>
  </w:style>
  <w:style w:type="character" w:customStyle="1" w:styleId="FooterChar">
    <w:name w:val="Footer Char"/>
    <w:basedOn w:val="DefaultParagraphFont"/>
    <w:link w:val="Footer"/>
    <w:uiPriority w:val="99"/>
    <w:rsid w:val="00EB300A"/>
    <w:rPr>
      <w:color w:val="76766B"/>
      <w:sz w:val="20"/>
    </w:rPr>
  </w:style>
  <w:style w:type="character" w:customStyle="1" w:styleId="Heading3Char">
    <w:name w:val="Heading 3 Char"/>
    <w:basedOn w:val="DefaultParagraphFont"/>
    <w:link w:val="Heading3"/>
    <w:uiPriority w:val="9"/>
    <w:rsid w:val="00B67160"/>
    <w:rPr>
      <w:rFonts w:asciiTheme="majorHAnsi" w:eastAsiaTheme="majorEastAsia" w:hAnsiTheme="majorHAnsi" w:cstheme="majorBidi"/>
      <w:b/>
      <w:sz w:val="24"/>
      <w:szCs w:val="24"/>
    </w:rPr>
  </w:style>
  <w:style w:type="paragraph" w:styleId="BlockText">
    <w:name w:val="Block Text"/>
    <w:basedOn w:val="Normal"/>
    <w:uiPriority w:val="99"/>
    <w:unhideWhenUsed/>
    <w:rsid w:val="0085274B"/>
    <w:pPr>
      <w:pBdr>
        <w:left w:val="single" w:sz="2" w:space="20" w:color="E40037" w:themeColor="accent1"/>
      </w:pBdr>
      <w:ind w:left="397"/>
    </w:pPr>
    <w:rPr>
      <w:rFonts w:eastAsiaTheme="minorEastAsia"/>
      <w:b/>
      <w:iCs/>
      <w:lang w:val="it-IT"/>
    </w:rPr>
  </w:style>
  <w:style w:type="table" w:styleId="TableGrid">
    <w:name w:val="Table Grid"/>
    <w:basedOn w:val="TableNormal"/>
    <w:uiPriority w:val="59"/>
    <w:rsid w:val="00852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CCstandardtable">
    <w:name w:val="ECC standard table"/>
    <w:basedOn w:val="TableNormal"/>
    <w:uiPriority w:val="99"/>
    <w:rsid w:val="00250AD9"/>
    <w:pPr>
      <w:spacing w:after="0" w:line="240" w:lineRule="auto"/>
    </w:pPr>
    <w:rPr>
      <w:sz w:val="24"/>
    </w:rPr>
    <w:tblPr>
      <w:tblBorders>
        <w:top w:val="single" w:sz="4" w:space="0" w:color="9D9D9C"/>
        <w:left w:val="single" w:sz="4" w:space="0" w:color="9D9D9C"/>
        <w:bottom w:val="single" w:sz="4" w:space="0" w:color="9D9D9C"/>
        <w:right w:val="single" w:sz="4" w:space="0" w:color="9D9D9C"/>
        <w:insideH w:val="single" w:sz="4" w:space="0" w:color="9D9D9C"/>
        <w:insideV w:val="single" w:sz="4" w:space="0" w:color="9D9D9C"/>
      </w:tblBorders>
      <w:tblCellMar>
        <w:top w:w="170" w:type="dxa"/>
        <w:left w:w="170" w:type="dxa"/>
        <w:bottom w:w="170" w:type="dxa"/>
        <w:right w:w="170" w:type="dxa"/>
      </w:tblCellMar>
    </w:tblPr>
    <w:tcPr>
      <w:vAlign w:val="center"/>
    </w:tcPr>
    <w:tblStylePr w:type="firstRow">
      <w:pPr>
        <w:jc w:val="left"/>
      </w:pPr>
      <w:rPr>
        <w:rFonts w:asciiTheme="majorHAnsi" w:hAnsiTheme="majorHAnsi"/>
        <w:b/>
        <w:color w:val="FFFFFF" w:themeColor="background2"/>
        <w:sz w:val="26"/>
      </w:rPr>
      <w:tblPr/>
      <w:tcPr>
        <w:shd w:val="clear" w:color="auto" w:fill="414745"/>
      </w:tcPr>
    </w:tblStylePr>
  </w:style>
  <w:style w:type="paragraph" w:styleId="Caption">
    <w:name w:val="caption"/>
    <w:basedOn w:val="Normal"/>
    <w:next w:val="Normal"/>
    <w:uiPriority w:val="35"/>
    <w:unhideWhenUsed/>
    <w:qFormat/>
    <w:rsid w:val="00CF505C"/>
    <w:pPr>
      <w:spacing w:before="120" w:after="284" w:line="240" w:lineRule="auto"/>
      <w:ind w:right="2268"/>
    </w:pPr>
    <w:rPr>
      <w:iCs/>
      <w:color w:val="76766B"/>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ie.venus2\Downloads\ECC-Corporate-standard-Word-template%20(7).dotx" TargetMode="External"/></Relationships>
</file>

<file path=word/theme/theme1.xml><?xml version="1.0" encoding="utf-8"?>
<a:theme xmlns:a="http://schemas.openxmlformats.org/drawingml/2006/main" name="Office Theme">
  <a:themeElements>
    <a:clrScheme name="ECC 2022">
      <a:dk1>
        <a:srgbClr val="000000"/>
      </a:dk1>
      <a:lt1>
        <a:sysClr val="window" lastClr="FFFFFF"/>
      </a:lt1>
      <a:dk2>
        <a:srgbClr val="000000"/>
      </a:dk2>
      <a:lt2>
        <a:srgbClr val="FFFFFF"/>
      </a:lt2>
      <a:accent1>
        <a:srgbClr val="E40037"/>
      </a:accent1>
      <a:accent2>
        <a:srgbClr val="4179AA"/>
      </a:accent2>
      <a:accent3>
        <a:srgbClr val="ECB720"/>
      </a:accent3>
      <a:accent4>
        <a:srgbClr val="9361B3"/>
      </a:accent4>
      <a:accent5>
        <a:srgbClr val="E97135"/>
      </a:accent5>
      <a:accent6>
        <a:srgbClr val="3A7D64"/>
      </a:accent6>
      <a:hlink>
        <a:srgbClr val="4179AA"/>
      </a:hlink>
      <a:folHlink>
        <a:srgbClr val="76766B"/>
      </a:folHlink>
    </a:clrScheme>
    <a:fontScheme name="Custom 3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BD529E5BFD3C4587B83CF61B8BFD7E" ma:contentTypeVersion="11" ma:contentTypeDescription="Create a new document." ma:contentTypeScope="" ma:versionID="0cb5397fedc978b799b57d644e12e13b">
  <xsd:schema xmlns:xsd="http://www.w3.org/2001/XMLSchema" xmlns:xs="http://www.w3.org/2001/XMLSchema" xmlns:p="http://schemas.microsoft.com/office/2006/metadata/properties" xmlns:ns2="83f7c254-7076-404b-a365-327da82c5784" xmlns:ns3="e480762d-17ba-42bc-8a67-2f31dd779084" targetNamespace="http://schemas.microsoft.com/office/2006/metadata/properties" ma:root="true" ma:fieldsID="d12ecdcbf26907dd55e6a0c38fa61c44" ns2:_="" ns3:_="">
    <xsd:import namespace="83f7c254-7076-404b-a365-327da82c5784"/>
    <xsd:import namespace="e480762d-17ba-42bc-8a67-2f31dd7790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7c254-7076-404b-a365-327da82c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80762d-17ba-42bc-8a67-2f31dd7790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88817a7-aed0-49ad-b63f-cf9b7656f23d}" ma:internalName="TaxCatchAll" ma:showField="CatchAllData" ma:web="e480762d-17ba-42bc-8a67-2f31dd7790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f7c254-7076-404b-a365-327da82c5784">
      <Terms xmlns="http://schemas.microsoft.com/office/infopath/2007/PartnerControls"/>
    </lcf76f155ced4ddcb4097134ff3c332f>
    <TaxCatchAll xmlns="e480762d-17ba-42bc-8a67-2f31dd779084" xsi:nil="true"/>
  </documentManagement>
</p:properties>
</file>

<file path=customXml/itemProps1.xml><?xml version="1.0" encoding="utf-8"?>
<ds:datastoreItem xmlns:ds="http://schemas.openxmlformats.org/officeDocument/2006/customXml" ds:itemID="{737E22F0-F508-4628-AA67-D7CB3E2F2D4B}">
  <ds:schemaRefs>
    <ds:schemaRef ds:uri="http://schemas.openxmlformats.org/officeDocument/2006/bibliography"/>
  </ds:schemaRefs>
</ds:datastoreItem>
</file>

<file path=customXml/itemProps2.xml><?xml version="1.0" encoding="utf-8"?>
<ds:datastoreItem xmlns:ds="http://schemas.openxmlformats.org/officeDocument/2006/customXml" ds:itemID="{C63AA01F-EE74-49E7-B4FE-AF9E0DA7F747}">
  <ds:schemaRefs>
    <ds:schemaRef ds:uri="http://schemas.microsoft.com/sharepoint/v3/contenttype/forms"/>
  </ds:schemaRefs>
</ds:datastoreItem>
</file>

<file path=customXml/itemProps3.xml><?xml version="1.0" encoding="utf-8"?>
<ds:datastoreItem xmlns:ds="http://schemas.openxmlformats.org/officeDocument/2006/customXml" ds:itemID="{59A614EF-CDC0-4D58-8A94-084353CE4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7c254-7076-404b-a365-327da82c5784"/>
    <ds:schemaRef ds:uri="e480762d-17ba-42bc-8a67-2f31dd7790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F56FD-A6F6-49A0-BAD7-6CF4B4786F34}">
  <ds:schemaRefs>
    <ds:schemaRef ds:uri="http://schemas.microsoft.com/office/2006/metadata/properties"/>
    <ds:schemaRef ds:uri="http://schemas.microsoft.com/office/infopath/2007/PartnerControls"/>
    <ds:schemaRef ds:uri="83f7c254-7076-404b-a365-327da82c5784"/>
    <ds:schemaRef ds:uri="e480762d-17ba-42bc-8a67-2f31dd779084"/>
  </ds:schemaRefs>
</ds:datastoreItem>
</file>

<file path=docProps/app.xml><?xml version="1.0" encoding="utf-8"?>
<Properties xmlns="http://schemas.openxmlformats.org/officeDocument/2006/extended-properties" xmlns:vt="http://schemas.openxmlformats.org/officeDocument/2006/docPropsVTypes">
  <Template>ECC-Corporate-standard-Word-template (7)</Template>
  <TotalTime>1</TotalTime>
  <Pages>2</Pages>
  <Words>228</Words>
  <Characters>1302</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ECC Standard Word template</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 Standard Word template</dc:title>
  <dc:subject/>
  <dc:creator>Katie Venus - EYCC FEEE Officer</dc:creator>
  <cp:keywords/>
  <dc:description/>
  <cp:lastModifiedBy>Katie Venus - EYCC FEEE Officer</cp:lastModifiedBy>
  <cp:revision>2</cp:revision>
  <dcterms:created xsi:type="dcterms:W3CDTF">2025-03-11T17:51:00Z</dcterms:created>
  <dcterms:modified xsi:type="dcterms:W3CDTF">2025-03-11T17:51:00Z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SiteId">
    <vt:lpwstr>a8b4324f-155c-4215-a0f1-7ed8cc9a992f</vt:lpwstr>
  </property>
  <property fmtid="{D5CDD505-2E9C-101B-9397-08002B2CF9AE}" pid="3" name="MSIP_Label_39d8be9e-c8d9-4b9c-bd40-2c27cc7ea2e6_Method">
    <vt:lpwstr>Privileged</vt:lpwstr>
  </property>
  <property fmtid="{D5CDD505-2E9C-101B-9397-08002B2CF9AE}" pid="4" name="MSIP_Label_39d8be9e-c8d9-4b9c-bd40-2c27cc7ea2e6_Name">
    <vt:lpwstr>39d8be9e-c8d9-4b9c-bd40-2c27cc7ea2e6</vt:lpwstr>
  </property>
  <property fmtid="{D5CDD505-2E9C-101B-9397-08002B2CF9AE}" pid="5" name="MSIP_Label_39d8be9e-c8d9-4b9c-bd40-2c27cc7ea2e6_ActionId">
    <vt:lpwstr>167bc3e4-b41c-4d2b-b2ce-bd0b6da8e501</vt:lpwstr>
  </property>
  <property fmtid="{D5CDD505-2E9C-101B-9397-08002B2CF9AE}" pid="6" name="MSIP_Label_39d8be9e-c8d9-4b9c-bd40-2c27cc7ea2e6_ContentBits">
    <vt:lpwstr>0</vt:lpwstr>
  </property>
  <property fmtid="{D5CDD505-2E9C-101B-9397-08002B2CF9AE}" pid="7" name="ContentTypeId">
    <vt:lpwstr>0x01010002BD529E5BFD3C4587B83CF61B8BFD7E</vt:lpwstr>
  </property>
  <property fmtid="{D5CDD505-2E9C-101B-9397-08002B2CF9AE}" pid="8" name="Content Subject">
    <vt:lpwstr/>
  </property>
  <property fmtid="{D5CDD505-2E9C-101B-9397-08002B2CF9AE}" pid="9" name="MSIP_Label_39d8be9e-c8d9-4b9c-bd40-2c27cc7ea2e6_Enabled">
    <vt:lpwstr>true</vt:lpwstr>
  </property>
  <property fmtid="{D5CDD505-2E9C-101B-9397-08002B2CF9AE}" pid="10" name="MSIP_Label_39d8be9e-c8d9-4b9c-bd40-2c27cc7ea2e6_SetDate">
    <vt:lpwstr>2022-11-21T16:13:50Z</vt:lpwstr>
  </property>
</Properties>
</file>