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24D3" w14:textId="77777777" w:rsidR="005C25C1" w:rsidRPr="005C25C1" w:rsidRDefault="005C25C1" w:rsidP="005C25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C25C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 </w:t>
      </w:r>
    </w:p>
    <w:tbl>
      <w:tblPr>
        <w:tblW w:w="139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249"/>
        <w:gridCol w:w="2116"/>
        <w:gridCol w:w="2187"/>
        <w:gridCol w:w="2198"/>
        <w:gridCol w:w="2094"/>
        <w:gridCol w:w="2197"/>
        <w:gridCol w:w="525"/>
      </w:tblGrid>
      <w:tr w:rsidR="00676755" w:rsidRPr="005C25C1" w14:paraId="5CCA5F6F" w14:textId="77777777" w:rsidTr="45A0025A"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35F9915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5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C79930" w14:textId="26C710C1" w:rsidR="00C516DF" w:rsidRDefault="00676755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Childcare Reforms</w:t>
            </w:r>
            <w:r w:rsidR="0B021E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– Wraparound Revenue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5C25C1" w:rsidRPr="005C25C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Funding Scoring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Matrix</w:t>
            </w:r>
          </w:p>
          <w:p w14:paraId="758079B7" w14:textId="1FFE3BC0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Criteria                                                                                                                  </w:t>
            </w:r>
            <w:r w:rsidR="006767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                 </w:t>
            </w:r>
            <w:r w:rsidR="00C516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</w:t>
            </w:r>
            <w:r w:rsidR="006767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CRv1</w:t>
            </w:r>
          </w:p>
        </w:tc>
      </w:tr>
      <w:tr w:rsidR="00676755" w:rsidRPr="005C25C1" w14:paraId="28CB6AD7" w14:textId="77777777" w:rsidTr="45A0025A">
        <w:trPr>
          <w:trHeight w:val="24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ABC0C33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2CE96C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Criteria / Score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03DFD4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(poor)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AE8AC8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 (Insufficient)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0EC81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 (Satisfactory)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1DEA8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 (Good)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BBA09E3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 (Exceptional)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1A3E0E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516DF" w:rsidRPr="005C25C1" w14:paraId="035B5118" w14:textId="77777777" w:rsidTr="45A0025A">
        <w:trPr>
          <w:trHeight w:val="795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ECE8616" w14:textId="6654D759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FAB482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OFFER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3EBDA1B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A1B39D1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demonstrates how the project meets the requirements laid out in the service specification.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214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 application does not demonstrate that the project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meets the requirements laid out in the service specification. </w:t>
            </w:r>
          </w:p>
          <w:p w14:paraId="45D92A39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5A832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 application demonstrates that some of the requirements would be met. </w:t>
            </w:r>
          </w:p>
          <w:p w14:paraId="208257B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OR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436AC664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 evidence provided is not robust 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9C0CB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 application demonstrates that all the requirements would be met to a satisfactory standard 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1D1E" w14:textId="6DC98636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The application demonstrates that all the requirements would be met to a </w:t>
            </w:r>
            <w:r w:rsidR="00957D9B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good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standard and evidence provided is robust 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82AD" w14:textId="7BF034AE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 evidence provided within the application demonstrates that all the requirements would be met to an exceptional standard</w:t>
            </w:r>
            <w:r w:rsidR="00957D9B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73AB9387" w14:textId="4C4CF32E" w:rsidR="001A75A2" w:rsidRDefault="001A75A2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847B4A1" w14:textId="51FF329D" w:rsidR="001A75A2" w:rsidRPr="005C25C1" w:rsidRDefault="001A75A2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E96F2F" w14:textId="560D4E43" w:rsidR="005C25C1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7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C516DF" w:rsidRPr="005C25C1" w14:paraId="5288262A" w14:textId="77777777" w:rsidTr="45A0025A">
        <w:trPr>
          <w:trHeight w:val="99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09F3DEC" w14:textId="38B60FFC" w:rsidR="005C25C1" w:rsidRPr="005E56C1" w:rsidRDefault="005E56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177016" w14:textId="5990C40F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SERVICE DELIVERY</w:t>
            </w:r>
            <w:r w:rsidR="006C3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- MOBILISATION</w:t>
            </w:r>
          </w:p>
          <w:p w14:paraId="7633D54E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545BE96D" w14:textId="77777777" w:rsidR="0034543A" w:rsidRPr="0034543A" w:rsidRDefault="005C25C1" w:rsidP="0034543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34543A" w:rsidRPr="003454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application provides clarity on how service delivery will be mobilised, including actions and timescales. </w:t>
            </w:r>
          </w:p>
          <w:p w14:paraId="6516ED3C" w14:textId="77777777" w:rsidR="0034543A" w:rsidRPr="0034543A" w:rsidRDefault="0034543A" w:rsidP="0034543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54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419294E7" w14:textId="77777777" w:rsidR="005C25C1" w:rsidRDefault="0034543A" w:rsidP="0034543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454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 includes a proposed staffing structure and details how recruitment, retention, induction, CPD and ongoing support to the workforce will enable them to provide a high-quality provision.</w:t>
            </w:r>
          </w:p>
          <w:p w14:paraId="1863CCF5" w14:textId="3B98138E" w:rsidR="0034543A" w:rsidRPr="005C25C1" w:rsidRDefault="0034543A" w:rsidP="003454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A7F36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detail on how service delivery will be mobilised. </w:t>
            </w:r>
          </w:p>
          <w:p w14:paraId="7D011231" w14:textId="77777777" w:rsidR="00EB698A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timescales provided. </w:t>
            </w:r>
          </w:p>
          <w:p w14:paraId="4EB0FB3B" w14:textId="77777777" w:rsidR="00EB698A" w:rsidRDefault="00EB698A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8AF1AE6" w14:textId="66F772AB" w:rsidR="005C25C1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Does not include proposed staffing structure or details of recruitment, retention, induction, CPD</w:t>
            </w:r>
            <w:r w:rsidR="005C25C1"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 ongoing support for the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workforce.</w:t>
            </w:r>
          </w:p>
          <w:p w14:paraId="50A7D30E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9055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Some detail provided on how service delivery will be mobilised. </w:t>
            </w:r>
          </w:p>
          <w:p w14:paraId="4DA5FB53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Proposed timescale lacks clarity. </w:t>
            </w:r>
          </w:p>
          <w:p w14:paraId="79E2C198" w14:textId="77777777" w:rsidR="00EB698A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32C1BF6" w14:textId="5F18FED2" w:rsidR="00EB698A" w:rsidRPr="005C25C1" w:rsidRDefault="00EB698A" w:rsidP="00EB69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Some detail provided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 proposed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staffing structure or details of recruitment, retention, induction, CPD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 ongoing support for the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workforce.</w:t>
            </w:r>
          </w:p>
          <w:p w14:paraId="73A76EF3" w14:textId="2E3989CE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84B46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provides sufficient detail on how service delivery will be mobilised, including key actions and timescales. </w:t>
            </w:r>
          </w:p>
          <w:p w14:paraId="6599C866" w14:textId="77777777" w:rsidR="00EB698A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6EC67F" w14:textId="05DEC2EF" w:rsidR="00EB698A" w:rsidRPr="005C25C1" w:rsidRDefault="00EB698A" w:rsidP="00EB69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Satisfactory detail provided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 proposed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staffing structure </w:t>
            </w:r>
            <w:r w:rsidR="002840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details of recruitment, retention, induction, CPD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 ongoing support for the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workforce.</w:t>
            </w:r>
          </w:p>
          <w:p w14:paraId="4B4CA4F4" w14:textId="4EC1D54C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0D77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provides a clear plan on how service delivery will be mobilised. There are clear actions and realistic timescales in place. </w:t>
            </w:r>
          </w:p>
          <w:p w14:paraId="55D9910A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169E1696" w14:textId="4DBFEB63" w:rsidR="00EB698A" w:rsidRPr="005C25C1" w:rsidRDefault="00EB698A" w:rsidP="00EB69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Good detail provided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 proposed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staffing structure and details of recruitment, retention, induction, CPD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 ongoing support for the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workforce.</w:t>
            </w:r>
          </w:p>
          <w:p w14:paraId="644E6C7D" w14:textId="77777777" w:rsidR="00EB698A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4E495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provides a detailed and robust plan on how service delivery will be mobilised. Clear actions are identified and set against a well-planned timeline. </w:t>
            </w:r>
          </w:p>
          <w:p w14:paraId="76BF5B0B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614B25A" w14:textId="2C0E60D7" w:rsidR="00EB698A" w:rsidRPr="005C25C1" w:rsidRDefault="00284056" w:rsidP="00EB69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Robust</w:t>
            </w:r>
            <w:r w:rsidR="00EB69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detail provided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of proposed</w:t>
            </w:r>
            <w:r w:rsidR="00EB69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staffing structure and details of recruitment, retention, induction, CPD</w:t>
            </w:r>
            <w:r w:rsidR="00EB698A"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EB69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and ongoing support for the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workforce.</w:t>
            </w:r>
          </w:p>
          <w:p w14:paraId="63E1F48E" w14:textId="77777777" w:rsidR="00EB698A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6FCFEA" w14:textId="1C9E8AE7" w:rsidR="005C25C1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7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00676755" w:rsidRPr="006767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</w:tr>
      <w:tr w:rsidR="00C516DF" w:rsidRPr="005C25C1" w14:paraId="031398B4" w14:textId="77777777" w:rsidTr="45A0025A">
        <w:trPr>
          <w:trHeight w:val="405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B2EE75" w14:textId="133FEF03" w:rsidR="005C25C1" w:rsidRPr="005C25C1" w:rsidRDefault="005E56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A49011" w14:textId="77777777" w:rsidR="003A1A7C" w:rsidRDefault="00CB3EB0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DELIVERY OF HIGH </w:t>
            </w:r>
          </w:p>
          <w:p w14:paraId="6272DE43" w14:textId="34CA2970" w:rsidR="005C25C1" w:rsidRDefault="00CB3EB0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QUALITY PROVISION</w:t>
            </w:r>
          </w:p>
          <w:p w14:paraId="4525C868" w14:textId="77777777" w:rsidR="003A1A7C" w:rsidRPr="005C25C1" w:rsidRDefault="003A1A7C" w:rsidP="00676755">
            <w:pPr>
              <w:shd w:val="clear" w:color="auto" w:fill="D9E2F3" w:themeFill="accent1" w:themeFillTint="3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CE63834" w14:textId="1CC5961D" w:rsidR="00823096" w:rsidRPr="00823096" w:rsidRDefault="00823096" w:rsidP="00823096">
            <w:pPr>
              <w:shd w:val="clear" w:color="auto" w:fill="D9E2F3" w:themeFill="accent1" w:themeFillTint="33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30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The application demonstrates how the provider will deliver a high quality childcare provision for young children in the EYFS and older children attending wraparound (‘good’ or ‘outstanding’), including knowledge of the Ofsted regulation and inspection framework)  </w:t>
            </w:r>
          </w:p>
          <w:p w14:paraId="4706D5B1" w14:textId="77777777" w:rsidR="00823096" w:rsidRPr="00823096" w:rsidRDefault="00823096" w:rsidP="00823096">
            <w:pPr>
              <w:shd w:val="clear" w:color="auto" w:fill="D9E2F3" w:themeFill="accent1" w:themeFillTint="33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84F556" w14:textId="6C40C6FB" w:rsidR="005C25C1" w:rsidRPr="005C25C1" w:rsidRDefault="00823096" w:rsidP="00823096">
            <w:pPr>
              <w:shd w:val="clear" w:color="auto" w:fill="D9E2F3" w:themeFill="accent1" w:themeFillTint="33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30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New providers to provide clear details on how high quality childcare will be achieved.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4CCB1" w14:textId="77777777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02926042" w14:textId="63A530EC" w:rsidR="00284056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No evidence to demonstrate how the provider will deliver a 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high quality childcare </w:t>
            </w:r>
            <w:r w:rsidR="00676755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provision.</w:t>
            </w:r>
          </w:p>
          <w:p w14:paraId="0159BC87" w14:textId="115ED1B4" w:rsidR="00284056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8824555" w14:textId="77777777" w:rsidR="005C25C1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evidence provided to prove knowledge of the Ofsted regulation and inspection framework. </w:t>
            </w:r>
          </w:p>
          <w:p w14:paraId="50F75846" w14:textId="77777777" w:rsidR="001C3BAF" w:rsidRPr="00FB125F" w:rsidRDefault="001C3BA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50A0BE4" w14:textId="0C4BB77C" w:rsidR="005C25C1" w:rsidRPr="00FB125F" w:rsidRDefault="001C3BA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No evidence of activities and equipment being provided.</w:t>
            </w:r>
          </w:p>
          <w:p w14:paraId="0282D86B" w14:textId="77777777" w:rsidR="001C3BAF" w:rsidRPr="00FB125F" w:rsidRDefault="001C3BA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8AA9E34" w14:textId="5E5D407E" w:rsidR="001C3BAF" w:rsidRPr="005E56C1" w:rsidRDefault="001C3BA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No evidence of how welfare requirements of the EYFS will be delivered</w:t>
            </w:r>
            <w:r w:rsidR="00FB125F"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3FFF1" w14:textId="77777777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46FE8C3A" w14:textId="29F58A66" w:rsidR="005C25C1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Insufficient evidence to demonstrate how the provider will deliver a </w:t>
            </w:r>
            <w:r w:rsidR="00676755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high-quality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childcare provision</w:t>
            </w: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 </w:t>
            </w:r>
          </w:p>
          <w:p w14:paraId="6FF85EA5" w14:textId="77777777" w:rsidR="00284056" w:rsidRPr="005E56C1" w:rsidRDefault="00284056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E567872" w14:textId="77777777" w:rsidR="005C25C1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Insufficient evidence provided to prove knowledge of the Ofsted regulation and inspection framework. </w:t>
            </w:r>
          </w:p>
          <w:p w14:paraId="090E3B8F" w14:textId="77777777" w:rsidR="004C3A65" w:rsidRPr="005E56C1" w:rsidRDefault="004C3A65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4073102" w14:textId="7EFED144" w:rsidR="004C3A65" w:rsidRPr="005E56C1" w:rsidRDefault="004C3A65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Insufficient evidence of activities and equipment being provided</w:t>
            </w:r>
            <w:r w:rsidR="00F37839"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18A58B3C" w14:textId="77777777" w:rsidR="00F37839" w:rsidRPr="005E56C1" w:rsidRDefault="00F37839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30CB933" w14:textId="2ACD5100" w:rsidR="00F37839" w:rsidRPr="005E56C1" w:rsidRDefault="00F37839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Insufficient evidence of how welfare requirements of the EYFS will be delivered</w:t>
            </w:r>
            <w:r w:rsidR="00FB125F"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46576C0E" w14:textId="77777777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9293C" w14:textId="77777777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5E0CD67C" w14:textId="4AD213E8" w:rsidR="00284056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atisfactory</w:t>
            </w: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evidence to demonstrate how the provider will deliver 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</w:t>
            </w:r>
            <w:r w:rsidR="00676755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high-quality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childcare provision</w:t>
            </w: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000F959A" w14:textId="7ABA744E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0EAEE43" w14:textId="1858F043" w:rsidR="005C25C1" w:rsidRPr="005E56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="00284056"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atisfactory</w:t>
            </w:r>
            <w:r w:rsidRPr="00FB12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evidence provided to prove knowledge of the Ofsted regulation and inspection framework. </w:t>
            </w:r>
          </w:p>
          <w:p w14:paraId="2D495312" w14:textId="77777777" w:rsidR="005C25C1" w:rsidRPr="00FB125F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125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314E430" w14:textId="24EDA6F1" w:rsidR="00FB125F" w:rsidRPr="005E56C1" w:rsidRDefault="00FB125F" w:rsidP="00FB12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Satisfactory evidence of activities and equipment being provided.</w:t>
            </w:r>
          </w:p>
          <w:p w14:paraId="7382C280" w14:textId="77777777" w:rsidR="00FB125F" w:rsidRPr="005E56C1" w:rsidRDefault="00FB125F" w:rsidP="00FB12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A6CAA1F" w14:textId="43097BF0" w:rsidR="00FB125F" w:rsidRPr="005E56C1" w:rsidRDefault="00FB125F" w:rsidP="00FB12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Satisfactory evidence of how welfare requirements of the EYFS will be delivered.</w:t>
            </w:r>
          </w:p>
          <w:p w14:paraId="7FC37ED1" w14:textId="77777777" w:rsidR="00FB125F" w:rsidRPr="005E56C1" w:rsidRDefault="00FB125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A7C21" w14:textId="0F039C5F" w:rsidR="00284056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Clear and robust evidence to demonstrate how the provider will deliver a </w:t>
            </w:r>
            <w:r w:rsidR="006767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high-quality</w:t>
            </w:r>
            <w:r w:rsidR="002840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childcare provision.</w:t>
            </w:r>
          </w:p>
          <w:p w14:paraId="09E516EF" w14:textId="23EDD3FE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4AD7DCE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Clear and robust evidence provided to prove knowledge of the Ofsted regulation and inspection framework. </w:t>
            </w:r>
          </w:p>
          <w:p w14:paraId="0A8BCCB8" w14:textId="77777777" w:rsidR="008F7738" w:rsidRDefault="008F7738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84428FE" w14:textId="6860CB83" w:rsidR="008F7738" w:rsidRDefault="008F7738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Examples provided of activities and equipment that will be provided</w:t>
            </w:r>
            <w:r w:rsidR="004C3A6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and how they will be adapted.</w:t>
            </w:r>
          </w:p>
          <w:p w14:paraId="24AE6E2E" w14:textId="77777777" w:rsidR="00FB125F" w:rsidRDefault="00FB125F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EC01D67" w14:textId="4F268174" w:rsidR="005C25C1" w:rsidRPr="005C25C1" w:rsidRDefault="009F5BE5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Description of</w:t>
            </w:r>
            <w:r w:rsidRPr="00013316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how welfare requirements of the EYFS will be delivered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and how emotional needs will be supported</w:t>
            </w:r>
            <w:r w:rsidRPr="00013316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4E2E5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6F12304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140509F8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Exceptional evidence provided that details clearly how </w:t>
            </w:r>
            <w:r w:rsidR="00284056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the provider will deliver a </w:t>
            </w:r>
            <w:r w:rsidR="00676755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high-quality</w:t>
            </w:r>
            <w:r w:rsidR="00284056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childcare provision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and covers off risks and provides mitigations. </w:t>
            </w:r>
          </w:p>
          <w:p w14:paraId="6983E6C1" w14:textId="77777777" w:rsidR="00A13DAC" w:rsidRDefault="00A13DAC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C799910" w14:textId="09478126" w:rsidR="00A13DAC" w:rsidRDefault="008F7738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In depth e</w:t>
            </w:r>
            <w:r w:rsidR="00A13DAC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xamples of a</w:t>
            </w:r>
            <w:r w:rsidR="003E4E1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ctivities</w:t>
            </w:r>
            <w:r w:rsidR="00D34E30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and equipment</w:t>
            </w:r>
            <w:r w:rsidR="003E4E1F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94078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that will be </w:t>
            </w:r>
            <w:r w:rsidR="00797276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provided</w:t>
            </w:r>
            <w:r w:rsidR="00D34E30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, including how these will be adapted to meet children of different ages.</w:t>
            </w:r>
          </w:p>
          <w:p w14:paraId="4E1A50BC" w14:textId="77777777" w:rsidR="0034412D" w:rsidRDefault="0034412D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D9104C" w14:textId="33A40B5E" w:rsidR="0034412D" w:rsidRPr="005C25C1" w:rsidRDefault="0034412D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Detail</w:t>
            </w:r>
            <w:r w:rsidR="006475CE"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ed description of how welfare requirements of the EYFS will be delivered and ho</w:t>
            </w:r>
            <w:r w:rsidR="006475CE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  <w:r w:rsidR="006475CE" w:rsidRPr="005E56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emotional needs will be supported.</w:t>
            </w: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52DDCC" w14:textId="0D3C569A" w:rsidR="005C25C1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7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</w:tr>
      <w:tr w:rsidR="00C516DF" w:rsidRPr="005C25C1" w14:paraId="71BFA54C" w14:textId="77777777" w:rsidTr="45A0025A">
        <w:trPr>
          <w:trHeight w:val="99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1D5F0B5" w14:textId="13411B28" w:rsidR="005C25C1" w:rsidRPr="005C25C1" w:rsidRDefault="005E56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</w:t>
            </w:r>
            <w:r w:rsidR="005C25C1" w:rsidRPr="005C25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8015E4" w14:textId="4331CE85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CORE VALUES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7D496E7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0E51DF99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3A1A7C" w:rsidRPr="003A1A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provides information about the core values of the organisation and demonstrates a clear commitment to inclusion with reference to the Equality Act 2010 &amp; the SEND Code of Practice 0-25 (2015), and partnership working</w:t>
            </w:r>
          </w:p>
          <w:p w14:paraId="7F7F62BF" w14:textId="01172B08" w:rsidR="00957D9B" w:rsidRPr="005C25C1" w:rsidRDefault="00957D9B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C37DD" w14:textId="00853234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No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information to demonstrate the core values of the organisation and commitment to partnership working and inclusion </w:t>
            </w:r>
            <w:r w:rsidR="002840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or that the provider will adhere to current legislation. 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80A80" w14:textId="0B3A8493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There is insufficient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information to demonstrate the core values of the organisation and commitment to partnership working and inclusion </w:t>
            </w:r>
            <w:r w:rsidR="006525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 that the provider will adhere to current legislation.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7BBF2" w14:textId="0C9007E1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There is s</w:t>
            </w:r>
            <w:r w:rsid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atisfactory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information to demonstrate the core values of the organisation and commitment to partnership working and inclusion </w:t>
            </w:r>
            <w:r w:rsidR="006525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 that the provider will adhere to current legislation.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916EB" w14:textId="77777777" w:rsidR="00652579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There is clear and robust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information which demonstrates the core values of the organisation and </w:t>
            </w:r>
            <w:r w:rsidR="006525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 strong 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commitment to partnership working and inclusion</w:t>
            </w:r>
            <w:r w:rsidR="006525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. </w:t>
            </w:r>
          </w:p>
          <w:p w14:paraId="4BB21F09" w14:textId="0256D57F" w:rsidR="005C25C1" w:rsidRPr="005C25C1" w:rsidRDefault="00652579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Evidence provided that the provider will adhere to current legislation.</w:t>
            </w:r>
            <w:r w:rsidR="005C25C1"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D7A3C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F58E243" w14:textId="77777777" w:rsidR="00652579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High level of information provided that </w:t>
            </w:r>
            <w:r w:rsid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clearly 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demonstrates the core values of the organisation and a clear and robust commitment to partnership working and inclusion as core organisational principles.</w:t>
            </w:r>
          </w:p>
          <w:p w14:paraId="133C10A2" w14:textId="0ADFC39C" w:rsidR="00652579" w:rsidRDefault="00676755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Exceptional 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evidence</w:t>
            </w:r>
            <w:r w:rsidR="0065257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provided that the provider will embrace current legislation.</w:t>
            </w:r>
            <w:r w:rsidR="00652579"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1C26FABC" w14:textId="5D4AA22A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DB4D9" w14:textId="62EAF63B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EB698A" w:rsidRPr="006767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C516DF" w:rsidRPr="005C25C1" w14:paraId="6C2352BF" w14:textId="77777777" w:rsidTr="45A0025A">
        <w:trPr>
          <w:trHeight w:val="990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03544DA" w14:textId="43BB831B" w:rsidR="005C25C1" w:rsidRPr="005C25C1" w:rsidRDefault="005E56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="005C25C1" w:rsidRPr="005C25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9F3CED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SAFEGUARDING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55F15937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6F87C68" w14:textId="2CC1F7C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The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application includes a copy of the organisation’s </w:t>
            </w:r>
            <w:r w:rsidR="0034543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                                 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safeguarding policy and gives detail on how children are protected from harm. </w:t>
            </w:r>
          </w:p>
          <w:p w14:paraId="25C96B1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D1104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No safeguarding policy  </w:t>
            </w:r>
          </w:p>
          <w:p w14:paraId="652295E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OR  </w:t>
            </w:r>
          </w:p>
          <w:p w14:paraId="7DD772F1" w14:textId="4271AB5C" w:rsidR="00652579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policy provided does not demonstrate statutory </w:t>
            </w:r>
            <w:r w:rsidR="00676755"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requirements.</w:t>
            </w:r>
          </w:p>
          <w:p w14:paraId="7ADCA0E4" w14:textId="74E692D7" w:rsidR="005C25C1" w:rsidRPr="005C25C1" w:rsidRDefault="00652579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additional 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etail on how children are protected from harm.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D7EEF" w14:textId="7300A8D6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Safeguarding policy provided but there are areas of weakness and insufficient evidence that statutory requirements are </w:t>
            </w:r>
            <w:r w:rsidR="00676755"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met.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D1547F4" w14:textId="1681BBBA" w:rsidR="00652579" w:rsidRPr="005C25C1" w:rsidRDefault="00652579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Insufficient additional 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etail on how children are protected from harm. 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00281" w14:textId="375A66D8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Safeguarding policy provided that includes sufficient evidence that statutory requirements are met, and children are protected from </w:t>
            </w:r>
            <w:r w:rsidR="00676755"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harm.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4766908" w14:textId="12C183E7" w:rsidR="00652579" w:rsidRPr="005C25C1" w:rsidRDefault="00652579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Satisfactory additional d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etail on how children are protected from harm. 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7DC08" w14:textId="69F0D7AC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Safeguarding policy provided that includes clear and robust evidence that statutory requirements are met, and children are protected from </w:t>
            </w:r>
            <w:r w:rsidR="00676755"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harm.</w:t>
            </w: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DA82874" w14:textId="6383D4A4" w:rsidR="00652579" w:rsidRPr="005C25C1" w:rsidRDefault="00652579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Additional detail provided that supports statements within the policy 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4CE18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49E628FF" w14:textId="77777777" w:rsidR="005C25C1" w:rsidRDefault="005C25C1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Safeguarding policy provided that clearly demonstrates how all statutory requirements are met and how the organisation go over and above to ensure that children are protected from harm. </w:t>
            </w:r>
          </w:p>
          <w:p w14:paraId="5B8863A3" w14:textId="77777777" w:rsidR="00652579" w:rsidRDefault="00652579" w:rsidP="005C25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A035465" w14:textId="5681F756" w:rsidR="00652579" w:rsidRPr="005C25C1" w:rsidRDefault="00652579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Additional detail provided that supports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and </w:t>
            </w:r>
            <w:r w:rsidR="00676755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enhances </w:t>
            </w:r>
            <w:r w:rsidR="00676755" w:rsidRP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statements</w:t>
            </w:r>
            <w:r w:rsidRPr="0065257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 xml:space="preserve"> within the policy</w:t>
            </w: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C99343" w14:textId="5657C21A" w:rsidR="005C25C1" w:rsidRPr="005C25C1" w:rsidRDefault="00EB698A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67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C516DF" w:rsidRPr="005C25C1" w14:paraId="26761B86" w14:textId="77777777" w:rsidTr="45A0025A">
        <w:trPr>
          <w:trHeight w:val="552"/>
        </w:trPr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C9B2478" w14:textId="4C7CE662" w:rsidR="005C25C1" w:rsidRPr="005C25C1" w:rsidRDefault="005E56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5C25C1"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D2F053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SUSTAINABILITY</w:t>
            </w: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155A8D1A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4DE3D61E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application demonstrates the sustainability of the childcare. </w:t>
            </w:r>
          </w:p>
          <w:p w14:paraId="389A152A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Business, based on the requirements in the service specification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AC50D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5D64091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Information provided does not evidence sustainability based on the requirements in the service specification. </w:t>
            </w:r>
          </w:p>
          <w:p w14:paraId="2777C109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OR </w:t>
            </w:r>
          </w:p>
          <w:p w14:paraId="38353F4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Business plan and cash flow not provided.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850F1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8D60D76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Insufficient Information provided to evidence sustainability. </w:t>
            </w:r>
          </w:p>
          <w:p w14:paraId="06CF2E87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based on the requirements in the service specification </w:t>
            </w:r>
          </w:p>
          <w:p w14:paraId="5538AF88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OR </w:t>
            </w:r>
          </w:p>
          <w:p w14:paraId="7AB2E0F9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Business plan and cash flow provided but incomplete or poorly completed 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3A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B416800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Sufficient Information provided to evidence sustainability. </w:t>
            </w:r>
          </w:p>
          <w:p w14:paraId="173FCD86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based on the requirements in the service specification. Completed business plan and cash flow provided  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C5B89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6103FAF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Clear and robust information provided which evidence sustainability. </w:t>
            </w:r>
          </w:p>
          <w:p w14:paraId="5867D6CB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based on the requirements in the service specification. Fully completed business plan and cash flow provided  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808C2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2364BA3E" w14:textId="77777777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Exceptional level of information provided that clearly demonstrates how the setting will be sustainable and that all areas of the service specification will be met and/or exceeded.  </w:t>
            </w: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49A61A" w14:textId="3F9CF7B6" w:rsidR="005C25C1" w:rsidRPr="005C25C1" w:rsidRDefault="005C25C1" w:rsidP="005C25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5C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EB698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</w:tbl>
    <w:p w14:paraId="6562D416" w14:textId="77777777" w:rsidR="005C25C1" w:rsidRPr="005C25C1" w:rsidRDefault="005C25C1" w:rsidP="005C25C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C25C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sectPr w:rsidR="005C25C1" w:rsidRPr="005C25C1" w:rsidSect="005C25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6C36"/>
    <w:multiLevelType w:val="multilevel"/>
    <w:tmpl w:val="47A4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6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C1"/>
    <w:rsid w:val="001A75A2"/>
    <w:rsid w:val="001C3BAF"/>
    <w:rsid w:val="001C5B5D"/>
    <w:rsid w:val="00284056"/>
    <w:rsid w:val="0034412D"/>
    <w:rsid w:val="0034543A"/>
    <w:rsid w:val="003925AB"/>
    <w:rsid w:val="003A1A7C"/>
    <w:rsid w:val="003E4E1F"/>
    <w:rsid w:val="00482B21"/>
    <w:rsid w:val="004C3A65"/>
    <w:rsid w:val="004C6107"/>
    <w:rsid w:val="004C6C98"/>
    <w:rsid w:val="004D58D4"/>
    <w:rsid w:val="005A5715"/>
    <w:rsid w:val="005C25C1"/>
    <w:rsid w:val="005E56C1"/>
    <w:rsid w:val="006475CE"/>
    <w:rsid w:val="00652579"/>
    <w:rsid w:val="00676755"/>
    <w:rsid w:val="006A20F7"/>
    <w:rsid w:val="006C3759"/>
    <w:rsid w:val="00797276"/>
    <w:rsid w:val="008062F4"/>
    <w:rsid w:val="0081346C"/>
    <w:rsid w:val="00823096"/>
    <w:rsid w:val="00891C93"/>
    <w:rsid w:val="008D54B2"/>
    <w:rsid w:val="008F7738"/>
    <w:rsid w:val="00940789"/>
    <w:rsid w:val="00957D9B"/>
    <w:rsid w:val="009F5BE5"/>
    <w:rsid w:val="00A13DAC"/>
    <w:rsid w:val="00BA2C2A"/>
    <w:rsid w:val="00C067B4"/>
    <w:rsid w:val="00C516DF"/>
    <w:rsid w:val="00CB3EB0"/>
    <w:rsid w:val="00D34E30"/>
    <w:rsid w:val="00EB698A"/>
    <w:rsid w:val="00F15349"/>
    <w:rsid w:val="00F349B3"/>
    <w:rsid w:val="00F37839"/>
    <w:rsid w:val="00F5325F"/>
    <w:rsid w:val="00FB125F"/>
    <w:rsid w:val="08449946"/>
    <w:rsid w:val="0B021E09"/>
    <w:rsid w:val="45A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7CC0"/>
  <w15:chartTrackingRefBased/>
  <w15:docId w15:val="{84FB062C-0FFE-4510-BBFD-285F513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062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2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eb94-6613-45f9-94ed-c0452a191d55">
      <Terms xmlns="http://schemas.microsoft.com/office/infopath/2007/PartnerControls"/>
    </lcf76f155ced4ddcb4097134ff3c332f>
    <TaxCatchAll xmlns="6a461f78-e7a2-485a-8a47-5fc604b04102" xsi:nil="true"/>
    <_Flow_SignoffStatus xmlns="da1ceb94-6613-45f9-94ed-c0452a191d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055CED5ADDB46A4D5DD72663C5BEE" ma:contentTypeVersion="20" ma:contentTypeDescription="Create a new document." ma:contentTypeScope="" ma:versionID="532293693971807f38e0d847f7585cb0">
  <xsd:schema xmlns:xsd="http://www.w3.org/2001/XMLSchema" xmlns:xs="http://www.w3.org/2001/XMLSchema" xmlns:p="http://schemas.microsoft.com/office/2006/metadata/properties" xmlns:ns2="da1ceb94-6613-45f9-94ed-c0452a191d55" xmlns:ns3="30af8875-e236-4308-b48f-3afbcf3c8bff" xmlns:ns4="6a461f78-e7a2-485a-8a47-5fc604b04102" targetNamespace="http://schemas.microsoft.com/office/2006/metadata/properties" ma:root="true" ma:fieldsID="cb65ac770ec254280200c7ca1eed0f36" ns2:_="" ns3:_="" ns4:_="">
    <xsd:import namespace="da1ceb94-6613-45f9-94ed-c0452a191d55"/>
    <xsd:import namespace="30af8875-e236-4308-b48f-3afbcf3c8bff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eb94-6613-45f9-94ed-c0452a19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8875-e236-4308-b48f-3afbcf3c8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0c45ce-f180-4716-9dcc-f6a9c20d7148}" ma:internalName="TaxCatchAll" ma:showField="CatchAllData" ma:web="30af8875-e236-4308-b48f-3afbcf3c8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9D4CA-EE0D-44D8-B31A-572B91CCE8C5}">
  <ds:schemaRefs>
    <ds:schemaRef ds:uri="http://schemas.microsoft.com/office/2006/metadata/properties"/>
    <ds:schemaRef ds:uri="http://schemas.microsoft.com/office/infopath/2007/PartnerControls"/>
    <ds:schemaRef ds:uri="da1ceb94-6613-45f9-94ed-c0452a191d5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B39146B8-26F3-4292-9051-BA5ECB49A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eb94-6613-45f9-94ed-c0452a191d55"/>
    <ds:schemaRef ds:uri="30af8875-e236-4308-b48f-3afbcf3c8bff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0D5AE-9A7C-4F50-837F-ED6B9CCCE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1298</Words>
  <Characters>7399</Characters>
  <Application>Microsoft Office Word</Application>
  <DocSecurity>0</DocSecurity>
  <Lines>61</Lines>
  <Paragraphs>17</Paragraphs>
  <ScaleCrop>false</ScaleCrop>
  <Company>Essex County Council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Macefield - EYCC Children's Community Development Lead</dc:creator>
  <cp:keywords/>
  <dc:description/>
  <cp:lastModifiedBy>Nicole Conlon - EYCC Children's Community Development Lead</cp:lastModifiedBy>
  <cp:revision>25</cp:revision>
  <dcterms:created xsi:type="dcterms:W3CDTF">2024-09-06T21:53:00Z</dcterms:created>
  <dcterms:modified xsi:type="dcterms:W3CDTF">2025-07-04T11:56:00Z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2024-02-16T16:21:02Z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47d383fb-b571-4468-b2f1-f08667ba9879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0x010100714055CED5ADDB46A4D5DD72663C5BEE</vt:lpwstr>
  </property>
  <property fmtid="{D5CDD505-2E9C-101B-9397-08002B2CF9AE}" pid="10" name="MediaServiceImageTags">
    <vt:lpwstr/>
  </property>
</Properties>
</file>