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454E" w14:textId="32CBE9E4" w:rsidR="00C54357" w:rsidRPr="0023067D" w:rsidRDefault="00FF0C17" w:rsidP="009C252C">
      <w:pPr>
        <w:pStyle w:val="Heading1"/>
      </w:pPr>
      <w:r>
        <w:t xml:space="preserve">The Best for </w:t>
      </w:r>
      <w:r w:rsidR="00153A34">
        <w:t xml:space="preserve">Every Child - </w:t>
      </w:r>
      <w:r w:rsidR="00C54357" w:rsidRPr="0023067D">
        <w:t xml:space="preserve">Leadership and </w:t>
      </w:r>
      <w:r w:rsidR="009C252C">
        <w:t>m</w:t>
      </w:r>
      <w:r w:rsidR="00C54357" w:rsidRPr="0023067D">
        <w:t xml:space="preserve">anagement </w:t>
      </w:r>
    </w:p>
    <w:p w14:paraId="40E4A18B" w14:textId="77777777" w:rsidR="00830F0D" w:rsidRDefault="00830F0D" w:rsidP="00C54357">
      <w:pPr>
        <w:rPr>
          <w:rFonts w:cs="Arial"/>
          <w:szCs w:val="24"/>
        </w:rPr>
      </w:pPr>
    </w:p>
    <w:p w14:paraId="7227F66B" w14:textId="77777777" w:rsidR="00852038" w:rsidRPr="00B01301" w:rsidRDefault="00852038" w:rsidP="003902C0">
      <w:pPr>
        <w:shd w:val="clear" w:color="auto" w:fill="FFFFFF"/>
        <w:rPr>
          <w:rFonts w:eastAsia="Times New Roman" w:cs="Arial"/>
          <w:color w:val="0B0C0C"/>
          <w:szCs w:val="24"/>
          <w:lang w:eastAsia="en-GB"/>
        </w:rPr>
      </w:pPr>
      <w:r w:rsidRPr="00B01301">
        <w:rPr>
          <w:rFonts w:eastAsia="Times New Roman" w:cs="Arial"/>
          <w:color w:val="0B0C0C"/>
          <w:szCs w:val="24"/>
          <w:lang w:eastAsia="en-GB"/>
        </w:rPr>
        <w:t>All children deserve to have an equal chance of success.</w:t>
      </w:r>
    </w:p>
    <w:p w14:paraId="022563A1" w14:textId="77777777" w:rsidR="00852038" w:rsidRPr="00B01301" w:rsidRDefault="00852038" w:rsidP="003902C0">
      <w:pPr>
        <w:shd w:val="clear" w:color="auto" w:fill="FFFFFF"/>
        <w:rPr>
          <w:rFonts w:eastAsia="Times New Roman" w:cs="Arial"/>
          <w:color w:val="0B0C0C"/>
          <w:szCs w:val="24"/>
          <w:lang w:eastAsia="en-GB"/>
        </w:rPr>
      </w:pPr>
      <w:r w:rsidRPr="00B01301">
        <w:rPr>
          <w:rFonts w:eastAsia="Times New Roman" w:cs="Arial"/>
          <w:color w:val="0B0C0C"/>
          <w:szCs w:val="24"/>
          <w:lang w:eastAsia="en-GB"/>
        </w:rPr>
        <w:t>High-quality early education is good for all children. It is especially important for children from disadvantaged backgrounds.</w:t>
      </w:r>
    </w:p>
    <w:p w14:paraId="6F6BDB98" w14:textId="1C46704C" w:rsidR="00852038" w:rsidRPr="00B01301" w:rsidRDefault="00852038" w:rsidP="003902C0">
      <w:pPr>
        <w:shd w:val="clear" w:color="auto" w:fill="FFFFFF"/>
        <w:rPr>
          <w:rFonts w:eastAsia="Times New Roman" w:cs="Arial"/>
          <w:color w:val="0B0C0C"/>
          <w:szCs w:val="24"/>
          <w:lang w:eastAsia="en-GB"/>
        </w:rPr>
      </w:pPr>
      <w:r w:rsidRPr="00B01301">
        <w:rPr>
          <w:rFonts w:eastAsia="Times New Roman" w:cs="Arial"/>
          <w:color w:val="0B0C0C"/>
          <w:szCs w:val="24"/>
          <w:lang w:eastAsia="en-GB"/>
        </w:rPr>
        <w:t>When they start school, children from disadvantaged backgrounds are, on average, 4 month</w:t>
      </w:r>
      <w:r w:rsidR="00600D4E">
        <w:rPr>
          <w:rFonts w:eastAsia="Times New Roman" w:cs="Arial"/>
          <w:color w:val="0B0C0C"/>
          <w:szCs w:val="24"/>
          <w:lang w:eastAsia="en-GB"/>
        </w:rPr>
        <w:t>s</w:t>
      </w:r>
      <w:r w:rsidRPr="00B01301">
        <w:rPr>
          <w:rFonts w:eastAsia="Times New Roman" w:cs="Arial"/>
          <w:color w:val="0B0C0C"/>
          <w:szCs w:val="24"/>
          <w:lang w:eastAsia="en-GB"/>
        </w:rPr>
        <w:t> behind their peers. We need to do more to narrow that gap.</w:t>
      </w:r>
    </w:p>
    <w:p w14:paraId="2C78A738" w14:textId="77777777" w:rsidR="00852038" w:rsidRDefault="00852038" w:rsidP="003902C0">
      <w:pPr>
        <w:shd w:val="clear" w:color="auto" w:fill="FFFFFF"/>
        <w:rPr>
          <w:rFonts w:eastAsia="Times New Roman" w:cs="Arial"/>
          <w:color w:val="0B0C0C"/>
          <w:szCs w:val="24"/>
          <w:lang w:eastAsia="en-GB"/>
        </w:rPr>
      </w:pPr>
      <w:r w:rsidRPr="00B01301">
        <w:rPr>
          <w:rFonts w:eastAsia="Times New Roman" w:cs="Arial"/>
          <w:color w:val="0B0C0C"/>
          <w:szCs w:val="24"/>
          <w:lang w:eastAsia="en-GB"/>
        </w:rPr>
        <w:t>Children who have lived through difficult experiences can begin to grow stronger when they experience high-quality early education and care.</w:t>
      </w:r>
    </w:p>
    <w:p w14:paraId="3D16A9BA" w14:textId="0D24FA3D" w:rsidR="00852038" w:rsidRDefault="00852038" w:rsidP="003902C0">
      <w:pPr>
        <w:shd w:val="clear" w:color="auto" w:fill="FFFFFF"/>
        <w:rPr>
          <w:rFonts w:eastAsia="Times New Roman" w:cs="Arial"/>
          <w:color w:val="0B0C0C"/>
          <w:szCs w:val="24"/>
          <w:lang w:eastAsia="en-GB"/>
        </w:rPr>
      </w:pPr>
      <w:r w:rsidRPr="00B01301">
        <w:rPr>
          <w:rFonts w:eastAsia="Times New Roman" w:cs="Arial"/>
          <w:color w:val="0B0C0C"/>
          <w:szCs w:val="24"/>
          <w:lang w:eastAsia="en-GB"/>
        </w:rPr>
        <w:t>High-quality early education and care is inclusive. Children’s special educational needs and disabilities (SEND) are identified quickly. All children promptly receive any extra help they need, so they can progress well in their learning.</w:t>
      </w:r>
    </w:p>
    <w:p w14:paraId="0EA32980" w14:textId="77777777" w:rsidR="003902C0" w:rsidRPr="00852038" w:rsidRDefault="003902C0" w:rsidP="003902C0">
      <w:pPr>
        <w:shd w:val="clear" w:color="auto" w:fill="FFFFFF"/>
        <w:rPr>
          <w:rFonts w:eastAsia="Times New Roman" w:cs="Arial"/>
          <w:color w:val="0B0C0C"/>
          <w:szCs w:val="24"/>
          <w:lang w:eastAsia="en-GB"/>
        </w:rPr>
      </w:pPr>
    </w:p>
    <w:tbl>
      <w:tblPr>
        <w:tblStyle w:val="TableGrid"/>
        <w:tblW w:w="14913" w:type="dxa"/>
        <w:tblInd w:w="-34" w:type="dxa"/>
        <w:tblLayout w:type="fixed"/>
        <w:tblLook w:val="04A0" w:firstRow="1" w:lastRow="0" w:firstColumn="1" w:lastColumn="0" w:noHBand="0" w:noVBand="1"/>
      </w:tblPr>
      <w:tblGrid>
        <w:gridCol w:w="5163"/>
        <w:gridCol w:w="2683"/>
        <w:gridCol w:w="2683"/>
        <w:gridCol w:w="2683"/>
        <w:gridCol w:w="1701"/>
      </w:tblGrid>
      <w:tr w:rsidR="00654F1C" w14:paraId="6DDEB49E" w14:textId="77777777" w:rsidTr="00E2745A">
        <w:trPr>
          <w:trHeight w:val="877"/>
          <w:tblHeader/>
        </w:trPr>
        <w:tc>
          <w:tcPr>
            <w:tcW w:w="5163" w:type="dxa"/>
            <w:shd w:val="clear" w:color="auto" w:fill="F2F2F2" w:themeFill="background1" w:themeFillShade="F2"/>
          </w:tcPr>
          <w:p w14:paraId="704B156E" w14:textId="77777777" w:rsidR="00654F1C" w:rsidRPr="00C54A66" w:rsidRDefault="00654F1C" w:rsidP="006B1782">
            <w:pPr>
              <w:rPr>
                <w:rFonts w:cs="Arial"/>
                <w:b/>
                <w:szCs w:val="24"/>
              </w:rPr>
            </w:pPr>
            <w:r w:rsidRPr="00C54A66">
              <w:rPr>
                <w:rFonts w:cs="Arial"/>
                <w:b/>
                <w:szCs w:val="24"/>
              </w:rPr>
              <w:t>Areas to consider about your setting</w:t>
            </w:r>
          </w:p>
        </w:tc>
        <w:tc>
          <w:tcPr>
            <w:tcW w:w="2683" w:type="dxa"/>
            <w:shd w:val="clear" w:color="auto" w:fill="F2F2F2" w:themeFill="background1" w:themeFillShade="F2"/>
          </w:tcPr>
          <w:p w14:paraId="0B820A6F" w14:textId="77777777" w:rsidR="00654F1C" w:rsidRPr="009C252C" w:rsidRDefault="00654F1C" w:rsidP="006B1782">
            <w:pPr>
              <w:rPr>
                <w:rFonts w:cs="Arial"/>
                <w:b/>
                <w:szCs w:val="24"/>
              </w:rPr>
            </w:pPr>
            <w:r w:rsidRPr="009C252C">
              <w:rPr>
                <w:rFonts w:cs="Arial"/>
                <w:b/>
                <w:szCs w:val="24"/>
              </w:rPr>
              <w:t>Supporting evidence</w:t>
            </w:r>
          </w:p>
        </w:tc>
        <w:tc>
          <w:tcPr>
            <w:tcW w:w="2683" w:type="dxa"/>
            <w:shd w:val="clear" w:color="auto" w:fill="F2F2F2" w:themeFill="background1" w:themeFillShade="F2"/>
          </w:tcPr>
          <w:p w14:paraId="1B697655" w14:textId="08C1EEEA" w:rsidR="00654F1C" w:rsidRPr="009C252C" w:rsidRDefault="00492FA6" w:rsidP="006B1782">
            <w:pPr>
              <w:rPr>
                <w:rFonts w:cs="Arial"/>
                <w:b/>
                <w:szCs w:val="24"/>
              </w:rPr>
            </w:pPr>
            <w:r>
              <w:rPr>
                <w:rFonts w:cs="Arial"/>
                <w:b/>
                <w:szCs w:val="24"/>
              </w:rPr>
              <w:t>Links to support and identify improvements</w:t>
            </w:r>
          </w:p>
        </w:tc>
        <w:tc>
          <w:tcPr>
            <w:tcW w:w="2683" w:type="dxa"/>
            <w:shd w:val="clear" w:color="auto" w:fill="F2F2F2" w:themeFill="background1" w:themeFillShade="F2"/>
          </w:tcPr>
          <w:p w14:paraId="16D70657" w14:textId="701CC975" w:rsidR="00654F1C" w:rsidRPr="009C252C" w:rsidRDefault="00654F1C" w:rsidP="006B1782">
            <w:pPr>
              <w:rPr>
                <w:rFonts w:cs="Arial"/>
                <w:b/>
                <w:szCs w:val="24"/>
              </w:rPr>
            </w:pPr>
            <w:r w:rsidRPr="009C252C">
              <w:rPr>
                <w:rFonts w:cs="Arial"/>
                <w:b/>
                <w:szCs w:val="24"/>
              </w:rPr>
              <w:t xml:space="preserve">Actions you have identified </w:t>
            </w:r>
          </w:p>
        </w:tc>
        <w:tc>
          <w:tcPr>
            <w:tcW w:w="1701" w:type="dxa"/>
            <w:shd w:val="clear" w:color="auto" w:fill="F2F2F2" w:themeFill="background1" w:themeFillShade="F2"/>
          </w:tcPr>
          <w:p w14:paraId="521AEC0E" w14:textId="77777777" w:rsidR="00654F1C" w:rsidRPr="009C252C" w:rsidRDefault="00654F1C" w:rsidP="006B1782">
            <w:pPr>
              <w:rPr>
                <w:rFonts w:cs="Arial"/>
                <w:b/>
                <w:szCs w:val="24"/>
              </w:rPr>
            </w:pPr>
            <w:r w:rsidRPr="009C252C">
              <w:rPr>
                <w:rFonts w:cs="Arial"/>
                <w:b/>
                <w:szCs w:val="24"/>
              </w:rPr>
              <w:t xml:space="preserve">Date actions need to be completed </w:t>
            </w:r>
          </w:p>
        </w:tc>
      </w:tr>
      <w:tr w:rsidR="00B706D8" w:rsidRPr="00D20681" w14:paraId="1AAE6394" w14:textId="77777777" w:rsidTr="00813634">
        <w:tc>
          <w:tcPr>
            <w:tcW w:w="5163" w:type="dxa"/>
            <w:shd w:val="clear" w:color="auto" w:fill="D9D9D9" w:themeFill="background1" w:themeFillShade="D9"/>
            <w:tcMar>
              <w:bottom w:w="113" w:type="dxa"/>
            </w:tcMar>
          </w:tcPr>
          <w:p w14:paraId="1D2DA2D4" w14:textId="05803D46" w:rsidR="00B706D8" w:rsidRPr="00D20681" w:rsidRDefault="00B706D8" w:rsidP="00B706D8">
            <w:pPr>
              <w:autoSpaceDE w:val="0"/>
              <w:autoSpaceDN w:val="0"/>
              <w:adjustRightInd w:val="0"/>
              <w:rPr>
                <w:rStyle w:val="Strong"/>
                <w:rFonts w:cs="Arial"/>
                <w:szCs w:val="24"/>
              </w:rPr>
            </w:pPr>
            <w:r w:rsidRPr="00D20681">
              <w:rPr>
                <w:rStyle w:val="Strong"/>
                <w:rFonts w:cs="Arial"/>
                <w:szCs w:val="24"/>
              </w:rPr>
              <w:t>Policies, Procedures, and Compliance</w:t>
            </w:r>
          </w:p>
        </w:tc>
        <w:tc>
          <w:tcPr>
            <w:tcW w:w="2683" w:type="dxa"/>
            <w:shd w:val="clear" w:color="auto" w:fill="D9D9D9" w:themeFill="background1" w:themeFillShade="D9"/>
            <w:tcMar>
              <w:bottom w:w="113" w:type="dxa"/>
            </w:tcMar>
          </w:tcPr>
          <w:p w14:paraId="7ACC6A77" w14:textId="77777777" w:rsidR="00B706D8" w:rsidRPr="00D20681" w:rsidRDefault="00B706D8" w:rsidP="00B706D8">
            <w:pPr>
              <w:rPr>
                <w:b/>
                <w:bCs/>
                <w:szCs w:val="24"/>
              </w:rPr>
            </w:pPr>
          </w:p>
        </w:tc>
        <w:tc>
          <w:tcPr>
            <w:tcW w:w="2683" w:type="dxa"/>
            <w:shd w:val="clear" w:color="auto" w:fill="D9D9D9" w:themeFill="background1" w:themeFillShade="D9"/>
            <w:tcMar>
              <w:bottom w:w="113" w:type="dxa"/>
            </w:tcMar>
          </w:tcPr>
          <w:p w14:paraId="0F1D5410" w14:textId="77777777" w:rsidR="00B706D8" w:rsidRPr="00D20681" w:rsidRDefault="00B706D8" w:rsidP="00B706D8">
            <w:pPr>
              <w:rPr>
                <w:b/>
                <w:bCs/>
                <w:szCs w:val="24"/>
              </w:rPr>
            </w:pPr>
          </w:p>
        </w:tc>
        <w:tc>
          <w:tcPr>
            <w:tcW w:w="2683" w:type="dxa"/>
            <w:shd w:val="clear" w:color="auto" w:fill="D9D9D9" w:themeFill="background1" w:themeFillShade="D9"/>
            <w:tcMar>
              <w:bottom w:w="113" w:type="dxa"/>
            </w:tcMar>
          </w:tcPr>
          <w:p w14:paraId="732EB4F6" w14:textId="77777777" w:rsidR="00B706D8" w:rsidRPr="00D20681" w:rsidRDefault="00B706D8" w:rsidP="00B706D8">
            <w:pPr>
              <w:rPr>
                <w:b/>
                <w:bCs/>
                <w:szCs w:val="24"/>
              </w:rPr>
            </w:pPr>
          </w:p>
        </w:tc>
        <w:tc>
          <w:tcPr>
            <w:tcW w:w="1701" w:type="dxa"/>
            <w:shd w:val="clear" w:color="auto" w:fill="D9D9D9" w:themeFill="background1" w:themeFillShade="D9"/>
            <w:tcMar>
              <w:bottom w:w="113" w:type="dxa"/>
            </w:tcMar>
          </w:tcPr>
          <w:p w14:paraId="61E148B0" w14:textId="77777777" w:rsidR="00B706D8" w:rsidRPr="00D20681" w:rsidRDefault="00B706D8" w:rsidP="00B706D8">
            <w:pPr>
              <w:rPr>
                <w:b/>
                <w:bCs/>
                <w:szCs w:val="24"/>
              </w:rPr>
            </w:pPr>
          </w:p>
        </w:tc>
      </w:tr>
      <w:tr w:rsidR="00B706D8" w14:paraId="55054877" w14:textId="77777777" w:rsidTr="00813634">
        <w:tc>
          <w:tcPr>
            <w:tcW w:w="5163" w:type="dxa"/>
            <w:tcMar>
              <w:bottom w:w="113" w:type="dxa"/>
            </w:tcMar>
          </w:tcPr>
          <w:p w14:paraId="52C58BE8" w14:textId="1BE237FF" w:rsidR="00B706D8" w:rsidRPr="00C54A66" w:rsidRDefault="00B706D8" w:rsidP="00B706D8">
            <w:pPr>
              <w:autoSpaceDE w:val="0"/>
              <w:autoSpaceDN w:val="0"/>
              <w:adjustRightInd w:val="0"/>
              <w:rPr>
                <w:rStyle w:val="Strong"/>
                <w:rFonts w:cs="Arial"/>
                <w:b w:val="0"/>
                <w:bCs w:val="0"/>
                <w:szCs w:val="24"/>
              </w:rPr>
            </w:pPr>
            <w:r w:rsidRPr="00C54A66">
              <w:rPr>
                <w:rFonts w:cs="Arial"/>
                <w:szCs w:val="24"/>
              </w:rPr>
              <w:t>Have you ensured that you have robust policies and procedures which are known by all practitioners and evident in practice?</w:t>
            </w:r>
          </w:p>
        </w:tc>
        <w:tc>
          <w:tcPr>
            <w:tcW w:w="2683" w:type="dxa"/>
            <w:tcMar>
              <w:bottom w:w="113" w:type="dxa"/>
            </w:tcMar>
          </w:tcPr>
          <w:p w14:paraId="7F951446" w14:textId="77777777" w:rsidR="00B706D8" w:rsidRPr="009C252C" w:rsidRDefault="00B706D8" w:rsidP="00B706D8">
            <w:pPr>
              <w:rPr>
                <w:szCs w:val="24"/>
              </w:rPr>
            </w:pPr>
          </w:p>
        </w:tc>
        <w:tc>
          <w:tcPr>
            <w:tcW w:w="2683" w:type="dxa"/>
            <w:tcMar>
              <w:bottom w:w="113" w:type="dxa"/>
            </w:tcMar>
          </w:tcPr>
          <w:p w14:paraId="1537CF32" w14:textId="63A30A80" w:rsidR="00B706D8" w:rsidRPr="009C252C" w:rsidRDefault="00271C9A" w:rsidP="00B706D8">
            <w:pPr>
              <w:rPr>
                <w:szCs w:val="24"/>
              </w:rPr>
            </w:pPr>
            <w:r>
              <w:rPr>
                <w:szCs w:val="24"/>
              </w:rPr>
              <w:t>Professional</w:t>
            </w:r>
            <w:r w:rsidR="007D005A">
              <w:rPr>
                <w:szCs w:val="24"/>
              </w:rPr>
              <w:t xml:space="preserve"> body – EYA / NDNA / PACEY</w:t>
            </w:r>
          </w:p>
        </w:tc>
        <w:tc>
          <w:tcPr>
            <w:tcW w:w="2683" w:type="dxa"/>
            <w:tcMar>
              <w:bottom w:w="113" w:type="dxa"/>
            </w:tcMar>
          </w:tcPr>
          <w:p w14:paraId="19147E1E" w14:textId="77777777" w:rsidR="00B706D8" w:rsidRPr="009C252C" w:rsidRDefault="00B706D8" w:rsidP="00B706D8">
            <w:pPr>
              <w:rPr>
                <w:szCs w:val="24"/>
              </w:rPr>
            </w:pPr>
          </w:p>
        </w:tc>
        <w:tc>
          <w:tcPr>
            <w:tcW w:w="1701" w:type="dxa"/>
            <w:tcMar>
              <w:bottom w:w="113" w:type="dxa"/>
            </w:tcMar>
          </w:tcPr>
          <w:p w14:paraId="42370D48" w14:textId="77777777" w:rsidR="00B706D8" w:rsidRPr="009C252C" w:rsidRDefault="00B706D8" w:rsidP="00B706D8">
            <w:pPr>
              <w:rPr>
                <w:szCs w:val="24"/>
              </w:rPr>
            </w:pPr>
          </w:p>
        </w:tc>
      </w:tr>
      <w:tr w:rsidR="00B706D8" w14:paraId="36D9C733" w14:textId="77777777" w:rsidTr="00813634">
        <w:tc>
          <w:tcPr>
            <w:tcW w:w="5163" w:type="dxa"/>
            <w:tcMar>
              <w:bottom w:w="113" w:type="dxa"/>
            </w:tcMar>
          </w:tcPr>
          <w:p w14:paraId="4B5B3F15" w14:textId="508AE0EA" w:rsidR="00B706D8" w:rsidRPr="00C54A66" w:rsidRDefault="00B706D8" w:rsidP="00B706D8">
            <w:pPr>
              <w:autoSpaceDE w:val="0"/>
              <w:autoSpaceDN w:val="0"/>
              <w:adjustRightInd w:val="0"/>
              <w:rPr>
                <w:rStyle w:val="Strong"/>
                <w:rFonts w:cs="Arial"/>
                <w:b w:val="0"/>
                <w:bCs w:val="0"/>
                <w:szCs w:val="24"/>
              </w:rPr>
            </w:pPr>
            <w:r w:rsidRPr="00C54A66">
              <w:rPr>
                <w:rFonts w:cs="Arial"/>
                <w:szCs w:val="24"/>
              </w:rPr>
              <w:t>How are your policies and procedures shared with parents/carers?</w:t>
            </w:r>
          </w:p>
        </w:tc>
        <w:tc>
          <w:tcPr>
            <w:tcW w:w="2683" w:type="dxa"/>
            <w:tcMar>
              <w:bottom w:w="113" w:type="dxa"/>
            </w:tcMar>
          </w:tcPr>
          <w:p w14:paraId="068FD596" w14:textId="77777777" w:rsidR="00B706D8" w:rsidRPr="009C252C" w:rsidRDefault="00B706D8" w:rsidP="00B706D8">
            <w:pPr>
              <w:rPr>
                <w:szCs w:val="24"/>
              </w:rPr>
            </w:pPr>
          </w:p>
        </w:tc>
        <w:tc>
          <w:tcPr>
            <w:tcW w:w="2683" w:type="dxa"/>
            <w:tcMar>
              <w:bottom w:w="113" w:type="dxa"/>
            </w:tcMar>
          </w:tcPr>
          <w:p w14:paraId="57017D82" w14:textId="77777777" w:rsidR="00B706D8" w:rsidRPr="009C252C" w:rsidRDefault="00B706D8" w:rsidP="00B706D8">
            <w:pPr>
              <w:rPr>
                <w:szCs w:val="24"/>
              </w:rPr>
            </w:pPr>
          </w:p>
        </w:tc>
        <w:tc>
          <w:tcPr>
            <w:tcW w:w="2683" w:type="dxa"/>
            <w:tcMar>
              <w:bottom w:w="113" w:type="dxa"/>
            </w:tcMar>
          </w:tcPr>
          <w:p w14:paraId="6F38CFE5" w14:textId="77777777" w:rsidR="00B706D8" w:rsidRPr="009C252C" w:rsidRDefault="00B706D8" w:rsidP="00B706D8">
            <w:pPr>
              <w:rPr>
                <w:szCs w:val="24"/>
              </w:rPr>
            </w:pPr>
          </w:p>
        </w:tc>
        <w:tc>
          <w:tcPr>
            <w:tcW w:w="1701" w:type="dxa"/>
            <w:tcMar>
              <w:bottom w:w="113" w:type="dxa"/>
            </w:tcMar>
          </w:tcPr>
          <w:p w14:paraId="718C8511" w14:textId="77777777" w:rsidR="00B706D8" w:rsidRPr="009C252C" w:rsidRDefault="00B706D8" w:rsidP="00B706D8">
            <w:pPr>
              <w:rPr>
                <w:szCs w:val="24"/>
              </w:rPr>
            </w:pPr>
          </w:p>
        </w:tc>
      </w:tr>
      <w:tr w:rsidR="00B706D8" w14:paraId="3470ED2A" w14:textId="77777777" w:rsidTr="00813634">
        <w:tc>
          <w:tcPr>
            <w:tcW w:w="5163" w:type="dxa"/>
            <w:tcMar>
              <w:bottom w:w="113" w:type="dxa"/>
            </w:tcMar>
          </w:tcPr>
          <w:p w14:paraId="07D42C12" w14:textId="57725810" w:rsidR="00B706D8" w:rsidRPr="00C54A66" w:rsidRDefault="00B706D8" w:rsidP="00B706D8">
            <w:pPr>
              <w:autoSpaceDE w:val="0"/>
              <w:autoSpaceDN w:val="0"/>
              <w:adjustRightInd w:val="0"/>
              <w:rPr>
                <w:rStyle w:val="Strong"/>
                <w:rFonts w:cs="Arial"/>
                <w:b w:val="0"/>
                <w:bCs w:val="0"/>
                <w:szCs w:val="24"/>
              </w:rPr>
            </w:pPr>
            <w:r w:rsidRPr="00C54A66">
              <w:rPr>
                <w:rFonts w:cs="Arial"/>
                <w:szCs w:val="24"/>
              </w:rPr>
              <w:t>How are you ensuring that the statutory requirements of the EYFS are met? For example, adhere to adult</w:t>
            </w:r>
            <w:r w:rsidR="00F571E1">
              <w:rPr>
                <w:rFonts w:cs="Arial"/>
                <w:szCs w:val="24"/>
              </w:rPr>
              <w:t xml:space="preserve"> </w:t>
            </w:r>
            <w:r w:rsidR="00F571E1" w:rsidRPr="00C54A66">
              <w:rPr>
                <w:rFonts w:cs="Arial"/>
                <w:szCs w:val="24"/>
              </w:rPr>
              <w:t>ratios, staff qualifications requirements, named deputy, safeguarding requirements, etc.</w:t>
            </w:r>
          </w:p>
        </w:tc>
        <w:tc>
          <w:tcPr>
            <w:tcW w:w="2683" w:type="dxa"/>
            <w:tcMar>
              <w:bottom w:w="113" w:type="dxa"/>
            </w:tcMar>
          </w:tcPr>
          <w:p w14:paraId="71AB7592" w14:textId="77777777" w:rsidR="00B706D8" w:rsidRPr="009C252C" w:rsidRDefault="00B706D8" w:rsidP="00B706D8">
            <w:pPr>
              <w:rPr>
                <w:szCs w:val="24"/>
              </w:rPr>
            </w:pPr>
          </w:p>
        </w:tc>
        <w:tc>
          <w:tcPr>
            <w:tcW w:w="2683" w:type="dxa"/>
            <w:tcMar>
              <w:bottom w:w="113" w:type="dxa"/>
            </w:tcMar>
          </w:tcPr>
          <w:p w14:paraId="59CA435F" w14:textId="3254F8D5" w:rsidR="00B706D8" w:rsidRPr="009C252C" w:rsidRDefault="00B245C3" w:rsidP="00B706D8">
            <w:pPr>
              <w:rPr>
                <w:szCs w:val="24"/>
              </w:rPr>
            </w:pPr>
            <w:hyperlink r:id="rId11" w:history="1">
              <w:r w:rsidRPr="002B3734">
                <w:rPr>
                  <w:rStyle w:val="Hyperlink"/>
                  <w:szCs w:val="24"/>
                </w:rPr>
                <w:t>https://www.gov.uk/government/publications/early-years-foundation-stage-framework--2</w:t>
              </w:r>
            </w:hyperlink>
            <w:r>
              <w:rPr>
                <w:szCs w:val="24"/>
              </w:rPr>
              <w:t xml:space="preserve"> </w:t>
            </w:r>
          </w:p>
        </w:tc>
        <w:tc>
          <w:tcPr>
            <w:tcW w:w="2683" w:type="dxa"/>
            <w:tcMar>
              <w:bottom w:w="113" w:type="dxa"/>
            </w:tcMar>
          </w:tcPr>
          <w:p w14:paraId="3F876B8E" w14:textId="77777777" w:rsidR="00B706D8" w:rsidRPr="009C252C" w:rsidRDefault="00B706D8" w:rsidP="00B706D8">
            <w:pPr>
              <w:rPr>
                <w:szCs w:val="24"/>
              </w:rPr>
            </w:pPr>
          </w:p>
        </w:tc>
        <w:tc>
          <w:tcPr>
            <w:tcW w:w="1701" w:type="dxa"/>
            <w:tcMar>
              <w:bottom w:w="113" w:type="dxa"/>
            </w:tcMar>
          </w:tcPr>
          <w:p w14:paraId="4935EA79" w14:textId="77777777" w:rsidR="00B706D8" w:rsidRPr="009C252C" w:rsidRDefault="00B706D8" w:rsidP="00B706D8">
            <w:pPr>
              <w:rPr>
                <w:szCs w:val="24"/>
              </w:rPr>
            </w:pPr>
          </w:p>
        </w:tc>
      </w:tr>
      <w:tr w:rsidR="00B706D8" w14:paraId="605002B2" w14:textId="77777777" w:rsidTr="00813634">
        <w:tc>
          <w:tcPr>
            <w:tcW w:w="5163" w:type="dxa"/>
            <w:tcMar>
              <w:bottom w:w="113" w:type="dxa"/>
            </w:tcMar>
          </w:tcPr>
          <w:p w14:paraId="105A9DFB" w14:textId="6617D1E2" w:rsidR="00B706D8" w:rsidRPr="00C54A66" w:rsidRDefault="00B706D8" w:rsidP="00B706D8">
            <w:pPr>
              <w:autoSpaceDE w:val="0"/>
              <w:autoSpaceDN w:val="0"/>
              <w:adjustRightInd w:val="0"/>
              <w:rPr>
                <w:rStyle w:val="Strong"/>
                <w:rFonts w:cs="Arial"/>
                <w:b w:val="0"/>
                <w:bCs w:val="0"/>
                <w:szCs w:val="24"/>
              </w:rPr>
            </w:pPr>
            <w:r w:rsidRPr="00C54A66">
              <w:rPr>
                <w:rFonts w:cs="Arial"/>
                <w:szCs w:val="24"/>
              </w:rPr>
              <w:t>Have you completed the Safeguarding self-audit tool for all early years and childcare providers and identified and addressed any actions?</w:t>
            </w:r>
          </w:p>
        </w:tc>
        <w:tc>
          <w:tcPr>
            <w:tcW w:w="2683" w:type="dxa"/>
            <w:tcMar>
              <w:bottom w:w="113" w:type="dxa"/>
            </w:tcMar>
          </w:tcPr>
          <w:p w14:paraId="7F6B505D" w14:textId="77777777" w:rsidR="00B706D8" w:rsidRPr="009C252C" w:rsidRDefault="00B706D8" w:rsidP="00B706D8">
            <w:pPr>
              <w:rPr>
                <w:szCs w:val="24"/>
              </w:rPr>
            </w:pPr>
          </w:p>
        </w:tc>
        <w:tc>
          <w:tcPr>
            <w:tcW w:w="2683" w:type="dxa"/>
            <w:tcMar>
              <w:bottom w:w="113" w:type="dxa"/>
            </w:tcMar>
          </w:tcPr>
          <w:p w14:paraId="52F70A1A" w14:textId="41E6873F" w:rsidR="00B706D8" w:rsidRPr="009C252C" w:rsidRDefault="009B2448" w:rsidP="00B706D8">
            <w:pPr>
              <w:rPr>
                <w:szCs w:val="24"/>
              </w:rPr>
            </w:pPr>
            <w:hyperlink r:id="rId12" w:history="1">
              <w:r w:rsidRPr="005A106F">
                <w:rPr>
                  <w:rStyle w:val="Hyperlink"/>
                  <w:szCs w:val="24"/>
                </w:rPr>
                <w:t>https://eycp.essex.gov.uk/safeguarding/</w:t>
              </w:r>
            </w:hyperlink>
            <w:r>
              <w:rPr>
                <w:szCs w:val="24"/>
              </w:rPr>
              <w:t xml:space="preserve"> </w:t>
            </w:r>
          </w:p>
        </w:tc>
        <w:tc>
          <w:tcPr>
            <w:tcW w:w="2683" w:type="dxa"/>
            <w:tcMar>
              <w:bottom w:w="113" w:type="dxa"/>
            </w:tcMar>
          </w:tcPr>
          <w:p w14:paraId="6A4B6D45" w14:textId="77777777" w:rsidR="00B706D8" w:rsidRPr="009C252C" w:rsidRDefault="00B706D8" w:rsidP="00B706D8">
            <w:pPr>
              <w:rPr>
                <w:szCs w:val="24"/>
              </w:rPr>
            </w:pPr>
          </w:p>
        </w:tc>
        <w:tc>
          <w:tcPr>
            <w:tcW w:w="1701" w:type="dxa"/>
            <w:tcMar>
              <w:bottom w:w="113" w:type="dxa"/>
            </w:tcMar>
          </w:tcPr>
          <w:p w14:paraId="6AABEA7F" w14:textId="77777777" w:rsidR="00B706D8" w:rsidRPr="009C252C" w:rsidRDefault="00B706D8" w:rsidP="00B706D8">
            <w:pPr>
              <w:rPr>
                <w:szCs w:val="24"/>
              </w:rPr>
            </w:pPr>
          </w:p>
        </w:tc>
      </w:tr>
      <w:tr w:rsidR="00B706D8" w14:paraId="5915A42A" w14:textId="77777777" w:rsidTr="00813634">
        <w:tc>
          <w:tcPr>
            <w:tcW w:w="5163" w:type="dxa"/>
            <w:tcMar>
              <w:bottom w:w="113" w:type="dxa"/>
            </w:tcMar>
          </w:tcPr>
          <w:p w14:paraId="3EE46D6D" w14:textId="3ADBC995" w:rsidR="00B706D8" w:rsidRPr="00C54A66" w:rsidRDefault="00B706D8" w:rsidP="00B706D8">
            <w:pPr>
              <w:autoSpaceDE w:val="0"/>
              <w:autoSpaceDN w:val="0"/>
              <w:adjustRightInd w:val="0"/>
              <w:rPr>
                <w:rStyle w:val="Strong"/>
                <w:rFonts w:cs="Arial"/>
                <w:b w:val="0"/>
                <w:bCs w:val="0"/>
                <w:szCs w:val="24"/>
              </w:rPr>
            </w:pPr>
            <w:r w:rsidRPr="00C54A66">
              <w:rPr>
                <w:rFonts w:cs="Arial"/>
                <w:szCs w:val="24"/>
              </w:rPr>
              <w:t>Are there clear management structures in place for your setting?</w:t>
            </w:r>
          </w:p>
        </w:tc>
        <w:tc>
          <w:tcPr>
            <w:tcW w:w="2683" w:type="dxa"/>
            <w:tcMar>
              <w:bottom w:w="113" w:type="dxa"/>
            </w:tcMar>
          </w:tcPr>
          <w:p w14:paraId="5C46BEB2" w14:textId="77777777" w:rsidR="00B706D8" w:rsidRPr="009C252C" w:rsidRDefault="00B706D8" w:rsidP="00B706D8">
            <w:pPr>
              <w:rPr>
                <w:szCs w:val="24"/>
              </w:rPr>
            </w:pPr>
          </w:p>
        </w:tc>
        <w:tc>
          <w:tcPr>
            <w:tcW w:w="2683" w:type="dxa"/>
            <w:tcMar>
              <w:bottom w:w="113" w:type="dxa"/>
            </w:tcMar>
          </w:tcPr>
          <w:p w14:paraId="210E932D" w14:textId="77777777" w:rsidR="00B706D8" w:rsidRPr="009C252C" w:rsidRDefault="00B706D8" w:rsidP="00B706D8">
            <w:pPr>
              <w:rPr>
                <w:szCs w:val="24"/>
              </w:rPr>
            </w:pPr>
          </w:p>
        </w:tc>
        <w:tc>
          <w:tcPr>
            <w:tcW w:w="2683" w:type="dxa"/>
            <w:tcMar>
              <w:bottom w:w="113" w:type="dxa"/>
            </w:tcMar>
          </w:tcPr>
          <w:p w14:paraId="4730D706" w14:textId="77777777" w:rsidR="00B706D8" w:rsidRPr="009C252C" w:rsidRDefault="00B706D8" w:rsidP="00B706D8">
            <w:pPr>
              <w:rPr>
                <w:szCs w:val="24"/>
              </w:rPr>
            </w:pPr>
          </w:p>
        </w:tc>
        <w:tc>
          <w:tcPr>
            <w:tcW w:w="1701" w:type="dxa"/>
            <w:tcMar>
              <w:bottom w:w="113" w:type="dxa"/>
            </w:tcMar>
          </w:tcPr>
          <w:p w14:paraId="37B5EB6E" w14:textId="77777777" w:rsidR="00B706D8" w:rsidRPr="009C252C" w:rsidRDefault="00B706D8" w:rsidP="00B706D8">
            <w:pPr>
              <w:rPr>
                <w:szCs w:val="24"/>
              </w:rPr>
            </w:pPr>
          </w:p>
        </w:tc>
      </w:tr>
      <w:tr w:rsidR="00B706D8" w14:paraId="1DF9D513" w14:textId="77777777" w:rsidTr="00813634">
        <w:tc>
          <w:tcPr>
            <w:tcW w:w="5163" w:type="dxa"/>
            <w:tcMar>
              <w:bottom w:w="113" w:type="dxa"/>
            </w:tcMar>
          </w:tcPr>
          <w:p w14:paraId="25E987F2" w14:textId="1CD1325F" w:rsidR="00B706D8" w:rsidRPr="00C54A66" w:rsidRDefault="00B706D8" w:rsidP="00B706D8">
            <w:pPr>
              <w:autoSpaceDE w:val="0"/>
              <w:autoSpaceDN w:val="0"/>
              <w:adjustRightInd w:val="0"/>
              <w:rPr>
                <w:rStyle w:val="Strong"/>
                <w:rFonts w:cs="Arial"/>
                <w:b w:val="0"/>
                <w:bCs w:val="0"/>
                <w:szCs w:val="24"/>
              </w:rPr>
            </w:pPr>
            <w:r w:rsidRPr="00C54A66">
              <w:rPr>
                <w:rFonts w:cs="Arial"/>
                <w:szCs w:val="24"/>
              </w:rPr>
              <w:t>For committee-run settings, have you informed Ofsted and completed the relevant forms for existing members and any changes to the committee?</w:t>
            </w:r>
          </w:p>
        </w:tc>
        <w:tc>
          <w:tcPr>
            <w:tcW w:w="2683" w:type="dxa"/>
            <w:tcMar>
              <w:bottom w:w="113" w:type="dxa"/>
            </w:tcMar>
          </w:tcPr>
          <w:p w14:paraId="0B111D25" w14:textId="77777777" w:rsidR="00B706D8" w:rsidRPr="009C252C" w:rsidRDefault="00B706D8" w:rsidP="00B706D8">
            <w:pPr>
              <w:rPr>
                <w:szCs w:val="24"/>
              </w:rPr>
            </w:pPr>
          </w:p>
        </w:tc>
        <w:tc>
          <w:tcPr>
            <w:tcW w:w="2683" w:type="dxa"/>
            <w:tcMar>
              <w:bottom w:w="113" w:type="dxa"/>
            </w:tcMar>
          </w:tcPr>
          <w:p w14:paraId="2A97B9D5" w14:textId="35B0802A" w:rsidR="00B706D8" w:rsidRPr="009C252C" w:rsidRDefault="00492E19" w:rsidP="00B706D8">
            <w:pPr>
              <w:rPr>
                <w:szCs w:val="24"/>
              </w:rPr>
            </w:pPr>
            <w:hyperlink r:id="rId13" w:history="1">
              <w:r w:rsidRPr="002B3734">
                <w:rPr>
                  <w:rStyle w:val="Hyperlink"/>
                  <w:szCs w:val="24"/>
                </w:rPr>
                <w:t>https://www.gov.uk/government/collections/providing-childcare-services-in-england</w:t>
              </w:r>
            </w:hyperlink>
            <w:r>
              <w:rPr>
                <w:szCs w:val="24"/>
              </w:rPr>
              <w:t xml:space="preserve"> </w:t>
            </w:r>
          </w:p>
        </w:tc>
        <w:tc>
          <w:tcPr>
            <w:tcW w:w="2683" w:type="dxa"/>
            <w:tcMar>
              <w:bottom w:w="113" w:type="dxa"/>
            </w:tcMar>
          </w:tcPr>
          <w:p w14:paraId="19C0EC5C" w14:textId="77777777" w:rsidR="00B706D8" w:rsidRPr="009C252C" w:rsidRDefault="00B706D8" w:rsidP="00B706D8">
            <w:pPr>
              <w:rPr>
                <w:szCs w:val="24"/>
              </w:rPr>
            </w:pPr>
          </w:p>
        </w:tc>
        <w:tc>
          <w:tcPr>
            <w:tcW w:w="1701" w:type="dxa"/>
            <w:tcMar>
              <w:bottom w:w="113" w:type="dxa"/>
            </w:tcMar>
          </w:tcPr>
          <w:p w14:paraId="19383FF2" w14:textId="77777777" w:rsidR="00B706D8" w:rsidRPr="009C252C" w:rsidRDefault="00B706D8" w:rsidP="00B706D8">
            <w:pPr>
              <w:rPr>
                <w:szCs w:val="24"/>
              </w:rPr>
            </w:pPr>
          </w:p>
        </w:tc>
      </w:tr>
      <w:tr w:rsidR="00B706D8" w14:paraId="47B5D8AC" w14:textId="77777777" w:rsidTr="00813634">
        <w:tc>
          <w:tcPr>
            <w:tcW w:w="5163" w:type="dxa"/>
            <w:tcMar>
              <w:bottom w:w="113" w:type="dxa"/>
            </w:tcMar>
          </w:tcPr>
          <w:p w14:paraId="0C2F325C" w14:textId="208626CD" w:rsidR="00B706D8" w:rsidRPr="00C54A66" w:rsidRDefault="00B706D8" w:rsidP="00B706D8">
            <w:pPr>
              <w:autoSpaceDE w:val="0"/>
              <w:autoSpaceDN w:val="0"/>
              <w:adjustRightInd w:val="0"/>
              <w:rPr>
                <w:rStyle w:val="Strong"/>
                <w:rFonts w:cs="Arial"/>
                <w:b w:val="0"/>
                <w:bCs w:val="0"/>
                <w:szCs w:val="24"/>
              </w:rPr>
            </w:pPr>
            <w:r w:rsidRPr="00C54A66">
              <w:rPr>
                <w:rFonts w:cs="Arial"/>
                <w:szCs w:val="24"/>
              </w:rPr>
              <w:t>For registered charities, have you informed the charities commission of any changes?</w:t>
            </w:r>
          </w:p>
        </w:tc>
        <w:tc>
          <w:tcPr>
            <w:tcW w:w="2683" w:type="dxa"/>
            <w:tcMar>
              <w:bottom w:w="113" w:type="dxa"/>
            </w:tcMar>
          </w:tcPr>
          <w:p w14:paraId="09AB97EA" w14:textId="77777777" w:rsidR="00B706D8" w:rsidRPr="009C252C" w:rsidRDefault="00B706D8" w:rsidP="00B706D8">
            <w:pPr>
              <w:rPr>
                <w:szCs w:val="24"/>
              </w:rPr>
            </w:pPr>
          </w:p>
        </w:tc>
        <w:tc>
          <w:tcPr>
            <w:tcW w:w="2683" w:type="dxa"/>
            <w:tcMar>
              <w:bottom w:w="113" w:type="dxa"/>
            </w:tcMar>
          </w:tcPr>
          <w:p w14:paraId="16EFB118" w14:textId="45421EFA" w:rsidR="00B706D8" w:rsidRPr="009C252C" w:rsidRDefault="00947E04" w:rsidP="00B706D8">
            <w:pPr>
              <w:rPr>
                <w:szCs w:val="24"/>
              </w:rPr>
            </w:pPr>
            <w:hyperlink r:id="rId14" w:history="1">
              <w:r w:rsidRPr="002B3734">
                <w:rPr>
                  <w:rStyle w:val="Hyperlink"/>
                  <w:szCs w:val="24"/>
                </w:rPr>
                <w:t>https://www.gov.uk/government/organisations/charity-commission</w:t>
              </w:r>
            </w:hyperlink>
            <w:r>
              <w:rPr>
                <w:szCs w:val="24"/>
              </w:rPr>
              <w:t xml:space="preserve"> </w:t>
            </w:r>
          </w:p>
        </w:tc>
        <w:tc>
          <w:tcPr>
            <w:tcW w:w="2683" w:type="dxa"/>
            <w:tcMar>
              <w:bottom w:w="113" w:type="dxa"/>
            </w:tcMar>
          </w:tcPr>
          <w:p w14:paraId="0469AB55" w14:textId="77777777" w:rsidR="00B706D8" w:rsidRPr="009C252C" w:rsidRDefault="00B706D8" w:rsidP="00B706D8">
            <w:pPr>
              <w:rPr>
                <w:szCs w:val="24"/>
              </w:rPr>
            </w:pPr>
          </w:p>
        </w:tc>
        <w:tc>
          <w:tcPr>
            <w:tcW w:w="1701" w:type="dxa"/>
            <w:tcMar>
              <w:bottom w:w="113" w:type="dxa"/>
            </w:tcMar>
          </w:tcPr>
          <w:p w14:paraId="64DE858A" w14:textId="77777777" w:rsidR="00B706D8" w:rsidRPr="009C252C" w:rsidRDefault="00B706D8" w:rsidP="00B706D8">
            <w:pPr>
              <w:rPr>
                <w:szCs w:val="24"/>
              </w:rPr>
            </w:pPr>
          </w:p>
        </w:tc>
      </w:tr>
      <w:tr w:rsidR="008A13FE" w14:paraId="0B48ABF2" w14:textId="77777777" w:rsidTr="00813634">
        <w:tc>
          <w:tcPr>
            <w:tcW w:w="5163" w:type="dxa"/>
            <w:tcMar>
              <w:bottom w:w="113" w:type="dxa"/>
            </w:tcMar>
          </w:tcPr>
          <w:p w14:paraId="370A683F" w14:textId="15EDACCC" w:rsidR="008A13FE" w:rsidRPr="00C54A66" w:rsidRDefault="008A13FE" w:rsidP="00B706D8">
            <w:pPr>
              <w:autoSpaceDE w:val="0"/>
              <w:autoSpaceDN w:val="0"/>
              <w:adjustRightInd w:val="0"/>
              <w:rPr>
                <w:rFonts w:cs="Arial"/>
                <w:szCs w:val="24"/>
              </w:rPr>
            </w:pPr>
            <w:r w:rsidRPr="00C54A66">
              <w:rPr>
                <w:rFonts w:cs="Arial"/>
                <w:szCs w:val="24"/>
              </w:rPr>
              <w:t>Have you notified Ofsted of all changes to your setting?</w:t>
            </w:r>
          </w:p>
        </w:tc>
        <w:tc>
          <w:tcPr>
            <w:tcW w:w="2683" w:type="dxa"/>
            <w:tcMar>
              <w:bottom w:w="113" w:type="dxa"/>
            </w:tcMar>
          </w:tcPr>
          <w:p w14:paraId="254E19B2" w14:textId="77777777" w:rsidR="008A13FE" w:rsidRPr="009C252C" w:rsidRDefault="008A13FE" w:rsidP="00B706D8">
            <w:pPr>
              <w:rPr>
                <w:szCs w:val="24"/>
              </w:rPr>
            </w:pPr>
          </w:p>
        </w:tc>
        <w:tc>
          <w:tcPr>
            <w:tcW w:w="2683" w:type="dxa"/>
            <w:tcMar>
              <w:bottom w:w="113" w:type="dxa"/>
            </w:tcMar>
          </w:tcPr>
          <w:p w14:paraId="447A50BB" w14:textId="755B13C5" w:rsidR="005F68EF" w:rsidRDefault="005F68EF" w:rsidP="00B706D8">
            <w:pPr>
              <w:rPr>
                <w:szCs w:val="24"/>
              </w:rPr>
            </w:pPr>
            <w:hyperlink r:id="rId15" w:history="1">
              <w:r w:rsidRPr="001B66BF">
                <w:rPr>
                  <w:rStyle w:val="Hyperlink"/>
                  <w:rFonts w:eastAsia="Times" w:cs="Times New Roman"/>
                  <w:szCs w:val="24"/>
                </w:rPr>
                <w:t>Ofsted registration requirements</w:t>
              </w:r>
            </w:hyperlink>
          </w:p>
          <w:p w14:paraId="403C8F37" w14:textId="5238D2B4" w:rsidR="005F68EF" w:rsidRPr="009C252C" w:rsidRDefault="001B66BF" w:rsidP="00B706D8">
            <w:pPr>
              <w:rPr>
                <w:szCs w:val="24"/>
              </w:rPr>
            </w:pPr>
            <w:hyperlink r:id="rId16" w:history="1">
              <w:r w:rsidRPr="001B66BF">
                <w:rPr>
                  <w:rStyle w:val="Hyperlink"/>
                  <w:rFonts w:eastAsia="Times" w:cs="Times New Roman"/>
                  <w:szCs w:val="24"/>
                </w:rPr>
                <w:t>O</w:t>
              </w:r>
              <w:r w:rsidRPr="001B66BF">
                <w:rPr>
                  <w:rStyle w:val="Hyperlink"/>
                  <w:szCs w:val="24"/>
                </w:rPr>
                <w:t>fsted Inspection handbook</w:t>
              </w:r>
            </w:hyperlink>
          </w:p>
        </w:tc>
        <w:tc>
          <w:tcPr>
            <w:tcW w:w="2683" w:type="dxa"/>
            <w:tcMar>
              <w:bottom w:w="113" w:type="dxa"/>
            </w:tcMar>
          </w:tcPr>
          <w:p w14:paraId="6E4F0ABE" w14:textId="77777777" w:rsidR="008A13FE" w:rsidRPr="009C252C" w:rsidRDefault="008A13FE" w:rsidP="00B706D8">
            <w:pPr>
              <w:rPr>
                <w:szCs w:val="24"/>
              </w:rPr>
            </w:pPr>
          </w:p>
        </w:tc>
        <w:tc>
          <w:tcPr>
            <w:tcW w:w="1701" w:type="dxa"/>
            <w:tcMar>
              <w:bottom w:w="113" w:type="dxa"/>
            </w:tcMar>
          </w:tcPr>
          <w:p w14:paraId="695C0C17" w14:textId="77777777" w:rsidR="008A13FE" w:rsidRPr="009C252C" w:rsidRDefault="008A13FE" w:rsidP="00B706D8">
            <w:pPr>
              <w:rPr>
                <w:szCs w:val="24"/>
              </w:rPr>
            </w:pPr>
          </w:p>
        </w:tc>
      </w:tr>
      <w:tr w:rsidR="002D41A9" w:rsidRPr="00D20681" w14:paraId="1D22F315" w14:textId="77777777" w:rsidTr="00813634">
        <w:tc>
          <w:tcPr>
            <w:tcW w:w="5163" w:type="dxa"/>
            <w:shd w:val="clear" w:color="auto" w:fill="D9D9D9" w:themeFill="background1" w:themeFillShade="D9"/>
            <w:tcMar>
              <w:bottom w:w="113" w:type="dxa"/>
            </w:tcMar>
          </w:tcPr>
          <w:p w14:paraId="523D52D2" w14:textId="77777777" w:rsidR="002D41A9" w:rsidRPr="00D20681" w:rsidRDefault="002D41A9">
            <w:pPr>
              <w:autoSpaceDE w:val="0"/>
              <w:autoSpaceDN w:val="0"/>
              <w:adjustRightInd w:val="0"/>
              <w:rPr>
                <w:rFonts w:cs="Arial"/>
                <w:b/>
                <w:bCs/>
                <w:szCs w:val="24"/>
              </w:rPr>
            </w:pPr>
            <w:r w:rsidRPr="00D20681">
              <w:rPr>
                <w:rStyle w:val="Strong"/>
                <w:rFonts w:cs="Arial"/>
                <w:szCs w:val="24"/>
              </w:rPr>
              <w:t>Equality, Diversity, and Safeguarding</w:t>
            </w:r>
          </w:p>
        </w:tc>
        <w:tc>
          <w:tcPr>
            <w:tcW w:w="2683" w:type="dxa"/>
            <w:shd w:val="clear" w:color="auto" w:fill="D9D9D9" w:themeFill="background1" w:themeFillShade="D9"/>
            <w:tcMar>
              <w:bottom w:w="113" w:type="dxa"/>
            </w:tcMar>
          </w:tcPr>
          <w:p w14:paraId="159F2C77" w14:textId="77777777" w:rsidR="002D41A9" w:rsidRPr="00D20681" w:rsidRDefault="002D41A9">
            <w:pPr>
              <w:rPr>
                <w:b/>
                <w:bCs/>
                <w:szCs w:val="24"/>
              </w:rPr>
            </w:pPr>
          </w:p>
        </w:tc>
        <w:tc>
          <w:tcPr>
            <w:tcW w:w="2683" w:type="dxa"/>
            <w:shd w:val="clear" w:color="auto" w:fill="D9D9D9" w:themeFill="background1" w:themeFillShade="D9"/>
            <w:tcMar>
              <w:bottom w:w="113" w:type="dxa"/>
            </w:tcMar>
          </w:tcPr>
          <w:p w14:paraId="16799378" w14:textId="77777777" w:rsidR="002D41A9" w:rsidRPr="00D20681" w:rsidRDefault="002D41A9">
            <w:pPr>
              <w:rPr>
                <w:b/>
                <w:bCs/>
                <w:szCs w:val="24"/>
              </w:rPr>
            </w:pPr>
          </w:p>
        </w:tc>
        <w:tc>
          <w:tcPr>
            <w:tcW w:w="2683" w:type="dxa"/>
            <w:shd w:val="clear" w:color="auto" w:fill="D9D9D9" w:themeFill="background1" w:themeFillShade="D9"/>
            <w:tcMar>
              <w:bottom w:w="113" w:type="dxa"/>
            </w:tcMar>
          </w:tcPr>
          <w:p w14:paraId="511B2BF3" w14:textId="77777777" w:rsidR="002D41A9" w:rsidRPr="00D20681" w:rsidRDefault="002D41A9">
            <w:pPr>
              <w:rPr>
                <w:b/>
                <w:bCs/>
                <w:szCs w:val="24"/>
              </w:rPr>
            </w:pPr>
          </w:p>
        </w:tc>
        <w:tc>
          <w:tcPr>
            <w:tcW w:w="1701" w:type="dxa"/>
            <w:shd w:val="clear" w:color="auto" w:fill="D9D9D9" w:themeFill="background1" w:themeFillShade="D9"/>
            <w:tcMar>
              <w:bottom w:w="113" w:type="dxa"/>
            </w:tcMar>
          </w:tcPr>
          <w:p w14:paraId="1A71DC73" w14:textId="77777777" w:rsidR="002D41A9" w:rsidRPr="00D20681" w:rsidRDefault="002D41A9">
            <w:pPr>
              <w:rPr>
                <w:b/>
                <w:bCs/>
                <w:szCs w:val="24"/>
              </w:rPr>
            </w:pPr>
          </w:p>
        </w:tc>
      </w:tr>
      <w:tr w:rsidR="002D41A9" w14:paraId="6EEDD294" w14:textId="77777777" w:rsidTr="00813634">
        <w:tc>
          <w:tcPr>
            <w:tcW w:w="5163" w:type="dxa"/>
            <w:tcMar>
              <w:bottom w:w="113" w:type="dxa"/>
            </w:tcMar>
          </w:tcPr>
          <w:p w14:paraId="60D43528" w14:textId="77777777" w:rsidR="002D41A9" w:rsidRPr="00C54A66" w:rsidRDefault="002D41A9">
            <w:pPr>
              <w:autoSpaceDE w:val="0"/>
              <w:autoSpaceDN w:val="0"/>
              <w:adjustRightInd w:val="0"/>
              <w:rPr>
                <w:rFonts w:cs="Arial"/>
                <w:szCs w:val="24"/>
              </w:rPr>
            </w:pPr>
            <w:r w:rsidRPr="00C54A66">
              <w:rPr>
                <w:rFonts w:cs="Arial"/>
                <w:szCs w:val="24"/>
              </w:rPr>
              <w:t>How do you monitor your provision to ensure that all staff actively promote equality and diversity and tackle poor behaviour towards others, including bullying and discrimination?</w:t>
            </w:r>
          </w:p>
        </w:tc>
        <w:tc>
          <w:tcPr>
            <w:tcW w:w="2683" w:type="dxa"/>
            <w:tcMar>
              <w:bottom w:w="113" w:type="dxa"/>
            </w:tcMar>
          </w:tcPr>
          <w:p w14:paraId="48083924" w14:textId="77777777" w:rsidR="002D41A9" w:rsidRPr="009C252C" w:rsidRDefault="002D41A9">
            <w:pPr>
              <w:rPr>
                <w:szCs w:val="24"/>
              </w:rPr>
            </w:pPr>
          </w:p>
        </w:tc>
        <w:tc>
          <w:tcPr>
            <w:tcW w:w="2683" w:type="dxa"/>
            <w:tcMar>
              <w:bottom w:w="113" w:type="dxa"/>
            </w:tcMar>
          </w:tcPr>
          <w:p w14:paraId="7E84EC59" w14:textId="79AEF643" w:rsidR="002D41A9" w:rsidRPr="009C252C" w:rsidRDefault="00BE6C1C">
            <w:pPr>
              <w:rPr>
                <w:szCs w:val="24"/>
              </w:rPr>
            </w:pPr>
            <w:hyperlink r:id="rId17" w:history="1">
              <w:r w:rsidRPr="002B3734">
                <w:rPr>
                  <w:rStyle w:val="Hyperlink"/>
                  <w:szCs w:val="24"/>
                </w:rPr>
                <w:t>https://eycp.essex.gov.uk/the-early-years-foundation-stage/how-can-i-promote-equality-and-inclusion-in-my-provision/</w:t>
              </w:r>
            </w:hyperlink>
            <w:r>
              <w:rPr>
                <w:szCs w:val="24"/>
              </w:rPr>
              <w:t xml:space="preserve"> </w:t>
            </w:r>
          </w:p>
        </w:tc>
        <w:tc>
          <w:tcPr>
            <w:tcW w:w="2683" w:type="dxa"/>
            <w:tcMar>
              <w:bottom w:w="113" w:type="dxa"/>
            </w:tcMar>
          </w:tcPr>
          <w:p w14:paraId="4C6BFD1B" w14:textId="77777777" w:rsidR="002D41A9" w:rsidRPr="009C252C" w:rsidRDefault="002D41A9">
            <w:pPr>
              <w:rPr>
                <w:szCs w:val="24"/>
              </w:rPr>
            </w:pPr>
          </w:p>
        </w:tc>
        <w:tc>
          <w:tcPr>
            <w:tcW w:w="1701" w:type="dxa"/>
            <w:tcMar>
              <w:bottom w:w="113" w:type="dxa"/>
            </w:tcMar>
          </w:tcPr>
          <w:p w14:paraId="65D9C880" w14:textId="77777777" w:rsidR="002D41A9" w:rsidRPr="009C252C" w:rsidRDefault="002D41A9">
            <w:pPr>
              <w:rPr>
                <w:szCs w:val="24"/>
              </w:rPr>
            </w:pPr>
          </w:p>
        </w:tc>
      </w:tr>
      <w:tr w:rsidR="002D41A9" w14:paraId="502EDA3C" w14:textId="77777777" w:rsidTr="00813634">
        <w:tc>
          <w:tcPr>
            <w:tcW w:w="5163" w:type="dxa"/>
            <w:tcMar>
              <w:bottom w:w="113" w:type="dxa"/>
            </w:tcMar>
          </w:tcPr>
          <w:p w14:paraId="34B4702D" w14:textId="77777777" w:rsidR="002D41A9" w:rsidRPr="00C54A66" w:rsidRDefault="002D41A9">
            <w:pPr>
              <w:autoSpaceDE w:val="0"/>
              <w:autoSpaceDN w:val="0"/>
              <w:adjustRightInd w:val="0"/>
              <w:rPr>
                <w:rFonts w:cs="Arial"/>
                <w:szCs w:val="24"/>
              </w:rPr>
            </w:pPr>
            <w:r w:rsidRPr="00C54A66">
              <w:rPr>
                <w:rFonts w:cs="Arial"/>
                <w:szCs w:val="24"/>
              </w:rPr>
              <w:t>How are you ensuring that you actively promote Fundamental British values?</w:t>
            </w:r>
          </w:p>
        </w:tc>
        <w:tc>
          <w:tcPr>
            <w:tcW w:w="2683" w:type="dxa"/>
            <w:tcMar>
              <w:bottom w:w="113" w:type="dxa"/>
            </w:tcMar>
          </w:tcPr>
          <w:p w14:paraId="0940444B" w14:textId="77777777" w:rsidR="002D41A9" w:rsidRPr="009C252C" w:rsidRDefault="002D41A9">
            <w:pPr>
              <w:rPr>
                <w:szCs w:val="24"/>
              </w:rPr>
            </w:pPr>
          </w:p>
        </w:tc>
        <w:tc>
          <w:tcPr>
            <w:tcW w:w="2683" w:type="dxa"/>
            <w:tcMar>
              <w:bottom w:w="113" w:type="dxa"/>
            </w:tcMar>
          </w:tcPr>
          <w:p w14:paraId="0188B1D7" w14:textId="77777777" w:rsidR="002D41A9" w:rsidRPr="009C252C" w:rsidRDefault="002D41A9">
            <w:pPr>
              <w:rPr>
                <w:szCs w:val="24"/>
              </w:rPr>
            </w:pPr>
          </w:p>
        </w:tc>
        <w:tc>
          <w:tcPr>
            <w:tcW w:w="2683" w:type="dxa"/>
            <w:tcMar>
              <w:bottom w:w="113" w:type="dxa"/>
            </w:tcMar>
          </w:tcPr>
          <w:p w14:paraId="741B283E" w14:textId="77777777" w:rsidR="002D41A9" w:rsidRPr="009C252C" w:rsidRDefault="002D41A9">
            <w:pPr>
              <w:rPr>
                <w:szCs w:val="24"/>
              </w:rPr>
            </w:pPr>
          </w:p>
        </w:tc>
        <w:tc>
          <w:tcPr>
            <w:tcW w:w="1701" w:type="dxa"/>
            <w:tcMar>
              <w:bottom w:w="113" w:type="dxa"/>
            </w:tcMar>
          </w:tcPr>
          <w:p w14:paraId="50E3D9FF" w14:textId="77777777" w:rsidR="002D41A9" w:rsidRPr="009C252C" w:rsidRDefault="002D41A9">
            <w:pPr>
              <w:rPr>
                <w:szCs w:val="24"/>
              </w:rPr>
            </w:pPr>
          </w:p>
        </w:tc>
      </w:tr>
      <w:tr w:rsidR="002D41A9" w14:paraId="6D16D9EF" w14:textId="77777777" w:rsidTr="00813634">
        <w:tc>
          <w:tcPr>
            <w:tcW w:w="5163" w:type="dxa"/>
            <w:tcMar>
              <w:bottom w:w="113" w:type="dxa"/>
            </w:tcMar>
          </w:tcPr>
          <w:p w14:paraId="30771E64" w14:textId="77777777" w:rsidR="002D41A9" w:rsidRPr="00C54A66" w:rsidRDefault="002D41A9">
            <w:pPr>
              <w:autoSpaceDE w:val="0"/>
              <w:autoSpaceDN w:val="0"/>
              <w:adjustRightInd w:val="0"/>
              <w:rPr>
                <w:rFonts w:cs="Arial"/>
                <w:szCs w:val="24"/>
              </w:rPr>
            </w:pPr>
            <w:r w:rsidRPr="00C54A66">
              <w:rPr>
                <w:rFonts w:cs="Arial"/>
                <w:szCs w:val="24"/>
              </w:rPr>
              <w:t>Do all staff know and understand about their responsibilities in relation to the Prevent duty?</w:t>
            </w:r>
          </w:p>
        </w:tc>
        <w:tc>
          <w:tcPr>
            <w:tcW w:w="2683" w:type="dxa"/>
            <w:tcMar>
              <w:bottom w:w="113" w:type="dxa"/>
            </w:tcMar>
          </w:tcPr>
          <w:p w14:paraId="64D5C010" w14:textId="77777777" w:rsidR="002D41A9" w:rsidRPr="009C252C" w:rsidRDefault="002D41A9">
            <w:pPr>
              <w:rPr>
                <w:szCs w:val="24"/>
              </w:rPr>
            </w:pPr>
          </w:p>
        </w:tc>
        <w:tc>
          <w:tcPr>
            <w:tcW w:w="2683" w:type="dxa"/>
            <w:tcMar>
              <w:bottom w:w="113" w:type="dxa"/>
            </w:tcMar>
          </w:tcPr>
          <w:p w14:paraId="77360891" w14:textId="7189F8C1" w:rsidR="002D41A9" w:rsidRPr="009C252C" w:rsidRDefault="00CE1478">
            <w:pPr>
              <w:rPr>
                <w:szCs w:val="24"/>
              </w:rPr>
            </w:pPr>
            <w:hyperlink r:id="rId18" w:history="1">
              <w:r w:rsidRPr="002B3734">
                <w:rPr>
                  <w:rStyle w:val="Hyperlink"/>
                  <w:szCs w:val="24"/>
                </w:rPr>
                <w:t>https://www.support-people-susceptible-to-radicalisation.service.gov.uk/</w:t>
              </w:r>
            </w:hyperlink>
            <w:r>
              <w:rPr>
                <w:szCs w:val="24"/>
              </w:rPr>
              <w:t xml:space="preserve"> </w:t>
            </w:r>
          </w:p>
        </w:tc>
        <w:tc>
          <w:tcPr>
            <w:tcW w:w="2683" w:type="dxa"/>
            <w:tcMar>
              <w:bottom w:w="113" w:type="dxa"/>
            </w:tcMar>
          </w:tcPr>
          <w:p w14:paraId="6EF38BF3" w14:textId="77777777" w:rsidR="002D41A9" w:rsidRPr="009C252C" w:rsidRDefault="002D41A9">
            <w:pPr>
              <w:rPr>
                <w:szCs w:val="24"/>
              </w:rPr>
            </w:pPr>
          </w:p>
        </w:tc>
        <w:tc>
          <w:tcPr>
            <w:tcW w:w="1701" w:type="dxa"/>
            <w:tcMar>
              <w:bottom w:w="113" w:type="dxa"/>
            </w:tcMar>
          </w:tcPr>
          <w:p w14:paraId="104CCB10" w14:textId="77777777" w:rsidR="002D41A9" w:rsidRPr="009C252C" w:rsidRDefault="002D41A9">
            <w:pPr>
              <w:rPr>
                <w:szCs w:val="24"/>
              </w:rPr>
            </w:pPr>
          </w:p>
        </w:tc>
      </w:tr>
      <w:tr w:rsidR="002D41A9" w14:paraId="4B2FE54C" w14:textId="77777777" w:rsidTr="00813634">
        <w:tc>
          <w:tcPr>
            <w:tcW w:w="5163" w:type="dxa"/>
            <w:tcMar>
              <w:bottom w:w="113" w:type="dxa"/>
            </w:tcMar>
          </w:tcPr>
          <w:p w14:paraId="4BE79DC9" w14:textId="77777777" w:rsidR="002D41A9" w:rsidRPr="00C54A66" w:rsidRDefault="002D41A9">
            <w:pPr>
              <w:autoSpaceDE w:val="0"/>
              <w:autoSpaceDN w:val="0"/>
              <w:adjustRightInd w:val="0"/>
              <w:rPr>
                <w:rFonts w:cs="Arial"/>
                <w:szCs w:val="24"/>
              </w:rPr>
            </w:pPr>
            <w:r w:rsidRPr="00C54A66">
              <w:rPr>
                <w:rFonts w:cs="Arial"/>
                <w:szCs w:val="24"/>
              </w:rPr>
              <w:t>Do all staff have defined roles and responsibilities?</w:t>
            </w:r>
          </w:p>
        </w:tc>
        <w:tc>
          <w:tcPr>
            <w:tcW w:w="2683" w:type="dxa"/>
            <w:tcMar>
              <w:bottom w:w="113" w:type="dxa"/>
            </w:tcMar>
          </w:tcPr>
          <w:p w14:paraId="0F9CFA85" w14:textId="77777777" w:rsidR="002D41A9" w:rsidRPr="009C252C" w:rsidRDefault="002D41A9">
            <w:pPr>
              <w:rPr>
                <w:szCs w:val="24"/>
              </w:rPr>
            </w:pPr>
          </w:p>
        </w:tc>
        <w:tc>
          <w:tcPr>
            <w:tcW w:w="2683" w:type="dxa"/>
            <w:tcMar>
              <w:bottom w:w="113" w:type="dxa"/>
            </w:tcMar>
          </w:tcPr>
          <w:p w14:paraId="14437345" w14:textId="77777777" w:rsidR="002D41A9" w:rsidRPr="009C252C" w:rsidRDefault="002D41A9">
            <w:pPr>
              <w:rPr>
                <w:szCs w:val="24"/>
              </w:rPr>
            </w:pPr>
          </w:p>
        </w:tc>
        <w:tc>
          <w:tcPr>
            <w:tcW w:w="2683" w:type="dxa"/>
            <w:tcMar>
              <w:bottom w:w="113" w:type="dxa"/>
            </w:tcMar>
          </w:tcPr>
          <w:p w14:paraId="7AA9E552" w14:textId="77777777" w:rsidR="002D41A9" w:rsidRPr="009C252C" w:rsidRDefault="002D41A9">
            <w:pPr>
              <w:rPr>
                <w:szCs w:val="24"/>
              </w:rPr>
            </w:pPr>
          </w:p>
        </w:tc>
        <w:tc>
          <w:tcPr>
            <w:tcW w:w="1701" w:type="dxa"/>
            <w:tcMar>
              <w:bottom w:w="113" w:type="dxa"/>
            </w:tcMar>
          </w:tcPr>
          <w:p w14:paraId="62CF7106" w14:textId="77777777" w:rsidR="002D41A9" w:rsidRPr="009C252C" w:rsidRDefault="002D41A9">
            <w:pPr>
              <w:rPr>
                <w:szCs w:val="24"/>
              </w:rPr>
            </w:pPr>
          </w:p>
        </w:tc>
      </w:tr>
      <w:tr w:rsidR="002D41A9" w14:paraId="1FEE4FC8" w14:textId="77777777" w:rsidTr="00813634">
        <w:tc>
          <w:tcPr>
            <w:tcW w:w="5163" w:type="dxa"/>
            <w:tcMar>
              <w:bottom w:w="113" w:type="dxa"/>
            </w:tcMar>
          </w:tcPr>
          <w:p w14:paraId="077C6097" w14:textId="77777777" w:rsidR="002D41A9" w:rsidRPr="00C54A66" w:rsidRDefault="002D41A9">
            <w:pPr>
              <w:autoSpaceDE w:val="0"/>
              <w:autoSpaceDN w:val="0"/>
              <w:adjustRightInd w:val="0"/>
              <w:rPr>
                <w:rFonts w:cs="Arial"/>
                <w:szCs w:val="24"/>
              </w:rPr>
            </w:pPr>
            <w:r w:rsidRPr="00C54A66">
              <w:rPr>
                <w:rFonts w:cs="Arial"/>
                <w:szCs w:val="24"/>
              </w:rPr>
              <w:t>Do all staff have a clear understanding of what their roles and responsibilities are?</w:t>
            </w:r>
          </w:p>
        </w:tc>
        <w:tc>
          <w:tcPr>
            <w:tcW w:w="2683" w:type="dxa"/>
            <w:tcMar>
              <w:bottom w:w="113" w:type="dxa"/>
            </w:tcMar>
          </w:tcPr>
          <w:p w14:paraId="49923B60" w14:textId="77777777" w:rsidR="002D41A9" w:rsidRPr="009C252C" w:rsidRDefault="002D41A9">
            <w:pPr>
              <w:rPr>
                <w:szCs w:val="24"/>
              </w:rPr>
            </w:pPr>
          </w:p>
        </w:tc>
        <w:tc>
          <w:tcPr>
            <w:tcW w:w="2683" w:type="dxa"/>
            <w:tcMar>
              <w:bottom w:w="113" w:type="dxa"/>
            </w:tcMar>
          </w:tcPr>
          <w:p w14:paraId="09FCA666" w14:textId="77777777" w:rsidR="002D41A9" w:rsidRPr="009C252C" w:rsidRDefault="002D41A9">
            <w:pPr>
              <w:rPr>
                <w:szCs w:val="24"/>
              </w:rPr>
            </w:pPr>
          </w:p>
        </w:tc>
        <w:tc>
          <w:tcPr>
            <w:tcW w:w="2683" w:type="dxa"/>
            <w:tcMar>
              <w:bottom w:w="113" w:type="dxa"/>
            </w:tcMar>
          </w:tcPr>
          <w:p w14:paraId="3C884656" w14:textId="77777777" w:rsidR="002D41A9" w:rsidRPr="009C252C" w:rsidRDefault="002D41A9">
            <w:pPr>
              <w:rPr>
                <w:szCs w:val="24"/>
              </w:rPr>
            </w:pPr>
          </w:p>
        </w:tc>
        <w:tc>
          <w:tcPr>
            <w:tcW w:w="1701" w:type="dxa"/>
            <w:tcMar>
              <w:bottom w:w="113" w:type="dxa"/>
            </w:tcMar>
          </w:tcPr>
          <w:p w14:paraId="52FF1C52" w14:textId="77777777" w:rsidR="002D41A9" w:rsidRPr="009C252C" w:rsidRDefault="002D41A9">
            <w:pPr>
              <w:rPr>
                <w:szCs w:val="24"/>
              </w:rPr>
            </w:pPr>
          </w:p>
        </w:tc>
      </w:tr>
      <w:tr w:rsidR="002D41A9" w14:paraId="0B9A1F48" w14:textId="77777777" w:rsidTr="00813634">
        <w:tc>
          <w:tcPr>
            <w:tcW w:w="5163" w:type="dxa"/>
            <w:tcMar>
              <w:bottom w:w="113" w:type="dxa"/>
            </w:tcMar>
          </w:tcPr>
          <w:p w14:paraId="147764E8" w14:textId="77777777" w:rsidR="002D41A9" w:rsidRPr="00C54A66" w:rsidRDefault="002D41A9">
            <w:pPr>
              <w:autoSpaceDE w:val="0"/>
              <w:autoSpaceDN w:val="0"/>
              <w:adjustRightInd w:val="0"/>
              <w:rPr>
                <w:rFonts w:cs="Arial"/>
                <w:szCs w:val="24"/>
              </w:rPr>
            </w:pPr>
            <w:r w:rsidRPr="00C54A66">
              <w:rPr>
                <w:rFonts w:cs="Arial"/>
                <w:szCs w:val="24"/>
              </w:rPr>
              <w:t>Are staff deployed effectively to support learning and the routines and transitions of the session?</w:t>
            </w:r>
          </w:p>
        </w:tc>
        <w:tc>
          <w:tcPr>
            <w:tcW w:w="2683" w:type="dxa"/>
            <w:tcMar>
              <w:bottom w:w="113" w:type="dxa"/>
            </w:tcMar>
          </w:tcPr>
          <w:p w14:paraId="4366C311" w14:textId="77777777" w:rsidR="002D41A9" w:rsidRPr="009C252C" w:rsidRDefault="002D41A9">
            <w:pPr>
              <w:rPr>
                <w:szCs w:val="24"/>
              </w:rPr>
            </w:pPr>
          </w:p>
        </w:tc>
        <w:tc>
          <w:tcPr>
            <w:tcW w:w="2683" w:type="dxa"/>
            <w:tcMar>
              <w:bottom w:w="113" w:type="dxa"/>
            </w:tcMar>
          </w:tcPr>
          <w:p w14:paraId="58563226" w14:textId="77777777" w:rsidR="002D41A9" w:rsidRPr="009C252C" w:rsidRDefault="002D41A9">
            <w:pPr>
              <w:rPr>
                <w:szCs w:val="24"/>
              </w:rPr>
            </w:pPr>
          </w:p>
        </w:tc>
        <w:tc>
          <w:tcPr>
            <w:tcW w:w="2683" w:type="dxa"/>
            <w:tcMar>
              <w:bottom w:w="113" w:type="dxa"/>
            </w:tcMar>
          </w:tcPr>
          <w:p w14:paraId="7DCEC6E0" w14:textId="77777777" w:rsidR="002D41A9" w:rsidRPr="009C252C" w:rsidRDefault="002D41A9">
            <w:pPr>
              <w:rPr>
                <w:szCs w:val="24"/>
              </w:rPr>
            </w:pPr>
          </w:p>
        </w:tc>
        <w:tc>
          <w:tcPr>
            <w:tcW w:w="1701" w:type="dxa"/>
            <w:tcMar>
              <w:bottom w:w="113" w:type="dxa"/>
            </w:tcMar>
          </w:tcPr>
          <w:p w14:paraId="00B06EDF" w14:textId="77777777" w:rsidR="002D41A9" w:rsidRPr="009C252C" w:rsidRDefault="002D41A9">
            <w:pPr>
              <w:rPr>
                <w:szCs w:val="24"/>
              </w:rPr>
            </w:pPr>
          </w:p>
        </w:tc>
      </w:tr>
      <w:tr w:rsidR="002D41A9" w14:paraId="2BB606C8" w14:textId="77777777" w:rsidTr="00813634">
        <w:tc>
          <w:tcPr>
            <w:tcW w:w="5163" w:type="dxa"/>
            <w:tcMar>
              <w:bottom w:w="113" w:type="dxa"/>
            </w:tcMar>
          </w:tcPr>
          <w:p w14:paraId="32AEBE76" w14:textId="77777777" w:rsidR="002D41A9" w:rsidRPr="00C54A66" w:rsidRDefault="002D41A9">
            <w:pPr>
              <w:autoSpaceDE w:val="0"/>
              <w:autoSpaceDN w:val="0"/>
              <w:adjustRightInd w:val="0"/>
              <w:rPr>
                <w:rFonts w:cs="Arial"/>
                <w:szCs w:val="24"/>
              </w:rPr>
            </w:pPr>
            <w:r w:rsidRPr="00C54A66">
              <w:rPr>
                <w:rFonts w:cs="Arial"/>
                <w:szCs w:val="24"/>
              </w:rPr>
              <w:t>How do you ensure that staff work well as part of a team with a clear vision for quality improvement?</w:t>
            </w:r>
          </w:p>
        </w:tc>
        <w:tc>
          <w:tcPr>
            <w:tcW w:w="2683" w:type="dxa"/>
            <w:tcMar>
              <w:bottom w:w="113" w:type="dxa"/>
            </w:tcMar>
          </w:tcPr>
          <w:p w14:paraId="74CD87C6" w14:textId="77777777" w:rsidR="002D41A9" w:rsidRPr="009C252C" w:rsidRDefault="002D41A9">
            <w:pPr>
              <w:rPr>
                <w:szCs w:val="24"/>
              </w:rPr>
            </w:pPr>
          </w:p>
        </w:tc>
        <w:tc>
          <w:tcPr>
            <w:tcW w:w="2683" w:type="dxa"/>
            <w:tcMar>
              <w:bottom w:w="113" w:type="dxa"/>
            </w:tcMar>
          </w:tcPr>
          <w:p w14:paraId="0BDEA364" w14:textId="77777777" w:rsidR="002D41A9" w:rsidRPr="009C252C" w:rsidRDefault="002D41A9">
            <w:pPr>
              <w:rPr>
                <w:szCs w:val="24"/>
              </w:rPr>
            </w:pPr>
          </w:p>
        </w:tc>
        <w:tc>
          <w:tcPr>
            <w:tcW w:w="2683" w:type="dxa"/>
            <w:tcMar>
              <w:bottom w:w="113" w:type="dxa"/>
            </w:tcMar>
          </w:tcPr>
          <w:p w14:paraId="772EF723" w14:textId="77777777" w:rsidR="002D41A9" w:rsidRPr="009C252C" w:rsidRDefault="002D41A9">
            <w:pPr>
              <w:rPr>
                <w:szCs w:val="24"/>
              </w:rPr>
            </w:pPr>
          </w:p>
        </w:tc>
        <w:tc>
          <w:tcPr>
            <w:tcW w:w="1701" w:type="dxa"/>
            <w:tcMar>
              <w:bottom w:w="113" w:type="dxa"/>
            </w:tcMar>
          </w:tcPr>
          <w:p w14:paraId="5FCBE250" w14:textId="77777777" w:rsidR="002D41A9" w:rsidRPr="009C252C" w:rsidRDefault="002D41A9">
            <w:pPr>
              <w:rPr>
                <w:szCs w:val="24"/>
              </w:rPr>
            </w:pPr>
          </w:p>
        </w:tc>
      </w:tr>
      <w:tr w:rsidR="002D41A9" w14:paraId="7FC8E1C2" w14:textId="77777777" w:rsidTr="00813634">
        <w:tc>
          <w:tcPr>
            <w:tcW w:w="5163" w:type="dxa"/>
            <w:tcMar>
              <w:bottom w:w="113" w:type="dxa"/>
            </w:tcMar>
          </w:tcPr>
          <w:p w14:paraId="012EF9D5" w14:textId="77777777" w:rsidR="002D41A9" w:rsidRPr="00C54A66" w:rsidRDefault="002D41A9">
            <w:pPr>
              <w:autoSpaceDE w:val="0"/>
              <w:autoSpaceDN w:val="0"/>
              <w:adjustRightInd w:val="0"/>
              <w:rPr>
                <w:rFonts w:cs="Arial"/>
                <w:szCs w:val="24"/>
              </w:rPr>
            </w:pPr>
            <w:r w:rsidRPr="00C54A66">
              <w:rPr>
                <w:rFonts w:cs="Arial"/>
                <w:szCs w:val="24"/>
              </w:rPr>
              <w:t>Do you have an Equality Named Co-ordinator (ENCO) in your setting?</w:t>
            </w:r>
          </w:p>
        </w:tc>
        <w:tc>
          <w:tcPr>
            <w:tcW w:w="2683" w:type="dxa"/>
            <w:tcMar>
              <w:bottom w:w="113" w:type="dxa"/>
            </w:tcMar>
          </w:tcPr>
          <w:p w14:paraId="02330553" w14:textId="77777777" w:rsidR="002D41A9" w:rsidRPr="009C252C" w:rsidRDefault="002D41A9">
            <w:pPr>
              <w:rPr>
                <w:szCs w:val="24"/>
              </w:rPr>
            </w:pPr>
          </w:p>
        </w:tc>
        <w:tc>
          <w:tcPr>
            <w:tcW w:w="2683" w:type="dxa"/>
            <w:tcMar>
              <w:bottom w:w="113" w:type="dxa"/>
            </w:tcMar>
          </w:tcPr>
          <w:p w14:paraId="7A5FE351" w14:textId="77777777" w:rsidR="002D41A9" w:rsidRPr="009C252C" w:rsidRDefault="002D41A9">
            <w:pPr>
              <w:rPr>
                <w:szCs w:val="24"/>
              </w:rPr>
            </w:pPr>
          </w:p>
        </w:tc>
        <w:tc>
          <w:tcPr>
            <w:tcW w:w="2683" w:type="dxa"/>
            <w:tcMar>
              <w:bottom w:w="113" w:type="dxa"/>
            </w:tcMar>
          </w:tcPr>
          <w:p w14:paraId="4BA09F88" w14:textId="77777777" w:rsidR="002D41A9" w:rsidRPr="009C252C" w:rsidRDefault="002D41A9">
            <w:pPr>
              <w:rPr>
                <w:szCs w:val="24"/>
              </w:rPr>
            </w:pPr>
          </w:p>
        </w:tc>
        <w:tc>
          <w:tcPr>
            <w:tcW w:w="1701" w:type="dxa"/>
            <w:tcMar>
              <w:bottom w:w="113" w:type="dxa"/>
            </w:tcMar>
          </w:tcPr>
          <w:p w14:paraId="6C1514B9" w14:textId="77777777" w:rsidR="002D41A9" w:rsidRPr="009C252C" w:rsidRDefault="002D41A9">
            <w:pPr>
              <w:rPr>
                <w:szCs w:val="24"/>
              </w:rPr>
            </w:pPr>
          </w:p>
        </w:tc>
      </w:tr>
      <w:tr w:rsidR="002D41A9" w14:paraId="766A7BAF" w14:textId="77777777" w:rsidTr="00813634">
        <w:tc>
          <w:tcPr>
            <w:tcW w:w="5163" w:type="dxa"/>
            <w:tcMar>
              <w:bottom w:w="113" w:type="dxa"/>
            </w:tcMar>
          </w:tcPr>
          <w:p w14:paraId="5889C6B0" w14:textId="77BAF890" w:rsidR="002D41A9" w:rsidRPr="00C54A66" w:rsidRDefault="002D41A9">
            <w:pPr>
              <w:autoSpaceDE w:val="0"/>
              <w:autoSpaceDN w:val="0"/>
              <w:adjustRightInd w:val="0"/>
              <w:rPr>
                <w:rFonts w:cs="Arial"/>
                <w:szCs w:val="24"/>
              </w:rPr>
            </w:pPr>
            <w:r>
              <w:rPr>
                <w:rFonts w:cs="Arial"/>
                <w:szCs w:val="24"/>
              </w:rPr>
              <w:t xml:space="preserve">Have you </w:t>
            </w:r>
            <w:r w:rsidR="0090520E">
              <w:rPr>
                <w:rFonts w:cs="Arial"/>
                <w:szCs w:val="24"/>
              </w:rPr>
              <w:t>audited</w:t>
            </w:r>
            <w:r>
              <w:rPr>
                <w:rFonts w:cs="Arial"/>
                <w:szCs w:val="24"/>
              </w:rPr>
              <w:t xml:space="preserve"> provision and practice for any care experienced / looked after / previo</w:t>
            </w:r>
            <w:r w:rsidR="00076B98">
              <w:rPr>
                <w:rFonts w:cs="Arial"/>
                <w:szCs w:val="24"/>
              </w:rPr>
              <w:t>u</w:t>
            </w:r>
            <w:r>
              <w:rPr>
                <w:rFonts w:cs="Arial"/>
                <w:szCs w:val="24"/>
              </w:rPr>
              <w:t>sly looked after children?</w:t>
            </w:r>
          </w:p>
        </w:tc>
        <w:tc>
          <w:tcPr>
            <w:tcW w:w="2683" w:type="dxa"/>
            <w:tcMar>
              <w:bottom w:w="113" w:type="dxa"/>
            </w:tcMar>
          </w:tcPr>
          <w:p w14:paraId="3898277A" w14:textId="77777777" w:rsidR="002D41A9" w:rsidRPr="009C252C" w:rsidRDefault="002D41A9">
            <w:pPr>
              <w:rPr>
                <w:szCs w:val="24"/>
              </w:rPr>
            </w:pPr>
          </w:p>
        </w:tc>
        <w:tc>
          <w:tcPr>
            <w:tcW w:w="2683" w:type="dxa"/>
            <w:tcMar>
              <w:bottom w:w="113" w:type="dxa"/>
            </w:tcMar>
          </w:tcPr>
          <w:p w14:paraId="402F4F7C" w14:textId="7EB5FAAB" w:rsidR="002D41A9" w:rsidRPr="009C252C" w:rsidRDefault="00706042">
            <w:pPr>
              <w:rPr>
                <w:szCs w:val="24"/>
              </w:rPr>
            </w:pPr>
            <w:hyperlink r:id="rId19" w:history="1">
              <w:r w:rsidRPr="002B3734">
                <w:rPr>
                  <w:rStyle w:val="Hyperlink"/>
                  <w:szCs w:val="24"/>
                </w:rPr>
                <w:t>https://eycp.essex.gov.uk/the-early-years-foundation-stage/how-do-i-become-an-outstanding-practitioner/quality-matters-in-essex/</w:t>
              </w:r>
            </w:hyperlink>
            <w:r>
              <w:rPr>
                <w:szCs w:val="24"/>
              </w:rPr>
              <w:t xml:space="preserve"> </w:t>
            </w:r>
          </w:p>
        </w:tc>
        <w:tc>
          <w:tcPr>
            <w:tcW w:w="2683" w:type="dxa"/>
            <w:tcMar>
              <w:bottom w:w="113" w:type="dxa"/>
            </w:tcMar>
          </w:tcPr>
          <w:p w14:paraId="72090B8E" w14:textId="77777777" w:rsidR="002D41A9" w:rsidRPr="009C252C" w:rsidRDefault="002D41A9">
            <w:pPr>
              <w:rPr>
                <w:szCs w:val="24"/>
              </w:rPr>
            </w:pPr>
          </w:p>
        </w:tc>
        <w:tc>
          <w:tcPr>
            <w:tcW w:w="1701" w:type="dxa"/>
            <w:tcMar>
              <w:bottom w:w="113" w:type="dxa"/>
            </w:tcMar>
          </w:tcPr>
          <w:p w14:paraId="600D39AD" w14:textId="77777777" w:rsidR="002D41A9" w:rsidRPr="009C252C" w:rsidRDefault="002D41A9">
            <w:pPr>
              <w:rPr>
                <w:szCs w:val="24"/>
              </w:rPr>
            </w:pPr>
          </w:p>
        </w:tc>
      </w:tr>
      <w:tr w:rsidR="002D41A9" w14:paraId="53B61B5F" w14:textId="77777777" w:rsidTr="00813634">
        <w:tc>
          <w:tcPr>
            <w:tcW w:w="5163" w:type="dxa"/>
            <w:tcMar>
              <w:bottom w:w="113" w:type="dxa"/>
            </w:tcMar>
          </w:tcPr>
          <w:p w14:paraId="6E17E09B" w14:textId="77777777" w:rsidR="002D41A9" w:rsidRPr="00C54A66" w:rsidRDefault="002D41A9">
            <w:pPr>
              <w:autoSpaceDE w:val="0"/>
              <w:autoSpaceDN w:val="0"/>
              <w:adjustRightInd w:val="0"/>
              <w:rPr>
                <w:rFonts w:cs="Arial"/>
                <w:szCs w:val="24"/>
              </w:rPr>
            </w:pPr>
            <w:r w:rsidRPr="00C54A66">
              <w:rPr>
                <w:rFonts w:cs="Arial"/>
                <w:szCs w:val="24"/>
              </w:rPr>
              <w:t>Does your setting understand the impact of language on how care experienced children and young people feel.</w:t>
            </w:r>
          </w:p>
        </w:tc>
        <w:tc>
          <w:tcPr>
            <w:tcW w:w="2683" w:type="dxa"/>
            <w:tcMar>
              <w:bottom w:w="113" w:type="dxa"/>
            </w:tcMar>
          </w:tcPr>
          <w:p w14:paraId="25109A37" w14:textId="77777777" w:rsidR="002D41A9" w:rsidRPr="009C252C" w:rsidRDefault="002D41A9">
            <w:pPr>
              <w:rPr>
                <w:szCs w:val="24"/>
              </w:rPr>
            </w:pPr>
          </w:p>
        </w:tc>
        <w:tc>
          <w:tcPr>
            <w:tcW w:w="2683" w:type="dxa"/>
            <w:tcMar>
              <w:bottom w:w="113" w:type="dxa"/>
            </w:tcMar>
          </w:tcPr>
          <w:p w14:paraId="08F8E5DC" w14:textId="77777777" w:rsidR="002D41A9" w:rsidRPr="009C252C" w:rsidRDefault="002D41A9">
            <w:pPr>
              <w:rPr>
                <w:szCs w:val="24"/>
              </w:rPr>
            </w:pPr>
            <w:hyperlink r:id="rId20" w:history="1">
              <w:r w:rsidRPr="00EE3741">
                <w:rPr>
                  <w:rStyle w:val="Hyperlink"/>
                  <w:szCs w:val="24"/>
                </w:rPr>
                <w:t>https://learning.nspcc.org.uk/news/why-language-matters/looked-after-children</w:t>
              </w:r>
            </w:hyperlink>
          </w:p>
        </w:tc>
        <w:tc>
          <w:tcPr>
            <w:tcW w:w="2683" w:type="dxa"/>
            <w:tcMar>
              <w:bottom w:w="113" w:type="dxa"/>
            </w:tcMar>
          </w:tcPr>
          <w:p w14:paraId="4F96CD09" w14:textId="77777777" w:rsidR="002D41A9" w:rsidRPr="009C252C" w:rsidRDefault="002D41A9">
            <w:pPr>
              <w:rPr>
                <w:szCs w:val="24"/>
              </w:rPr>
            </w:pPr>
          </w:p>
        </w:tc>
        <w:tc>
          <w:tcPr>
            <w:tcW w:w="1701" w:type="dxa"/>
            <w:tcMar>
              <w:bottom w:w="113" w:type="dxa"/>
            </w:tcMar>
          </w:tcPr>
          <w:p w14:paraId="6744C13C" w14:textId="77777777" w:rsidR="002D41A9" w:rsidRPr="009C252C" w:rsidRDefault="002D41A9">
            <w:pPr>
              <w:rPr>
                <w:szCs w:val="24"/>
              </w:rPr>
            </w:pPr>
          </w:p>
        </w:tc>
      </w:tr>
      <w:tr w:rsidR="00E2745A" w:rsidRPr="00D20681" w14:paraId="160CFD4B" w14:textId="77777777" w:rsidTr="00813634">
        <w:tc>
          <w:tcPr>
            <w:tcW w:w="5163" w:type="dxa"/>
            <w:shd w:val="clear" w:color="auto" w:fill="D9D9D9" w:themeFill="background1" w:themeFillShade="D9"/>
            <w:tcMar>
              <w:bottom w:w="113" w:type="dxa"/>
            </w:tcMar>
          </w:tcPr>
          <w:p w14:paraId="17CC40D4" w14:textId="77777777" w:rsidR="00E2745A" w:rsidRPr="00D20681" w:rsidRDefault="00E2745A">
            <w:pPr>
              <w:autoSpaceDE w:val="0"/>
              <w:autoSpaceDN w:val="0"/>
              <w:adjustRightInd w:val="0"/>
              <w:rPr>
                <w:rStyle w:val="Strong"/>
                <w:rFonts w:cs="Arial"/>
                <w:b w:val="0"/>
                <w:bCs w:val="0"/>
                <w:szCs w:val="24"/>
              </w:rPr>
            </w:pPr>
            <w:r w:rsidRPr="00D20681">
              <w:rPr>
                <w:rFonts w:cs="Arial"/>
                <w:b/>
                <w:bCs/>
                <w:szCs w:val="24"/>
              </w:rPr>
              <w:t>Recruitment and Staff Management</w:t>
            </w:r>
          </w:p>
        </w:tc>
        <w:tc>
          <w:tcPr>
            <w:tcW w:w="2683" w:type="dxa"/>
            <w:shd w:val="clear" w:color="auto" w:fill="D9D9D9" w:themeFill="background1" w:themeFillShade="D9"/>
            <w:tcMar>
              <w:bottom w:w="113" w:type="dxa"/>
            </w:tcMar>
          </w:tcPr>
          <w:p w14:paraId="11DFBD84" w14:textId="77777777" w:rsidR="00E2745A" w:rsidRPr="00D20681" w:rsidRDefault="00E2745A">
            <w:pPr>
              <w:rPr>
                <w:b/>
                <w:bCs/>
                <w:szCs w:val="24"/>
              </w:rPr>
            </w:pPr>
          </w:p>
        </w:tc>
        <w:tc>
          <w:tcPr>
            <w:tcW w:w="2683" w:type="dxa"/>
            <w:shd w:val="clear" w:color="auto" w:fill="D9D9D9" w:themeFill="background1" w:themeFillShade="D9"/>
            <w:tcMar>
              <w:bottom w:w="113" w:type="dxa"/>
            </w:tcMar>
          </w:tcPr>
          <w:p w14:paraId="4F7622C8" w14:textId="77777777" w:rsidR="00E2745A" w:rsidRPr="00D20681" w:rsidRDefault="00E2745A">
            <w:pPr>
              <w:rPr>
                <w:b/>
                <w:bCs/>
                <w:szCs w:val="24"/>
              </w:rPr>
            </w:pPr>
          </w:p>
        </w:tc>
        <w:tc>
          <w:tcPr>
            <w:tcW w:w="2683" w:type="dxa"/>
            <w:shd w:val="clear" w:color="auto" w:fill="D9D9D9" w:themeFill="background1" w:themeFillShade="D9"/>
            <w:tcMar>
              <w:bottom w:w="113" w:type="dxa"/>
            </w:tcMar>
          </w:tcPr>
          <w:p w14:paraId="0221247B" w14:textId="77777777" w:rsidR="00E2745A" w:rsidRPr="00D20681" w:rsidRDefault="00E2745A">
            <w:pPr>
              <w:rPr>
                <w:b/>
                <w:bCs/>
                <w:szCs w:val="24"/>
              </w:rPr>
            </w:pPr>
          </w:p>
        </w:tc>
        <w:tc>
          <w:tcPr>
            <w:tcW w:w="1701" w:type="dxa"/>
            <w:shd w:val="clear" w:color="auto" w:fill="D9D9D9" w:themeFill="background1" w:themeFillShade="D9"/>
            <w:tcMar>
              <w:bottom w:w="113" w:type="dxa"/>
            </w:tcMar>
          </w:tcPr>
          <w:p w14:paraId="4C8143A5" w14:textId="77777777" w:rsidR="00E2745A" w:rsidRPr="00D20681" w:rsidRDefault="00E2745A">
            <w:pPr>
              <w:rPr>
                <w:b/>
                <w:bCs/>
                <w:szCs w:val="24"/>
              </w:rPr>
            </w:pPr>
          </w:p>
        </w:tc>
      </w:tr>
      <w:tr w:rsidR="00E2745A" w14:paraId="3F681835" w14:textId="77777777" w:rsidTr="00813634">
        <w:tc>
          <w:tcPr>
            <w:tcW w:w="5163" w:type="dxa"/>
            <w:tcMar>
              <w:bottom w:w="113" w:type="dxa"/>
            </w:tcMar>
          </w:tcPr>
          <w:p w14:paraId="0B5DE364" w14:textId="77777777" w:rsidR="00E2745A" w:rsidRPr="00C54A66" w:rsidRDefault="00E2745A">
            <w:pPr>
              <w:autoSpaceDE w:val="0"/>
              <w:autoSpaceDN w:val="0"/>
              <w:adjustRightInd w:val="0"/>
              <w:rPr>
                <w:rStyle w:val="Strong"/>
                <w:rFonts w:cs="Arial"/>
                <w:b w:val="0"/>
                <w:bCs w:val="0"/>
                <w:szCs w:val="24"/>
              </w:rPr>
            </w:pPr>
            <w:r w:rsidRPr="00C54A66">
              <w:rPr>
                <w:rFonts w:cs="Arial"/>
                <w:szCs w:val="24"/>
              </w:rPr>
              <w:t>Are robust safer recruitment procedures in place, including all staff having a sufficient understanding and use of English?</w:t>
            </w:r>
          </w:p>
        </w:tc>
        <w:tc>
          <w:tcPr>
            <w:tcW w:w="2683" w:type="dxa"/>
            <w:tcMar>
              <w:bottom w:w="113" w:type="dxa"/>
            </w:tcMar>
          </w:tcPr>
          <w:p w14:paraId="2BE92F33" w14:textId="77777777" w:rsidR="00E2745A" w:rsidRPr="009C252C" w:rsidRDefault="00E2745A">
            <w:pPr>
              <w:rPr>
                <w:szCs w:val="24"/>
              </w:rPr>
            </w:pPr>
          </w:p>
        </w:tc>
        <w:tc>
          <w:tcPr>
            <w:tcW w:w="2683" w:type="dxa"/>
            <w:tcMar>
              <w:bottom w:w="113" w:type="dxa"/>
            </w:tcMar>
          </w:tcPr>
          <w:p w14:paraId="2BC47006" w14:textId="01C7BEBD" w:rsidR="00E2745A" w:rsidRPr="009C252C" w:rsidRDefault="0083296A">
            <w:pPr>
              <w:rPr>
                <w:szCs w:val="24"/>
              </w:rPr>
            </w:pPr>
            <w:hyperlink r:id="rId21" w:history="1">
              <w:r w:rsidRPr="002B3734">
                <w:rPr>
                  <w:rStyle w:val="Hyperlink"/>
                  <w:szCs w:val="24"/>
                </w:rPr>
                <w:t>https://eycp.essex.gov.uk/running-your-business/safer-recruitment/</w:t>
              </w:r>
            </w:hyperlink>
            <w:r>
              <w:rPr>
                <w:szCs w:val="24"/>
              </w:rPr>
              <w:t xml:space="preserve"> </w:t>
            </w:r>
          </w:p>
        </w:tc>
        <w:tc>
          <w:tcPr>
            <w:tcW w:w="2683" w:type="dxa"/>
            <w:tcMar>
              <w:bottom w:w="113" w:type="dxa"/>
            </w:tcMar>
          </w:tcPr>
          <w:p w14:paraId="2A0A6E5F" w14:textId="77777777" w:rsidR="00E2745A" w:rsidRPr="009C252C" w:rsidRDefault="00E2745A">
            <w:pPr>
              <w:rPr>
                <w:szCs w:val="24"/>
              </w:rPr>
            </w:pPr>
          </w:p>
        </w:tc>
        <w:tc>
          <w:tcPr>
            <w:tcW w:w="1701" w:type="dxa"/>
            <w:tcMar>
              <w:bottom w:w="113" w:type="dxa"/>
            </w:tcMar>
          </w:tcPr>
          <w:p w14:paraId="6D390455" w14:textId="77777777" w:rsidR="00E2745A" w:rsidRPr="009C252C" w:rsidRDefault="00E2745A">
            <w:pPr>
              <w:rPr>
                <w:szCs w:val="24"/>
              </w:rPr>
            </w:pPr>
          </w:p>
        </w:tc>
      </w:tr>
      <w:tr w:rsidR="00FC2243" w14:paraId="7A8E0D95" w14:textId="77777777" w:rsidTr="00813634">
        <w:tc>
          <w:tcPr>
            <w:tcW w:w="5163" w:type="dxa"/>
            <w:tcMar>
              <w:bottom w:w="113" w:type="dxa"/>
            </w:tcMar>
          </w:tcPr>
          <w:p w14:paraId="55265845" w14:textId="320CD8F2" w:rsidR="00FC2243" w:rsidRPr="00C54A66" w:rsidRDefault="00620BA3">
            <w:pPr>
              <w:autoSpaceDE w:val="0"/>
              <w:autoSpaceDN w:val="0"/>
              <w:adjustRightInd w:val="0"/>
              <w:rPr>
                <w:rFonts w:cs="Arial"/>
                <w:szCs w:val="24"/>
              </w:rPr>
            </w:pPr>
            <w:r>
              <w:rPr>
                <w:rFonts w:cs="Arial"/>
                <w:szCs w:val="24"/>
              </w:rPr>
              <w:t xml:space="preserve">Do you meet the new requirements </w:t>
            </w:r>
            <w:r w:rsidR="004D0F81">
              <w:rPr>
                <w:rFonts w:cs="Arial"/>
                <w:szCs w:val="24"/>
              </w:rPr>
              <w:t xml:space="preserve">from the updated EYFS </w:t>
            </w:r>
            <w:r w:rsidR="0083629E">
              <w:rPr>
                <w:rFonts w:cs="Arial"/>
                <w:szCs w:val="24"/>
              </w:rPr>
              <w:t xml:space="preserve">to </w:t>
            </w:r>
            <w:r w:rsidR="004D0F81">
              <w:rPr>
                <w:rFonts w:cs="Arial"/>
                <w:szCs w:val="24"/>
              </w:rPr>
              <w:t>ensu</w:t>
            </w:r>
            <w:r w:rsidR="0083629E">
              <w:rPr>
                <w:rFonts w:cs="Arial"/>
                <w:szCs w:val="24"/>
              </w:rPr>
              <w:t xml:space="preserve">re </w:t>
            </w:r>
            <w:r w:rsidR="009C0A11">
              <w:rPr>
                <w:rFonts w:cs="Arial"/>
                <w:szCs w:val="24"/>
              </w:rPr>
              <w:t>new</w:t>
            </w:r>
            <w:r w:rsidR="004D0F81">
              <w:rPr>
                <w:rFonts w:cs="Arial"/>
                <w:szCs w:val="24"/>
              </w:rPr>
              <w:t xml:space="preserve"> staff have </w:t>
            </w:r>
            <w:r w:rsidR="00AF232C">
              <w:rPr>
                <w:rFonts w:cs="Arial"/>
                <w:szCs w:val="24"/>
              </w:rPr>
              <w:t>suitable</w:t>
            </w:r>
            <w:r w:rsidR="004D0F81">
              <w:rPr>
                <w:rFonts w:cs="Arial"/>
                <w:szCs w:val="24"/>
              </w:rPr>
              <w:t xml:space="preserve"> references?</w:t>
            </w:r>
          </w:p>
        </w:tc>
        <w:tc>
          <w:tcPr>
            <w:tcW w:w="2683" w:type="dxa"/>
            <w:tcMar>
              <w:bottom w:w="113" w:type="dxa"/>
            </w:tcMar>
          </w:tcPr>
          <w:p w14:paraId="3B15453B" w14:textId="77777777" w:rsidR="00FC2243" w:rsidRPr="009C252C" w:rsidRDefault="00FC2243">
            <w:pPr>
              <w:rPr>
                <w:szCs w:val="24"/>
              </w:rPr>
            </w:pPr>
          </w:p>
        </w:tc>
        <w:tc>
          <w:tcPr>
            <w:tcW w:w="2683" w:type="dxa"/>
            <w:tcMar>
              <w:bottom w:w="113" w:type="dxa"/>
            </w:tcMar>
          </w:tcPr>
          <w:p w14:paraId="3A0DAD12" w14:textId="16C6F806" w:rsidR="00FC2243" w:rsidRDefault="00AD409B">
            <w:hyperlink r:id="rId22" w:history="1">
              <w:r w:rsidRPr="002B3734">
                <w:rPr>
                  <w:rStyle w:val="Hyperlink"/>
                  <w:szCs w:val="24"/>
                </w:rPr>
                <w:t>https://www.gov.uk/government/publications/early-years-foundation-stage-framework--2</w:t>
              </w:r>
            </w:hyperlink>
          </w:p>
        </w:tc>
        <w:tc>
          <w:tcPr>
            <w:tcW w:w="2683" w:type="dxa"/>
            <w:tcMar>
              <w:bottom w:w="113" w:type="dxa"/>
            </w:tcMar>
          </w:tcPr>
          <w:p w14:paraId="39B54DB4" w14:textId="77777777" w:rsidR="00FC2243" w:rsidRPr="009C252C" w:rsidRDefault="00FC2243">
            <w:pPr>
              <w:rPr>
                <w:szCs w:val="24"/>
              </w:rPr>
            </w:pPr>
          </w:p>
        </w:tc>
        <w:tc>
          <w:tcPr>
            <w:tcW w:w="1701" w:type="dxa"/>
            <w:tcMar>
              <w:bottom w:w="113" w:type="dxa"/>
            </w:tcMar>
          </w:tcPr>
          <w:p w14:paraId="7B72B4C6" w14:textId="77777777" w:rsidR="00FC2243" w:rsidRPr="009C252C" w:rsidRDefault="00FC2243">
            <w:pPr>
              <w:rPr>
                <w:szCs w:val="24"/>
              </w:rPr>
            </w:pPr>
          </w:p>
        </w:tc>
      </w:tr>
      <w:tr w:rsidR="00E2745A" w14:paraId="05DE02AE" w14:textId="77777777" w:rsidTr="00813634">
        <w:tc>
          <w:tcPr>
            <w:tcW w:w="5163" w:type="dxa"/>
            <w:tcMar>
              <w:bottom w:w="113" w:type="dxa"/>
            </w:tcMar>
          </w:tcPr>
          <w:p w14:paraId="17756F51" w14:textId="77777777" w:rsidR="00E2745A" w:rsidRPr="00C54A66" w:rsidRDefault="00E2745A">
            <w:pPr>
              <w:autoSpaceDE w:val="0"/>
              <w:autoSpaceDN w:val="0"/>
              <w:adjustRightInd w:val="0"/>
              <w:rPr>
                <w:rFonts w:cs="Arial"/>
                <w:szCs w:val="24"/>
              </w:rPr>
            </w:pPr>
            <w:r w:rsidRPr="00C54A66">
              <w:rPr>
                <w:rFonts w:cs="Arial"/>
                <w:szCs w:val="24"/>
              </w:rPr>
              <w:t>Do you have robust systems in place to evaluate and monitor staff performance and development? Including:</w:t>
            </w:r>
          </w:p>
          <w:p w14:paraId="0F3C2389" w14:textId="77777777" w:rsidR="00E2745A" w:rsidRPr="00C54A66" w:rsidRDefault="00E2745A">
            <w:pPr>
              <w:pStyle w:val="ListParagraph"/>
              <w:numPr>
                <w:ilvl w:val="0"/>
                <w:numId w:val="18"/>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Performance management/appraisals which are well-structured and progressive and CPD needs identified</w:t>
            </w:r>
          </w:p>
          <w:p w14:paraId="112BFF96" w14:textId="77777777" w:rsidR="00E2745A" w:rsidRPr="00C54A66" w:rsidRDefault="00E2745A">
            <w:pPr>
              <w:pStyle w:val="ListParagraph"/>
              <w:numPr>
                <w:ilvl w:val="0"/>
                <w:numId w:val="18"/>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Are there regular opportunities for staff to undertake continuous professional development?</w:t>
            </w:r>
          </w:p>
        </w:tc>
        <w:tc>
          <w:tcPr>
            <w:tcW w:w="2683" w:type="dxa"/>
            <w:tcMar>
              <w:bottom w:w="113" w:type="dxa"/>
            </w:tcMar>
          </w:tcPr>
          <w:p w14:paraId="5FF8D589" w14:textId="77777777" w:rsidR="00E2745A" w:rsidRPr="009C252C" w:rsidRDefault="00E2745A">
            <w:pPr>
              <w:rPr>
                <w:szCs w:val="24"/>
              </w:rPr>
            </w:pPr>
          </w:p>
        </w:tc>
        <w:tc>
          <w:tcPr>
            <w:tcW w:w="2683" w:type="dxa"/>
            <w:tcMar>
              <w:bottom w:w="113" w:type="dxa"/>
            </w:tcMar>
          </w:tcPr>
          <w:p w14:paraId="6824E3E0" w14:textId="4A52AE6F" w:rsidR="00E2745A" w:rsidRPr="009C252C" w:rsidRDefault="004246C7">
            <w:pPr>
              <w:rPr>
                <w:szCs w:val="24"/>
              </w:rPr>
            </w:pPr>
            <w:hyperlink r:id="rId23" w:history="1">
              <w:r w:rsidRPr="002B3734">
                <w:rPr>
                  <w:rStyle w:val="Hyperlink"/>
                  <w:szCs w:val="24"/>
                </w:rPr>
                <w:t>https://eycp.essex.gov.uk/running-your-business/managing-staff/</w:t>
              </w:r>
            </w:hyperlink>
            <w:r>
              <w:rPr>
                <w:szCs w:val="24"/>
              </w:rPr>
              <w:t xml:space="preserve"> </w:t>
            </w:r>
          </w:p>
        </w:tc>
        <w:tc>
          <w:tcPr>
            <w:tcW w:w="2683" w:type="dxa"/>
            <w:tcMar>
              <w:bottom w:w="113" w:type="dxa"/>
            </w:tcMar>
          </w:tcPr>
          <w:p w14:paraId="6A46F2EC" w14:textId="77777777" w:rsidR="00E2745A" w:rsidRPr="009C252C" w:rsidRDefault="00E2745A">
            <w:pPr>
              <w:rPr>
                <w:szCs w:val="24"/>
              </w:rPr>
            </w:pPr>
          </w:p>
        </w:tc>
        <w:tc>
          <w:tcPr>
            <w:tcW w:w="1701" w:type="dxa"/>
            <w:tcMar>
              <w:bottom w:w="113" w:type="dxa"/>
            </w:tcMar>
          </w:tcPr>
          <w:p w14:paraId="3EE22CD0" w14:textId="77777777" w:rsidR="00E2745A" w:rsidRPr="009C252C" w:rsidRDefault="00E2745A">
            <w:pPr>
              <w:rPr>
                <w:szCs w:val="24"/>
              </w:rPr>
            </w:pPr>
          </w:p>
        </w:tc>
      </w:tr>
      <w:tr w:rsidR="00E2745A" w14:paraId="20E9E2A2" w14:textId="77777777" w:rsidTr="00813634">
        <w:tc>
          <w:tcPr>
            <w:tcW w:w="5163" w:type="dxa"/>
            <w:tcMar>
              <w:bottom w:w="113" w:type="dxa"/>
            </w:tcMar>
          </w:tcPr>
          <w:p w14:paraId="31197BE4" w14:textId="77777777" w:rsidR="00E2745A" w:rsidRPr="00C54A66" w:rsidRDefault="00E2745A">
            <w:pPr>
              <w:autoSpaceDE w:val="0"/>
              <w:autoSpaceDN w:val="0"/>
              <w:adjustRightInd w:val="0"/>
              <w:rPr>
                <w:rFonts w:cs="Arial"/>
                <w:szCs w:val="24"/>
              </w:rPr>
            </w:pPr>
            <w:r w:rsidRPr="00C54A66">
              <w:rPr>
                <w:rFonts w:cs="Arial"/>
                <w:szCs w:val="24"/>
              </w:rPr>
              <w:t>Are regular supervisions in place where all staff have the opportunity to discuss:</w:t>
            </w:r>
          </w:p>
          <w:p w14:paraId="39B2B9E3" w14:textId="77777777" w:rsidR="00E2745A" w:rsidRPr="00C54A66" w:rsidRDefault="00E2745A">
            <w:pPr>
              <w:pStyle w:val="ListParagraph"/>
              <w:numPr>
                <w:ilvl w:val="0"/>
                <w:numId w:val="19"/>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Their strengths</w:t>
            </w:r>
          </w:p>
          <w:p w14:paraId="18920E10" w14:textId="77777777" w:rsidR="00E2745A" w:rsidRPr="00C54A66" w:rsidRDefault="00E2745A">
            <w:pPr>
              <w:pStyle w:val="ListParagraph"/>
              <w:numPr>
                <w:ilvl w:val="0"/>
                <w:numId w:val="19"/>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Areas to improve</w:t>
            </w:r>
          </w:p>
          <w:p w14:paraId="36323210" w14:textId="77777777" w:rsidR="00E2745A" w:rsidRPr="00C54A66" w:rsidRDefault="00E2745A">
            <w:pPr>
              <w:pStyle w:val="ListParagraph"/>
              <w:numPr>
                <w:ilvl w:val="0"/>
                <w:numId w:val="19"/>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Safeguarding concerns</w:t>
            </w:r>
          </w:p>
          <w:p w14:paraId="3EB756C5" w14:textId="77777777" w:rsidR="00E2745A" w:rsidRPr="00C54A66" w:rsidRDefault="00E2745A">
            <w:pPr>
              <w:pStyle w:val="ListParagraph"/>
              <w:numPr>
                <w:ilvl w:val="0"/>
                <w:numId w:val="19"/>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Children’s wellbeing</w:t>
            </w:r>
          </w:p>
          <w:p w14:paraId="1A889DEF" w14:textId="77777777" w:rsidR="00E2745A" w:rsidRPr="00C54A66" w:rsidRDefault="00E2745A">
            <w:pPr>
              <w:pStyle w:val="ListParagraph"/>
              <w:numPr>
                <w:ilvl w:val="0"/>
                <w:numId w:val="19"/>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Staff wellbeing</w:t>
            </w:r>
          </w:p>
        </w:tc>
        <w:tc>
          <w:tcPr>
            <w:tcW w:w="2683" w:type="dxa"/>
            <w:tcMar>
              <w:bottom w:w="113" w:type="dxa"/>
            </w:tcMar>
          </w:tcPr>
          <w:p w14:paraId="061F8F8D" w14:textId="77777777" w:rsidR="00E2745A" w:rsidRPr="009C252C" w:rsidRDefault="00E2745A">
            <w:pPr>
              <w:rPr>
                <w:szCs w:val="24"/>
              </w:rPr>
            </w:pPr>
          </w:p>
        </w:tc>
        <w:tc>
          <w:tcPr>
            <w:tcW w:w="2683" w:type="dxa"/>
            <w:tcMar>
              <w:bottom w:w="113" w:type="dxa"/>
            </w:tcMar>
          </w:tcPr>
          <w:p w14:paraId="03D2D0C5" w14:textId="6B13AE27" w:rsidR="00E2745A" w:rsidRPr="009C252C" w:rsidRDefault="003925ED">
            <w:pPr>
              <w:rPr>
                <w:szCs w:val="24"/>
              </w:rPr>
            </w:pPr>
            <w:hyperlink r:id="rId24" w:history="1">
              <w:r w:rsidRPr="002B3734">
                <w:rPr>
                  <w:rStyle w:val="Hyperlink"/>
                  <w:szCs w:val="24"/>
                </w:rPr>
                <w:t>https://eycp.essex.gov.uk/running-your-business/managing-staff/</w:t>
              </w:r>
            </w:hyperlink>
            <w:r>
              <w:rPr>
                <w:szCs w:val="24"/>
              </w:rPr>
              <w:t xml:space="preserve"> </w:t>
            </w:r>
          </w:p>
        </w:tc>
        <w:tc>
          <w:tcPr>
            <w:tcW w:w="2683" w:type="dxa"/>
            <w:tcMar>
              <w:bottom w:w="113" w:type="dxa"/>
            </w:tcMar>
          </w:tcPr>
          <w:p w14:paraId="499FC00D" w14:textId="77777777" w:rsidR="00E2745A" w:rsidRPr="009C252C" w:rsidRDefault="00E2745A">
            <w:pPr>
              <w:rPr>
                <w:szCs w:val="24"/>
              </w:rPr>
            </w:pPr>
          </w:p>
        </w:tc>
        <w:tc>
          <w:tcPr>
            <w:tcW w:w="1701" w:type="dxa"/>
            <w:tcMar>
              <w:bottom w:w="113" w:type="dxa"/>
            </w:tcMar>
          </w:tcPr>
          <w:p w14:paraId="10978C31" w14:textId="77777777" w:rsidR="00E2745A" w:rsidRPr="009C252C" w:rsidRDefault="00E2745A">
            <w:pPr>
              <w:rPr>
                <w:szCs w:val="24"/>
              </w:rPr>
            </w:pPr>
          </w:p>
        </w:tc>
      </w:tr>
      <w:tr w:rsidR="00E2745A" w14:paraId="5B70C49A" w14:textId="77777777" w:rsidTr="00813634">
        <w:tc>
          <w:tcPr>
            <w:tcW w:w="5163" w:type="dxa"/>
            <w:tcMar>
              <w:bottom w:w="113" w:type="dxa"/>
            </w:tcMar>
          </w:tcPr>
          <w:p w14:paraId="47A8287C" w14:textId="77777777" w:rsidR="00E2745A" w:rsidRPr="00C54A66" w:rsidRDefault="00E2745A">
            <w:pPr>
              <w:autoSpaceDE w:val="0"/>
              <w:autoSpaceDN w:val="0"/>
              <w:adjustRightInd w:val="0"/>
              <w:rPr>
                <w:rStyle w:val="Strong"/>
                <w:rFonts w:cs="Arial"/>
                <w:b w:val="0"/>
                <w:bCs w:val="0"/>
                <w:szCs w:val="24"/>
              </w:rPr>
            </w:pPr>
            <w:r w:rsidRPr="00C54A66">
              <w:rPr>
                <w:rFonts w:cs="Arial"/>
                <w:szCs w:val="24"/>
              </w:rPr>
              <w:t>Do you have a training plan in place that supports staff to develop their knowledge, skills, and qualifications?</w:t>
            </w:r>
          </w:p>
        </w:tc>
        <w:tc>
          <w:tcPr>
            <w:tcW w:w="2683" w:type="dxa"/>
            <w:tcMar>
              <w:bottom w:w="113" w:type="dxa"/>
            </w:tcMar>
          </w:tcPr>
          <w:p w14:paraId="1925E967" w14:textId="77777777" w:rsidR="00E2745A" w:rsidRPr="009C252C" w:rsidRDefault="00E2745A">
            <w:pPr>
              <w:rPr>
                <w:szCs w:val="24"/>
              </w:rPr>
            </w:pPr>
          </w:p>
        </w:tc>
        <w:tc>
          <w:tcPr>
            <w:tcW w:w="2683" w:type="dxa"/>
            <w:tcMar>
              <w:bottom w:w="113" w:type="dxa"/>
            </w:tcMar>
          </w:tcPr>
          <w:p w14:paraId="5E77CB6A" w14:textId="77777777" w:rsidR="00E2745A" w:rsidRPr="009C252C" w:rsidRDefault="00E2745A">
            <w:pPr>
              <w:rPr>
                <w:szCs w:val="24"/>
              </w:rPr>
            </w:pPr>
          </w:p>
        </w:tc>
        <w:tc>
          <w:tcPr>
            <w:tcW w:w="2683" w:type="dxa"/>
            <w:tcMar>
              <w:bottom w:w="113" w:type="dxa"/>
            </w:tcMar>
          </w:tcPr>
          <w:p w14:paraId="34C387C9" w14:textId="77777777" w:rsidR="00E2745A" w:rsidRPr="009C252C" w:rsidRDefault="00E2745A">
            <w:pPr>
              <w:rPr>
                <w:szCs w:val="24"/>
              </w:rPr>
            </w:pPr>
          </w:p>
        </w:tc>
        <w:tc>
          <w:tcPr>
            <w:tcW w:w="1701" w:type="dxa"/>
            <w:tcMar>
              <w:bottom w:w="113" w:type="dxa"/>
            </w:tcMar>
          </w:tcPr>
          <w:p w14:paraId="4C3D0189" w14:textId="77777777" w:rsidR="00E2745A" w:rsidRPr="009C252C" w:rsidRDefault="00E2745A">
            <w:pPr>
              <w:rPr>
                <w:szCs w:val="24"/>
              </w:rPr>
            </w:pPr>
          </w:p>
        </w:tc>
      </w:tr>
      <w:tr w:rsidR="00E2745A" w14:paraId="023C71FE" w14:textId="77777777" w:rsidTr="00813634">
        <w:tc>
          <w:tcPr>
            <w:tcW w:w="5163" w:type="dxa"/>
            <w:tcMar>
              <w:bottom w:w="113" w:type="dxa"/>
            </w:tcMar>
          </w:tcPr>
          <w:p w14:paraId="10332E00" w14:textId="77777777" w:rsidR="00E2745A" w:rsidRPr="00C54A66" w:rsidRDefault="00E2745A">
            <w:pPr>
              <w:autoSpaceDE w:val="0"/>
              <w:autoSpaceDN w:val="0"/>
              <w:adjustRightInd w:val="0"/>
              <w:rPr>
                <w:rStyle w:val="Strong"/>
                <w:rFonts w:cs="Arial"/>
                <w:b w:val="0"/>
                <w:bCs w:val="0"/>
                <w:szCs w:val="24"/>
              </w:rPr>
            </w:pPr>
            <w:r w:rsidRPr="00C54A66">
              <w:rPr>
                <w:rFonts w:cs="Arial"/>
                <w:szCs w:val="24"/>
              </w:rPr>
              <w:t>How do you ensure your systems for continuous professional development of staff have a positive impact on teaching and children’s learning and development?</w:t>
            </w:r>
          </w:p>
        </w:tc>
        <w:tc>
          <w:tcPr>
            <w:tcW w:w="2683" w:type="dxa"/>
            <w:tcMar>
              <w:bottom w:w="113" w:type="dxa"/>
            </w:tcMar>
          </w:tcPr>
          <w:p w14:paraId="1678789D" w14:textId="77777777" w:rsidR="00E2745A" w:rsidRPr="009C252C" w:rsidRDefault="00E2745A">
            <w:pPr>
              <w:rPr>
                <w:szCs w:val="24"/>
              </w:rPr>
            </w:pPr>
          </w:p>
        </w:tc>
        <w:tc>
          <w:tcPr>
            <w:tcW w:w="2683" w:type="dxa"/>
            <w:tcMar>
              <w:bottom w:w="113" w:type="dxa"/>
            </w:tcMar>
          </w:tcPr>
          <w:p w14:paraId="26B7E4DF" w14:textId="1CCC6DE4" w:rsidR="00E2745A" w:rsidRPr="009C252C" w:rsidRDefault="007B367B">
            <w:pPr>
              <w:rPr>
                <w:szCs w:val="24"/>
              </w:rPr>
            </w:pPr>
            <w:hyperlink r:id="rId25" w:history="1">
              <w:r w:rsidRPr="002B3734">
                <w:rPr>
                  <w:rStyle w:val="Hyperlink"/>
                  <w:szCs w:val="24"/>
                </w:rPr>
                <w:t>https://eycp.essex.gov.uk/training-and-qualifications/</w:t>
              </w:r>
            </w:hyperlink>
            <w:r>
              <w:rPr>
                <w:szCs w:val="24"/>
              </w:rPr>
              <w:t xml:space="preserve"> </w:t>
            </w:r>
          </w:p>
        </w:tc>
        <w:tc>
          <w:tcPr>
            <w:tcW w:w="2683" w:type="dxa"/>
            <w:tcMar>
              <w:bottom w:w="113" w:type="dxa"/>
            </w:tcMar>
          </w:tcPr>
          <w:p w14:paraId="77D3FD93" w14:textId="77777777" w:rsidR="00E2745A" w:rsidRPr="009C252C" w:rsidRDefault="00E2745A">
            <w:pPr>
              <w:rPr>
                <w:szCs w:val="24"/>
              </w:rPr>
            </w:pPr>
          </w:p>
        </w:tc>
        <w:tc>
          <w:tcPr>
            <w:tcW w:w="1701" w:type="dxa"/>
            <w:tcMar>
              <w:bottom w:w="113" w:type="dxa"/>
            </w:tcMar>
          </w:tcPr>
          <w:p w14:paraId="1AB3E3F2" w14:textId="77777777" w:rsidR="00E2745A" w:rsidRPr="009C252C" w:rsidRDefault="00E2745A">
            <w:pPr>
              <w:rPr>
                <w:szCs w:val="24"/>
              </w:rPr>
            </w:pPr>
          </w:p>
        </w:tc>
      </w:tr>
      <w:tr w:rsidR="00E2745A" w14:paraId="0FC745AD" w14:textId="77777777" w:rsidTr="00813634">
        <w:tc>
          <w:tcPr>
            <w:tcW w:w="5163" w:type="dxa"/>
            <w:tcMar>
              <w:bottom w:w="113" w:type="dxa"/>
            </w:tcMar>
          </w:tcPr>
          <w:p w14:paraId="63EDBDCA" w14:textId="77777777" w:rsidR="00E2745A" w:rsidRPr="00C54A66" w:rsidRDefault="00E2745A">
            <w:pPr>
              <w:autoSpaceDE w:val="0"/>
              <w:autoSpaceDN w:val="0"/>
              <w:adjustRightInd w:val="0"/>
              <w:rPr>
                <w:rStyle w:val="Strong"/>
                <w:rFonts w:cs="Arial"/>
                <w:b w:val="0"/>
                <w:bCs w:val="0"/>
                <w:szCs w:val="24"/>
              </w:rPr>
            </w:pPr>
            <w:r w:rsidRPr="00C54A66">
              <w:rPr>
                <w:rFonts w:cs="Arial"/>
                <w:szCs w:val="24"/>
              </w:rPr>
              <w:t>How do you monitor and evaluate the impact of CPD on practice?</w:t>
            </w:r>
          </w:p>
        </w:tc>
        <w:tc>
          <w:tcPr>
            <w:tcW w:w="2683" w:type="dxa"/>
            <w:tcMar>
              <w:bottom w:w="113" w:type="dxa"/>
            </w:tcMar>
          </w:tcPr>
          <w:p w14:paraId="3296E825" w14:textId="77777777" w:rsidR="00E2745A" w:rsidRPr="009C252C" w:rsidRDefault="00E2745A">
            <w:pPr>
              <w:rPr>
                <w:szCs w:val="24"/>
              </w:rPr>
            </w:pPr>
          </w:p>
        </w:tc>
        <w:tc>
          <w:tcPr>
            <w:tcW w:w="2683" w:type="dxa"/>
            <w:tcMar>
              <w:bottom w:w="113" w:type="dxa"/>
            </w:tcMar>
          </w:tcPr>
          <w:p w14:paraId="6254A44A" w14:textId="77777777" w:rsidR="00E2745A" w:rsidRPr="009C252C" w:rsidRDefault="00E2745A">
            <w:pPr>
              <w:rPr>
                <w:szCs w:val="24"/>
              </w:rPr>
            </w:pPr>
          </w:p>
        </w:tc>
        <w:tc>
          <w:tcPr>
            <w:tcW w:w="2683" w:type="dxa"/>
            <w:tcMar>
              <w:bottom w:w="113" w:type="dxa"/>
            </w:tcMar>
          </w:tcPr>
          <w:p w14:paraId="642F8458" w14:textId="77777777" w:rsidR="00E2745A" w:rsidRPr="009C252C" w:rsidRDefault="00E2745A">
            <w:pPr>
              <w:rPr>
                <w:szCs w:val="24"/>
              </w:rPr>
            </w:pPr>
          </w:p>
        </w:tc>
        <w:tc>
          <w:tcPr>
            <w:tcW w:w="1701" w:type="dxa"/>
            <w:tcMar>
              <w:bottom w:w="113" w:type="dxa"/>
            </w:tcMar>
          </w:tcPr>
          <w:p w14:paraId="0DF51F87" w14:textId="77777777" w:rsidR="00E2745A" w:rsidRPr="009C252C" w:rsidRDefault="00E2745A">
            <w:pPr>
              <w:rPr>
                <w:szCs w:val="24"/>
              </w:rPr>
            </w:pPr>
          </w:p>
        </w:tc>
      </w:tr>
      <w:tr w:rsidR="00E2745A" w14:paraId="20027831" w14:textId="77777777" w:rsidTr="00813634">
        <w:tc>
          <w:tcPr>
            <w:tcW w:w="5163" w:type="dxa"/>
            <w:tcMar>
              <w:bottom w:w="113" w:type="dxa"/>
            </w:tcMar>
          </w:tcPr>
          <w:p w14:paraId="6AC8CA33" w14:textId="77777777" w:rsidR="00E2745A" w:rsidRPr="00C54A66" w:rsidRDefault="00E2745A">
            <w:pPr>
              <w:autoSpaceDE w:val="0"/>
              <w:autoSpaceDN w:val="0"/>
              <w:adjustRightInd w:val="0"/>
              <w:rPr>
                <w:rStyle w:val="Strong"/>
                <w:rFonts w:cs="Arial"/>
                <w:b w:val="0"/>
                <w:bCs w:val="0"/>
                <w:szCs w:val="24"/>
              </w:rPr>
            </w:pPr>
            <w:r w:rsidRPr="00C54A66">
              <w:rPr>
                <w:rFonts w:cs="Arial"/>
                <w:szCs w:val="24"/>
              </w:rPr>
              <w:t>What opportunities do you provide for staff to cascade training?</w:t>
            </w:r>
          </w:p>
        </w:tc>
        <w:tc>
          <w:tcPr>
            <w:tcW w:w="2683" w:type="dxa"/>
            <w:tcMar>
              <w:bottom w:w="113" w:type="dxa"/>
            </w:tcMar>
          </w:tcPr>
          <w:p w14:paraId="3401E3E4" w14:textId="77777777" w:rsidR="00E2745A" w:rsidRPr="009C252C" w:rsidRDefault="00E2745A">
            <w:pPr>
              <w:rPr>
                <w:szCs w:val="24"/>
              </w:rPr>
            </w:pPr>
          </w:p>
        </w:tc>
        <w:tc>
          <w:tcPr>
            <w:tcW w:w="2683" w:type="dxa"/>
            <w:tcMar>
              <w:bottom w:w="113" w:type="dxa"/>
            </w:tcMar>
          </w:tcPr>
          <w:p w14:paraId="479061E4" w14:textId="77777777" w:rsidR="00E2745A" w:rsidRPr="009C252C" w:rsidRDefault="00E2745A">
            <w:pPr>
              <w:rPr>
                <w:szCs w:val="24"/>
              </w:rPr>
            </w:pPr>
          </w:p>
        </w:tc>
        <w:tc>
          <w:tcPr>
            <w:tcW w:w="2683" w:type="dxa"/>
            <w:tcMar>
              <w:bottom w:w="113" w:type="dxa"/>
            </w:tcMar>
          </w:tcPr>
          <w:p w14:paraId="09084D49" w14:textId="77777777" w:rsidR="00E2745A" w:rsidRPr="009C252C" w:rsidRDefault="00E2745A">
            <w:pPr>
              <w:rPr>
                <w:szCs w:val="24"/>
              </w:rPr>
            </w:pPr>
          </w:p>
        </w:tc>
        <w:tc>
          <w:tcPr>
            <w:tcW w:w="1701" w:type="dxa"/>
            <w:tcMar>
              <w:bottom w:w="113" w:type="dxa"/>
            </w:tcMar>
          </w:tcPr>
          <w:p w14:paraId="1E899AC0" w14:textId="77777777" w:rsidR="00E2745A" w:rsidRPr="009C252C" w:rsidRDefault="00E2745A">
            <w:pPr>
              <w:rPr>
                <w:szCs w:val="24"/>
              </w:rPr>
            </w:pPr>
          </w:p>
        </w:tc>
      </w:tr>
      <w:tr w:rsidR="00E2745A" w14:paraId="5D567BA1" w14:textId="77777777" w:rsidTr="00813634">
        <w:tc>
          <w:tcPr>
            <w:tcW w:w="5163" w:type="dxa"/>
            <w:tcMar>
              <w:bottom w:w="113" w:type="dxa"/>
            </w:tcMar>
          </w:tcPr>
          <w:p w14:paraId="19C9AB5F" w14:textId="468689E2" w:rsidR="00E2745A" w:rsidRPr="00C54A66" w:rsidRDefault="00E2745A">
            <w:pPr>
              <w:autoSpaceDE w:val="0"/>
              <w:autoSpaceDN w:val="0"/>
              <w:adjustRightInd w:val="0"/>
              <w:rPr>
                <w:rStyle w:val="Strong"/>
                <w:rFonts w:cs="Arial"/>
                <w:b w:val="0"/>
                <w:bCs w:val="0"/>
                <w:szCs w:val="24"/>
              </w:rPr>
            </w:pPr>
            <w:r w:rsidRPr="00C54A66">
              <w:rPr>
                <w:rFonts w:cs="Arial"/>
                <w:szCs w:val="24"/>
              </w:rPr>
              <w:t>How do you ensure that the staff within your setting hold the appropriate</w:t>
            </w:r>
            <w:r w:rsidR="00D137B3">
              <w:rPr>
                <w:rFonts w:cs="Arial"/>
                <w:szCs w:val="24"/>
              </w:rPr>
              <w:t xml:space="preserve"> </w:t>
            </w:r>
            <w:r w:rsidRPr="00C54A66">
              <w:rPr>
                <w:rFonts w:cs="Arial"/>
                <w:szCs w:val="24"/>
              </w:rPr>
              <w:t>qualifications</w:t>
            </w:r>
            <w:r w:rsidR="00D137B3">
              <w:rPr>
                <w:rFonts w:cs="Arial"/>
                <w:szCs w:val="24"/>
              </w:rPr>
              <w:t xml:space="preserve"> to apply on ratio</w:t>
            </w:r>
            <w:r w:rsidRPr="00C54A66">
              <w:rPr>
                <w:rFonts w:cs="Arial"/>
                <w:szCs w:val="24"/>
              </w:rPr>
              <w:t>?</w:t>
            </w:r>
          </w:p>
        </w:tc>
        <w:tc>
          <w:tcPr>
            <w:tcW w:w="2683" w:type="dxa"/>
            <w:tcMar>
              <w:bottom w:w="113" w:type="dxa"/>
            </w:tcMar>
          </w:tcPr>
          <w:p w14:paraId="68C01E7F" w14:textId="77777777" w:rsidR="00E2745A" w:rsidRPr="009C252C" w:rsidRDefault="00E2745A">
            <w:pPr>
              <w:rPr>
                <w:szCs w:val="24"/>
              </w:rPr>
            </w:pPr>
          </w:p>
        </w:tc>
        <w:tc>
          <w:tcPr>
            <w:tcW w:w="2683" w:type="dxa"/>
            <w:tcMar>
              <w:bottom w:w="113" w:type="dxa"/>
            </w:tcMar>
          </w:tcPr>
          <w:p w14:paraId="2D5ED6D0" w14:textId="081E4574" w:rsidR="00E2745A" w:rsidRPr="009C252C" w:rsidRDefault="007F76FB">
            <w:pPr>
              <w:rPr>
                <w:szCs w:val="24"/>
              </w:rPr>
            </w:pPr>
            <w:hyperlink r:id="rId26" w:history="1">
              <w:r w:rsidRPr="002B3734">
                <w:rPr>
                  <w:rStyle w:val="Hyperlink"/>
                  <w:szCs w:val="24"/>
                </w:rPr>
                <w:t>https://www.gov.uk/government/publications/early-years-foundation-stage-framework--2</w:t>
              </w:r>
            </w:hyperlink>
          </w:p>
        </w:tc>
        <w:tc>
          <w:tcPr>
            <w:tcW w:w="2683" w:type="dxa"/>
            <w:tcMar>
              <w:bottom w:w="113" w:type="dxa"/>
            </w:tcMar>
          </w:tcPr>
          <w:p w14:paraId="2A63B9E3" w14:textId="77777777" w:rsidR="00E2745A" w:rsidRPr="009C252C" w:rsidRDefault="00E2745A">
            <w:pPr>
              <w:rPr>
                <w:szCs w:val="24"/>
              </w:rPr>
            </w:pPr>
          </w:p>
        </w:tc>
        <w:tc>
          <w:tcPr>
            <w:tcW w:w="1701" w:type="dxa"/>
            <w:tcMar>
              <w:bottom w:w="113" w:type="dxa"/>
            </w:tcMar>
          </w:tcPr>
          <w:p w14:paraId="4EDF0883" w14:textId="77777777" w:rsidR="00E2745A" w:rsidRPr="009C252C" w:rsidRDefault="00E2745A">
            <w:pPr>
              <w:rPr>
                <w:szCs w:val="24"/>
              </w:rPr>
            </w:pPr>
          </w:p>
        </w:tc>
      </w:tr>
      <w:tr w:rsidR="00E2745A" w14:paraId="15664F9F" w14:textId="77777777" w:rsidTr="00813634">
        <w:tc>
          <w:tcPr>
            <w:tcW w:w="5163" w:type="dxa"/>
            <w:tcMar>
              <w:bottom w:w="113" w:type="dxa"/>
            </w:tcMar>
          </w:tcPr>
          <w:p w14:paraId="59D1BADC" w14:textId="77777777" w:rsidR="00E2745A" w:rsidRPr="00C54A66" w:rsidRDefault="00E2745A">
            <w:pPr>
              <w:autoSpaceDE w:val="0"/>
              <w:autoSpaceDN w:val="0"/>
              <w:adjustRightInd w:val="0"/>
              <w:rPr>
                <w:rStyle w:val="Strong"/>
                <w:rFonts w:cs="Arial"/>
                <w:b w:val="0"/>
                <w:bCs w:val="0"/>
                <w:szCs w:val="24"/>
              </w:rPr>
            </w:pPr>
            <w:r w:rsidRPr="00C54A66">
              <w:rPr>
                <w:rFonts w:cs="Arial"/>
                <w:szCs w:val="24"/>
              </w:rPr>
              <w:t>Have you ensured that there is a capable and qualified named deputy?</w:t>
            </w:r>
          </w:p>
        </w:tc>
        <w:tc>
          <w:tcPr>
            <w:tcW w:w="2683" w:type="dxa"/>
            <w:tcMar>
              <w:bottom w:w="113" w:type="dxa"/>
            </w:tcMar>
          </w:tcPr>
          <w:p w14:paraId="5DFA6EEC" w14:textId="77777777" w:rsidR="00E2745A" w:rsidRPr="009C252C" w:rsidRDefault="00E2745A">
            <w:pPr>
              <w:rPr>
                <w:szCs w:val="24"/>
              </w:rPr>
            </w:pPr>
          </w:p>
        </w:tc>
        <w:tc>
          <w:tcPr>
            <w:tcW w:w="2683" w:type="dxa"/>
            <w:tcMar>
              <w:bottom w:w="113" w:type="dxa"/>
            </w:tcMar>
          </w:tcPr>
          <w:p w14:paraId="6B7E4E3D" w14:textId="1AB6D951" w:rsidR="00E2745A" w:rsidRPr="009C252C" w:rsidRDefault="007F76FB">
            <w:pPr>
              <w:rPr>
                <w:szCs w:val="24"/>
              </w:rPr>
            </w:pPr>
            <w:r>
              <w:rPr>
                <w:szCs w:val="24"/>
              </w:rPr>
              <w:t>See above</w:t>
            </w:r>
          </w:p>
        </w:tc>
        <w:tc>
          <w:tcPr>
            <w:tcW w:w="2683" w:type="dxa"/>
            <w:tcMar>
              <w:bottom w:w="113" w:type="dxa"/>
            </w:tcMar>
          </w:tcPr>
          <w:p w14:paraId="678C79B0" w14:textId="77777777" w:rsidR="00E2745A" w:rsidRPr="009C252C" w:rsidRDefault="00E2745A">
            <w:pPr>
              <w:rPr>
                <w:szCs w:val="24"/>
              </w:rPr>
            </w:pPr>
          </w:p>
        </w:tc>
        <w:tc>
          <w:tcPr>
            <w:tcW w:w="1701" w:type="dxa"/>
            <w:tcMar>
              <w:bottom w:w="113" w:type="dxa"/>
            </w:tcMar>
          </w:tcPr>
          <w:p w14:paraId="132534C6" w14:textId="77777777" w:rsidR="00E2745A" w:rsidRPr="009C252C" w:rsidRDefault="00E2745A">
            <w:pPr>
              <w:rPr>
                <w:szCs w:val="24"/>
              </w:rPr>
            </w:pPr>
          </w:p>
        </w:tc>
      </w:tr>
      <w:tr w:rsidR="00E2745A" w14:paraId="1CD27695" w14:textId="77777777" w:rsidTr="00813634">
        <w:tc>
          <w:tcPr>
            <w:tcW w:w="5163" w:type="dxa"/>
            <w:tcMar>
              <w:bottom w:w="113" w:type="dxa"/>
            </w:tcMar>
          </w:tcPr>
          <w:p w14:paraId="11094960" w14:textId="77777777" w:rsidR="00E2745A" w:rsidRPr="00C54A66" w:rsidRDefault="00E2745A">
            <w:pPr>
              <w:autoSpaceDE w:val="0"/>
              <w:autoSpaceDN w:val="0"/>
              <w:adjustRightInd w:val="0"/>
              <w:rPr>
                <w:rStyle w:val="Strong"/>
                <w:rFonts w:cs="Arial"/>
                <w:b w:val="0"/>
                <w:bCs w:val="0"/>
                <w:szCs w:val="24"/>
              </w:rPr>
            </w:pPr>
            <w:r w:rsidRPr="00C54A66">
              <w:rPr>
                <w:rFonts w:cs="Arial"/>
                <w:szCs w:val="24"/>
              </w:rPr>
              <w:t>How do you ensure that you have staff trained to meet the statutory requirements, i.e., Paediatric First Aid and Safeguarding and that these are regularly updated?</w:t>
            </w:r>
          </w:p>
        </w:tc>
        <w:tc>
          <w:tcPr>
            <w:tcW w:w="2683" w:type="dxa"/>
            <w:tcMar>
              <w:bottom w:w="113" w:type="dxa"/>
            </w:tcMar>
          </w:tcPr>
          <w:p w14:paraId="2C50ADB6" w14:textId="77777777" w:rsidR="00E2745A" w:rsidRPr="009C252C" w:rsidRDefault="00E2745A">
            <w:pPr>
              <w:rPr>
                <w:szCs w:val="24"/>
              </w:rPr>
            </w:pPr>
          </w:p>
        </w:tc>
        <w:tc>
          <w:tcPr>
            <w:tcW w:w="2683" w:type="dxa"/>
            <w:tcMar>
              <w:bottom w:w="113" w:type="dxa"/>
            </w:tcMar>
          </w:tcPr>
          <w:p w14:paraId="2E24DDAF" w14:textId="7660240F" w:rsidR="00E2745A" w:rsidRPr="009C252C" w:rsidRDefault="007F76FB">
            <w:pPr>
              <w:rPr>
                <w:szCs w:val="24"/>
              </w:rPr>
            </w:pPr>
            <w:r>
              <w:rPr>
                <w:szCs w:val="24"/>
              </w:rPr>
              <w:t>See above</w:t>
            </w:r>
          </w:p>
        </w:tc>
        <w:tc>
          <w:tcPr>
            <w:tcW w:w="2683" w:type="dxa"/>
            <w:tcMar>
              <w:bottom w:w="113" w:type="dxa"/>
            </w:tcMar>
          </w:tcPr>
          <w:p w14:paraId="57594FC0" w14:textId="77777777" w:rsidR="00E2745A" w:rsidRPr="009C252C" w:rsidRDefault="00E2745A">
            <w:pPr>
              <w:rPr>
                <w:szCs w:val="24"/>
              </w:rPr>
            </w:pPr>
          </w:p>
        </w:tc>
        <w:tc>
          <w:tcPr>
            <w:tcW w:w="1701" w:type="dxa"/>
            <w:tcMar>
              <w:bottom w:w="113" w:type="dxa"/>
            </w:tcMar>
          </w:tcPr>
          <w:p w14:paraId="1855560A" w14:textId="77777777" w:rsidR="00E2745A" w:rsidRPr="009C252C" w:rsidRDefault="00E2745A">
            <w:pPr>
              <w:rPr>
                <w:szCs w:val="24"/>
              </w:rPr>
            </w:pPr>
          </w:p>
        </w:tc>
      </w:tr>
      <w:tr w:rsidR="00E2745A" w14:paraId="24BD9F42" w14:textId="77777777" w:rsidTr="00813634">
        <w:tc>
          <w:tcPr>
            <w:tcW w:w="5163" w:type="dxa"/>
            <w:tcMar>
              <w:bottom w:w="113" w:type="dxa"/>
            </w:tcMar>
          </w:tcPr>
          <w:p w14:paraId="511BE767" w14:textId="77777777" w:rsidR="00E2745A" w:rsidRPr="00C54A66" w:rsidRDefault="00E2745A">
            <w:pPr>
              <w:autoSpaceDE w:val="0"/>
              <w:autoSpaceDN w:val="0"/>
              <w:adjustRightInd w:val="0"/>
              <w:rPr>
                <w:rStyle w:val="Strong"/>
                <w:rFonts w:cs="Arial"/>
                <w:b w:val="0"/>
                <w:bCs w:val="0"/>
                <w:szCs w:val="24"/>
              </w:rPr>
            </w:pPr>
            <w:r w:rsidRPr="00C54A66">
              <w:rPr>
                <w:rFonts w:cs="Arial"/>
                <w:szCs w:val="24"/>
              </w:rPr>
              <w:t>For children aged under two, have you ensured that at least half of all staff have received training that specifically addresses the care of babies and where there is an under two-year-olds’ room, the member of staff in charge of that room has suitable experience of working with under twos?</w:t>
            </w:r>
          </w:p>
        </w:tc>
        <w:tc>
          <w:tcPr>
            <w:tcW w:w="2683" w:type="dxa"/>
            <w:tcMar>
              <w:bottom w:w="113" w:type="dxa"/>
            </w:tcMar>
          </w:tcPr>
          <w:p w14:paraId="368939E1" w14:textId="77777777" w:rsidR="00E2745A" w:rsidRPr="009C252C" w:rsidRDefault="00E2745A">
            <w:pPr>
              <w:rPr>
                <w:szCs w:val="24"/>
              </w:rPr>
            </w:pPr>
          </w:p>
        </w:tc>
        <w:tc>
          <w:tcPr>
            <w:tcW w:w="2683" w:type="dxa"/>
            <w:tcMar>
              <w:bottom w:w="113" w:type="dxa"/>
            </w:tcMar>
          </w:tcPr>
          <w:p w14:paraId="497E2FF3" w14:textId="615440D8" w:rsidR="00E2745A" w:rsidRPr="009C252C" w:rsidRDefault="007F76FB">
            <w:pPr>
              <w:rPr>
                <w:szCs w:val="24"/>
              </w:rPr>
            </w:pPr>
            <w:r>
              <w:rPr>
                <w:szCs w:val="24"/>
              </w:rPr>
              <w:t>See above</w:t>
            </w:r>
          </w:p>
        </w:tc>
        <w:tc>
          <w:tcPr>
            <w:tcW w:w="2683" w:type="dxa"/>
            <w:tcMar>
              <w:bottom w:w="113" w:type="dxa"/>
            </w:tcMar>
          </w:tcPr>
          <w:p w14:paraId="0902547F" w14:textId="77777777" w:rsidR="00E2745A" w:rsidRPr="009C252C" w:rsidRDefault="00E2745A">
            <w:pPr>
              <w:rPr>
                <w:szCs w:val="24"/>
              </w:rPr>
            </w:pPr>
          </w:p>
        </w:tc>
        <w:tc>
          <w:tcPr>
            <w:tcW w:w="1701" w:type="dxa"/>
            <w:tcMar>
              <w:bottom w:w="113" w:type="dxa"/>
            </w:tcMar>
          </w:tcPr>
          <w:p w14:paraId="39705019" w14:textId="77777777" w:rsidR="00E2745A" w:rsidRPr="009C252C" w:rsidRDefault="00E2745A">
            <w:pPr>
              <w:rPr>
                <w:szCs w:val="24"/>
              </w:rPr>
            </w:pPr>
          </w:p>
        </w:tc>
      </w:tr>
      <w:tr w:rsidR="00E2745A" w14:paraId="39FF7C84" w14:textId="77777777" w:rsidTr="00813634">
        <w:tc>
          <w:tcPr>
            <w:tcW w:w="5163" w:type="dxa"/>
            <w:tcMar>
              <w:bottom w:w="113" w:type="dxa"/>
            </w:tcMar>
          </w:tcPr>
          <w:p w14:paraId="19936818" w14:textId="77777777" w:rsidR="00E2745A" w:rsidRPr="00C54A66" w:rsidRDefault="00E2745A">
            <w:pPr>
              <w:autoSpaceDE w:val="0"/>
              <w:autoSpaceDN w:val="0"/>
              <w:adjustRightInd w:val="0"/>
              <w:rPr>
                <w:rStyle w:val="Strong"/>
                <w:rFonts w:cs="Arial"/>
                <w:b w:val="0"/>
                <w:bCs w:val="0"/>
                <w:szCs w:val="24"/>
              </w:rPr>
            </w:pPr>
            <w:r w:rsidRPr="00C54A66">
              <w:rPr>
                <w:rStyle w:val="Strong"/>
                <w:rFonts w:cs="Arial"/>
                <w:b w:val="0"/>
                <w:bCs w:val="0"/>
                <w:szCs w:val="24"/>
              </w:rPr>
              <w:t>Are clear induction procedures in place for all staff and students on work placements?</w:t>
            </w:r>
          </w:p>
          <w:p w14:paraId="470D0E46" w14:textId="77777777" w:rsidR="00E2745A" w:rsidRPr="00C54A66" w:rsidRDefault="00E2745A">
            <w:pPr>
              <w:autoSpaceDE w:val="0"/>
              <w:autoSpaceDN w:val="0"/>
              <w:adjustRightInd w:val="0"/>
              <w:rPr>
                <w:rFonts w:cs="Arial"/>
                <w:szCs w:val="24"/>
              </w:rPr>
            </w:pPr>
            <w:r w:rsidRPr="00C54A66">
              <w:rPr>
                <w:rFonts w:cs="Arial"/>
                <w:szCs w:val="24"/>
              </w:rPr>
              <w:t>Does induction cover</w:t>
            </w:r>
          </w:p>
          <w:p w14:paraId="5AE97E0D" w14:textId="77777777" w:rsidR="00E2745A" w:rsidRPr="00C54A66" w:rsidRDefault="00E2745A">
            <w:pPr>
              <w:pStyle w:val="ListParagraph"/>
              <w:numPr>
                <w:ilvl w:val="0"/>
                <w:numId w:val="20"/>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Safeguarding and child protection?</w:t>
            </w:r>
          </w:p>
          <w:p w14:paraId="4A95A4C5" w14:textId="77777777" w:rsidR="00E2745A" w:rsidRPr="00C54A66" w:rsidRDefault="00E2745A">
            <w:pPr>
              <w:pStyle w:val="ListParagraph"/>
              <w:numPr>
                <w:ilvl w:val="0"/>
                <w:numId w:val="20"/>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Emergency evacuation procedures?</w:t>
            </w:r>
          </w:p>
          <w:p w14:paraId="69DEF08E" w14:textId="77777777" w:rsidR="00E2745A" w:rsidRPr="00C54A66" w:rsidRDefault="00E2745A">
            <w:pPr>
              <w:pStyle w:val="ListParagraph"/>
              <w:numPr>
                <w:ilvl w:val="0"/>
                <w:numId w:val="20"/>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Health and safety?</w:t>
            </w:r>
          </w:p>
          <w:p w14:paraId="28BF735F" w14:textId="77777777" w:rsidR="00E2745A" w:rsidRPr="00C54A66" w:rsidRDefault="00E2745A">
            <w:pPr>
              <w:pStyle w:val="ListParagraph"/>
              <w:numPr>
                <w:ilvl w:val="0"/>
                <w:numId w:val="20"/>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Roles and responsibilities?</w:t>
            </w:r>
          </w:p>
          <w:p w14:paraId="53B9B9AF" w14:textId="77777777" w:rsidR="00E2745A" w:rsidRPr="00C54A66" w:rsidRDefault="00E2745A">
            <w:pPr>
              <w:pStyle w:val="ListParagraph"/>
              <w:numPr>
                <w:ilvl w:val="0"/>
                <w:numId w:val="20"/>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Equality policy?</w:t>
            </w:r>
          </w:p>
          <w:p w14:paraId="171554EE" w14:textId="77777777" w:rsidR="00E2745A" w:rsidRPr="00C54A66" w:rsidRDefault="00E2745A">
            <w:pPr>
              <w:pStyle w:val="ListParagraph"/>
              <w:numPr>
                <w:ilvl w:val="0"/>
                <w:numId w:val="20"/>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CPD?</w:t>
            </w:r>
          </w:p>
        </w:tc>
        <w:tc>
          <w:tcPr>
            <w:tcW w:w="2683" w:type="dxa"/>
            <w:tcMar>
              <w:bottom w:w="113" w:type="dxa"/>
            </w:tcMar>
          </w:tcPr>
          <w:p w14:paraId="2867E696" w14:textId="77777777" w:rsidR="00E2745A" w:rsidRPr="009C252C" w:rsidRDefault="00E2745A">
            <w:pPr>
              <w:rPr>
                <w:szCs w:val="24"/>
              </w:rPr>
            </w:pPr>
          </w:p>
        </w:tc>
        <w:tc>
          <w:tcPr>
            <w:tcW w:w="2683" w:type="dxa"/>
            <w:tcMar>
              <w:bottom w:w="113" w:type="dxa"/>
            </w:tcMar>
          </w:tcPr>
          <w:p w14:paraId="3505BDD8" w14:textId="77777777" w:rsidR="00E2745A" w:rsidRPr="009C252C" w:rsidRDefault="00E2745A">
            <w:pPr>
              <w:rPr>
                <w:szCs w:val="24"/>
              </w:rPr>
            </w:pPr>
          </w:p>
        </w:tc>
        <w:tc>
          <w:tcPr>
            <w:tcW w:w="2683" w:type="dxa"/>
            <w:tcMar>
              <w:bottom w:w="113" w:type="dxa"/>
            </w:tcMar>
          </w:tcPr>
          <w:p w14:paraId="3850C789" w14:textId="77777777" w:rsidR="00E2745A" w:rsidRPr="009C252C" w:rsidRDefault="00E2745A">
            <w:pPr>
              <w:rPr>
                <w:szCs w:val="24"/>
              </w:rPr>
            </w:pPr>
          </w:p>
        </w:tc>
        <w:tc>
          <w:tcPr>
            <w:tcW w:w="1701" w:type="dxa"/>
            <w:tcMar>
              <w:bottom w:w="113" w:type="dxa"/>
            </w:tcMar>
          </w:tcPr>
          <w:p w14:paraId="0E0391DD" w14:textId="77777777" w:rsidR="00E2745A" w:rsidRPr="009C252C" w:rsidRDefault="00E2745A">
            <w:pPr>
              <w:rPr>
                <w:szCs w:val="24"/>
              </w:rPr>
            </w:pPr>
          </w:p>
        </w:tc>
      </w:tr>
      <w:tr w:rsidR="00E2745A" w14:paraId="1C322871" w14:textId="77777777" w:rsidTr="00813634">
        <w:tc>
          <w:tcPr>
            <w:tcW w:w="5163" w:type="dxa"/>
            <w:tcMar>
              <w:bottom w:w="113" w:type="dxa"/>
            </w:tcMar>
          </w:tcPr>
          <w:p w14:paraId="19589465" w14:textId="77777777" w:rsidR="00E2745A" w:rsidRPr="00C54A66" w:rsidRDefault="00E2745A">
            <w:pPr>
              <w:autoSpaceDE w:val="0"/>
              <w:autoSpaceDN w:val="0"/>
              <w:adjustRightInd w:val="0"/>
              <w:rPr>
                <w:rStyle w:val="Strong"/>
                <w:rFonts w:cs="Arial"/>
                <w:b w:val="0"/>
                <w:bCs w:val="0"/>
                <w:szCs w:val="24"/>
              </w:rPr>
            </w:pPr>
            <w:r w:rsidRPr="00C54A66">
              <w:rPr>
                <w:rFonts w:cs="Arial"/>
                <w:szCs w:val="24"/>
              </w:rPr>
              <w:t>How do you monitor and support new staff?</w:t>
            </w:r>
          </w:p>
        </w:tc>
        <w:tc>
          <w:tcPr>
            <w:tcW w:w="2683" w:type="dxa"/>
            <w:tcMar>
              <w:bottom w:w="113" w:type="dxa"/>
            </w:tcMar>
          </w:tcPr>
          <w:p w14:paraId="7641A242" w14:textId="77777777" w:rsidR="00E2745A" w:rsidRPr="009C252C" w:rsidRDefault="00E2745A">
            <w:pPr>
              <w:rPr>
                <w:szCs w:val="24"/>
              </w:rPr>
            </w:pPr>
          </w:p>
        </w:tc>
        <w:tc>
          <w:tcPr>
            <w:tcW w:w="2683" w:type="dxa"/>
            <w:tcMar>
              <w:bottom w:w="113" w:type="dxa"/>
            </w:tcMar>
          </w:tcPr>
          <w:p w14:paraId="4EFAA753" w14:textId="77777777" w:rsidR="00E2745A" w:rsidRPr="009C252C" w:rsidRDefault="00E2745A">
            <w:pPr>
              <w:rPr>
                <w:szCs w:val="24"/>
              </w:rPr>
            </w:pPr>
          </w:p>
        </w:tc>
        <w:tc>
          <w:tcPr>
            <w:tcW w:w="2683" w:type="dxa"/>
            <w:tcMar>
              <w:bottom w:w="113" w:type="dxa"/>
            </w:tcMar>
          </w:tcPr>
          <w:p w14:paraId="00F203FB" w14:textId="77777777" w:rsidR="00E2745A" w:rsidRPr="009C252C" w:rsidRDefault="00E2745A">
            <w:pPr>
              <w:rPr>
                <w:szCs w:val="24"/>
              </w:rPr>
            </w:pPr>
          </w:p>
        </w:tc>
        <w:tc>
          <w:tcPr>
            <w:tcW w:w="1701" w:type="dxa"/>
            <w:tcMar>
              <w:bottom w:w="113" w:type="dxa"/>
            </w:tcMar>
          </w:tcPr>
          <w:p w14:paraId="5F8F6C14" w14:textId="77777777" w:rsidR="00E2745A" w:rsidRPr="009C252C" w:rsidRDefault="00E2745A">
            <w:pPr>
              <w:rPr>
                <w:szCs w:val="24"/>
              </w:rPr>
            </w:pPr>
          </w:p>
        </w:tc>
      </w:tr>
      <w:tr w:rsidR="00605D67" w:rsidRPr="00D20681" w14:paraId="114B860E" w14:textId="77777777" w:rsidTr="00813634">
        <w:tc>
          <w:tcPr>
            <w:tcW w:w="5163" w:type="dxa"/>
            <w:shd w:val="clear" w:color="auto" w:fill="D9D9D9" w:themeFill="background1" w:themeFillShade="D9"/>
            <w:tcMar>
              <w:bottom w:w="113" w:type="dxa"/>
            </w:tcMar>
          </w:tcPr>
          <w:p w14:paraId="6FA29EA1" w14:textId="3BA0D394" w:rsidR="00605D67" w:rsidRPr="00D20681" w:rsidRDefault="00605D67" w:rsidP="00605D67">
            <w:pPr>
              <w:autoSpaceDE w:val="0"/>
              <w:autoSpaceDN w:val="0"/>
              <w:adjustRightInd w:val="0"/>
              <w:rPr>
                <w:rStyle w:val="Strong"/>
                <w:rFonts w:cs="Arial"/>
                <w:szCs w:val="24"/>
              </w:rPr>
            </w:pPr>
            <w:r w:rsidRPr="00D20681">
              <w:rPr>
                <w:rStyle w:val="Strong"/>
                <w:rFonts w:cs="Arial"/>
                <w:szCs w:val="24"/>
              </w:rPr>
              <w:t>Quality of Provision and Practice</w:t>
            </w:r>
          </w:p>
        </w:tc>
        <w:tc>
          <w:tcPr>
            <w:tcW w:w="2683" w:type="dxa"/>
            <w:shd w:val="clear" w:color="auto" w:fill="D9D9D9" w:themeFill="background1" w:themeFillShade="D9"/>
            <w:tcMar>
              <w:bottom w:w="113" w:type="dxa"/>
            </w:tcMar>
          </w:tcPr>
          <w:p w14:paraId="4CAC82B8" w14:textId="77777777" w:rsidR="00605D67" w:rsidRPr="00D20681" w:rsidRDefault="00605D67" w:rsidP="00605D67">
            <w:pPr>
              <w:rPr>
                <w:b/>
                <w:bCs/>
                <w:szCs w:val="24"/>
              </w:rPr>
            </w:pPr>
          </w:p>
        </w:tc>
        <w:tc>
          <w:tcPr>
            <w:tcW w:w="2683" w:type="dxa"/>
            <w:shd w:val="clear" w:color="auto" w:fill="D9D9D9" w:themeFill="background1" w:themeFillShade="D9"/>
            <w:tcMar>
              <w:bottom w:w="113" w:type="dxa"/>
            </w:tcMar>
          </w:tcPr>
          <w:p w14:paraId="111FACFB" w14:textId="77777777" w:rsidR="00605D67" w:rsidRPr="00D20681" w:rsidRDefault="00605D67" w:rsidP="00605D67">
            <w:pPr>
              <w:rPr>
                <w:b/>
                <w:bCs/>
                <w:szCs w:val="24"/>
              </w:rPr>
            </w:pPr>
          </w:p>
        </w:tc>
        <w:tc>
          <w:tcPr>
            <w:tcW w:w="2683" w:type="dxa"/>
            <w:shd w:val="clear" w:color="auto" w:fill="D9D9D9" w:themeFill="background1" w:themeFillShade="D9"/>
            <w:tcMar>
              <w:bottom w:w="113" w:type="dxa"/>
            </w:tcMar>
          </w:tcPr>
          <w:p w14:paraId="073BCE63" w14:textId="77777777" w:rsidR="00605D67" w:rsidRPr="00D20681" w:rsidRDefault="00605D67" w:rsidP="00605D67">
            <w:pPr>
              <w:rPr>
                <w:b/>
                <w:bCs/>
                <w:szCs w:val="24"/>
              </w:rPr>
            </w:pPr>
          </w:p>
        </w:tc>
        <w:tc>
          <w:tcPr>
            <w:tcW w:w="1701" w:type="dxa"/>
            <w:shd w:val="clear" w:color="auto" w:fill="D9D9D9" w:themeFill="background1" w:themeFillShade="D9"/>
            <w:tcMar>
              <w:bottom w:w="113" w:type="dxa"/>
            </w:tcMar>
          </w:tcPr>
          <w:p w14:paraId="1C695E18" w14:textId="77777777" w:rsidR="00605D67" w:rsidRPr="00D20681" w:rsidRDefault="00605D67" w:rsidP="00605D67">
            <w:pPr>
              <w:rPr>
                <w:b/>
                <w:bCs/>
                <w:szCs w:val="24"/>
              </w:rPr>
            </w:pPr>
          </w:p>
        </w:tc>
      </w:tr>
      <w:tr w:rsidR="00605D67" w14:paraId="796E6828" w14:textId="77777777" w:rsidTr="00813634">
        <w:tc>
          <w:tcPr>
            <w:tcW w:w="5163" w:type="dxa"/>
            <w:tcMar>
              <w:bottom w:w="113" w:type="dxa"/>
            </w:tcMar>
          </w:tcPr>
          <w:p w14:paraId="4045C87F" w14:textId="49EBCAB0" w:rsidR="00605D67" w:rsidRPr="00C54A66" w:rsidRDefault="00605D67" w:rsidP="00605D67">
            <w:pPr>
              <w:autoSpaceDE w:val="0"/>
              <w:autoSpaceDN w:val="0"/>
              <w:adjustRightInd w:val="0"/>
              <w:rPr>
                <w:rStyle w:val="Strong"/>
                <w:rFonts w:cs="Arial"/>
                <w:b w:val="0"/>
                <w:bCs w:val="0"/>
                <w:szCs w:val="24"/>
              </w:rPr>
            </w:pPr>
            <w:r w:rsidRPr="00C54A66">
              <w:rPr>
                <w:rFonts w:cs="Arial"/>
                <w:szCs w:val="24"/>
              </w:rPr>
              <w:t>As a manager, how do you monitor that all children are making the best possible progress from their starting points?</w:t>
            </w:r>
          </w:p>
        </w:tc>
        <w:tc>
          <w:tcPr>
            <w:tcW w:w="2683" w:type="dxa"/>
            <w:tcMar>
              <w:bottom w:w="113" w:type="dxa"/>
            </w:tcMar>
          </w:tcPr>
          <w:p w14:paraId="50297452" w14:textId="77777777" w:rsidR="00605D67" w:rsidRPr="009C252C" w:rsidRDefault="00605D67" w:rsidP="00605D67">
            <w:pPr>
              <w:rPr>
                <w:szCs w:val="24"/>
              </w:rPr>
            </w:pPr>
          </w:p>
        </w:tc>
        <w:tc>
          <w:tcPr>
            <w:tcW w:w="2683" w:type="dxa"/>
            <w:tcMar>
              <w:bottom w:w="113" w:type="dxa"/>
            </w:tcMar>
          </w:tcPr>
          <w:p w14:paraId="616052DE" w14:textId="77777777" w:rsidR="00605D67" w:rsidRPr="009C252C" w:rsidRDefault="00605D67" w:rsidP="00605D67">
            <w:pPr>
              <w:rPr>
                <w:szCs w:val="24"/>
              </w:rPr>
            </w:pPr>
          </w:p>
        </w:tc>
        <w:tc>
          <w:tcPr>
            <w:tcW w:w="2683" w:type="dxa"/>
            <w:tcMar>
              <w:bottom w:w="113" w:type="dxa"/>
            </w:tcMar>
          </w:tcPr>
          <w:p w14:paraId="4757E9C3" w14:textId="77777777" w:rsidR="00605D67" w:rsidRPr="009C252C" w:rsidRDefault="00605D67" w:rsidP="00605D67">
            <w:pPr>
              <w:rPr>
                <w:szCs w:val="24"/>
              </w:rPr>
            </w:pPr>
          </w:p>
        </w:tc>
        <w:tc>
          <w:tcPr>
            <w:tcW w:w="1701" w:type="dxa"/>
            <w:tcMar>
              <w:bottom w:w="113" w:type="dxa"/>
            </w:tcMar>
          </w:tcPr>
          <w:p w14:paraId="12AFB2E3" w14:textId="77777777" w:rsidR="00605D67" w:rsidRPr="009C252C" w:rsidRDefault="00605D67" w:rsidP="00605D67">
            <w:pPr>
              <w:rPr>
                <w:szCs w:val="24"/>
              </w:rPr>
            </w:pPr>
          </w:p>
        </w:tc>
      </w:tr>
      <w:tr w:rsidR="00605D67" w14:paraId="773C09A3" w14:textId="77777777" w:rsidTr="00813634">
        <w:tc>
          <w:tcPr>
            <w:tcW w:w="5163" w:type="dxa"/>
            <w:tcMar>
              <w:bottom w:w="113" w:type="dxa"/>
            </w:tcMar>
          </w:tcPr>
          <w:p w14:paraId="1A378460" w14:textId="77777777" w:rsidR="00605D67" w:rsidRPr="00C54A66" w:rsidRDefault="00605D67" w:rsidP="00605D67">
            <w:pPr>
              <w:autoSpaceDE w:val="0"/>
              <w:autoSpaceDN w:val="0"/>
              <w:adjustRightInd w:val="0"/>
              <w:rPr>
                <w:rFonts w:cs="Arial"/>
                <w:szCs w:val="24"/>
              </w:rPr>
            </w:pPr>
            <w:r w:rsidRPr="00C54A66">
              <w:rPr>
                <w:rFonts w:cs="Arial"/>
                <w:szCs w:val="24"/>
              </w:rPr>
              <w:t>As a manager, how do you monitor your setting to ensure that the care it provides is of the highest quality and the educational programmes are planned appropriately for the children within the setting? This includes:</w:t>
            </w:r>
            <w:r w:rsidR="00F03D66" w:rsidRPr="00C54A66">
              <w:rPr>
                <w:rFonts w:cs="Arial"/>
                <w:szCs w:val="24"/>
              </w:rPr>
              <w:t xml:space="preserve"> </w:t>
            </w:r>
          </w:p>
          <w:p w14:paraId="632CA5A9" w14:textId="77777777" w:rsidR="00A91C47" w:rsidRPr="00C54A66" w:rsidRDefault="00A91C47" w:rsidP="00A91C47">
            <w:pPr>
              <w:pStyle w:val="ListParagraph"/>
              <w:numPr>
                <w:ilvl w:val="0"/>
                <w:numId w:val="16"/>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Staff deployment/interaction</w:t>
            </w:r>
          </w:p>
          <w:p w14:paraId="42DC3E27" w14:textId="77777777" w:rsidR="00A91C47" w:rsidRPr="00C54A66" w:rsidRDefault="00A91C47" w:rsidP="00A91C47">
            <w:pPr>
              <w:pStyle w:val="ListParagraph"/>
              <w:numPr>
                <w:ilvl w:val="0"/>
                <w:numId w:val="16"/>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Educational programmes/curriculum</w:t>
            </w:r>
          </w:p>
          <w:p w14:paraId="65A6BC10" w14:textId="16493E61" w:rsidR="00A91C47" w:rsidRPr="00C54A66" w:rsidRDefault="00A91C47" w:rsidP="00A91C47">
            <w:pPr>
              <w:pStyle w:val="ListParagraph"/>
              <w:numPr>
                <w:ilvl w:val="0"/>
                <w:numId w:val="16"/>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Learning environment</w:t>
            </w:r>
          </w:p>
        </w:tc>
        <w:tc>
          <w:tcPr>
            <w:tcW w:w="2683" w:type="dxa"/>
            <w:tcMar>
              <w:bottom w:w="113" w:type="dxa"/>
            </w:tcMar>
          </w:tcPr>
          <w:p w14:paraId="48899551" w14:textId="77777777" w:rsidR="00605D67" w:rsidRPr="009C252C" w:rsidRDefault="00605D67" w:rsidP="00605D67">
            <w:pPr>
              <w:rPr>
                <w:szCs w:val="24"/>
              </w:rPr>
            </w:pPr>
          </w:p>
        </w:tc>
        <w:tc>
          <w:tcPr>
            <w:tcW w:w="2683" w:type="dxa"/>
            <w:tcMar>
              <w:bottom w:w="113" w:type="dxa"/>
            </w:tcMar>
          </w:tcPr>
          <w:p w14:paraId="613226A8" w14:textId="66A97F50" w:rsidR="00605D67" w:rsidRPr="009C252C" w:rsidRDefault="00706042" w:rsidP="00605D67">
            <w:pPr>
              <w:rPr>
                <w:szCs w:val="24"/>
              </w:rPr>
            </w:pPr>
            <w:hyperlink r:id="rId27" w:history="1">
              <w:r w:rsidRPr="002B3734">
                <w:rPr>
                  <w:rStyle w:val="Hyperlink"/>
                  <w:szCs w:val="24"/>
                </w:rPr>
                <w:t>https://eycp.essex.gov.uk/the-early-years-foundation-stage/how-do-i-become-an-outstanding-practitioner/quality-matters-in-essex/</w:t>
              </w:r>
            </w:hyperlink>
            <w:r>
              <w:rPr>
                <w:szCs w:val="24"/>
              </w:rPr>
              <w:t xml:space="preserve"> </w:t>
            </w:r>
          </w:p>
        </w:tc>
        <w:tc>
          <w:tcPr>
            <w:tcW w:w="2683" w:type="dxa"/>
            <w:tcMar>
              <w:bottom w:w="113" w:type="dxa"/>
            </w:tcMar>
          </w:tcPr>
          <w:p w14:paraId="5C01D9E4" w14:textId="77777777" w:rsidR="00605D67" w:rsidRPr="009C252C" w:rsidRDefault="00605D67" w:rsidP="00605D67">
            <w:pPr>
              <w:rPr>
                <w:szCs w:val="24"/>
              </w:rPr>
            </w:pPr>
          </w:p>
        </w:tc>
        <w:tc>
          <w:tcPr>
            <w:tcW w:w="1701" w:type="dxa"/>
            <w:tcMar>
              <w:bottom w:w="113" w:type="dxa"/>
            </w:tcMar>
          </w:tcPr>
          <w:p w14:paraId="4E10D805" w14:textId="77777777" w:rsidR="00605D67" w:rsidRPr="009C252C" w:rsidRDefault="00605D67" w:rsidP="00605D67">
            <w:pPr>
              <w:rPr>
                <w:szCs w:val="24"/>
              </w:rPr>
            </w:pPr>
          </w:p>
        </w:tc>
      </w:tr>
      <w:tr w:rsidR="00605D67" w14:paraId="3A973F5A" w14:textId="77777777" w:rsidTr="00813634">
        <w:tc>
          <w:tcPr>
            <w:tcW w:w="5163" w:type="dxa"/>
            <w:tcMar>
              <w:bottom w:w="113" w:type="dxa"/>
            </w:tcMar>
          </w:tcPr>
          <w:p w14:paraId="7C11152D" w14:textId="007DB242" w:rsidR="00605D67" w:rsidRPr="00C54A66" w:rsidRDefault="00605D67" w:rsidP="00605D67">
            <w:pPr>
              <w:autoSpaceDE w:val="0"/>
              <w:autoSpaceDN w:val="0"/>
              <w:adjustRightInd w:val="0"/>
              <w:rPr>
                <w:rStyle w:val="Strong"/>
                <w:rFonts w:cs="Arial"/>
                <w:b w:val="0"/>
                <w:bCs w:val="0"/>
                <w:szCs w:val="24"/>
              </w:rPr>
            </w:pPr>
            <w:r w:rsidRPr="00C54A66">
              <w:rPr>
                <w:rFonts w:cs="Arial"/>
                <w:szCs w:val="24"/>
              </w:rPr>
              <w:t>How do you evaluate the quality of your provision and identify areas for development?</w:t>
            </w:r>
          </w:p>
        </w:tc>
        <w:tc>
          <w:tcPr>
            <w:tcW w:w="2683" w:type="dxa"/>
            <w:tcMar>
              <w:bottom w:w="113" w:type="dxa"/>
            </w:tcMar>
          </w:tcPr>
          <w:p w14:paraId="36665B5B" w14:textId="77777777" w:rsidR="00605D67" w:rsidRPr="009C252C" w:rsidRDefault="00605D67" w:rsidP="00605D67">
            <w:pPr>
              <w:rPr>
                <w:szCs w:val="24"/>
              </w:rPr>
            </w:pPr>
          </w:p>
        </w:tc>
        <w:tc>
          <w:tcPr>
            <w:tcW w:w="2683" w:type="dxa"/>
            <w:tcMar>
              <w:bottom w:w="113" w:type="dxa"/>
            </w:tcMar>
          </w:tcPr>
          <w:p w14:paraId="0FCB7D37" w14:textId="77777777" w:rsidR="00605D67" w:rsidRPr="009C252C" w:rsidRDefault="00605D67" w:rsidP="00605D67">
            <w:pPr>
              <w:rPr>
                <w:szCs w:val="24"/>
              </w:rPr>
            </w:pPr>
          </w:p>
        </w:tc>
        <w:tc>
          <w:tcPr>
            <w:tcW w:w="2683" w:type="dxa"/>
            <w:tcMar>
              <w:bottom w:w="113" w:type="dxa"/>
            </w:tcMar>
          </w:tcPr>
          <w:p w14:paraId="0C8F6194" w14:textId="77777777" w:rsidR="00605D67" w:rsidRPr="009C252C" w:rsidRDefault="00605D67" w:rsidP="00605D67">
            <w:pPr>
              <w:rPr>
                <w:szCs w:val="24"/>
              </w:rPr>
            </w:pPr>
          </w:p>
        </w:tc>
        <w:tc>
          <w:tcPr>
            <w:tcW w:w="1701" w:type="dxa"/>
            <w:tcMar>
              <w:bottom w:w="113" w:type="dxa"/>
            </w:tcMar>
          </w:tcPr>
          <w:p w14:paraId="739F1FE3" w14:textId="77777777" w:rsidR="00605D67" w:rsidRPr="009C252C" w:rsidRDefault="00605D67" w:rsidP="00605D67">
            <w:pPr>
              <w:rPr>
                <w:szCs w:val="24"/>
              </w:rPr>
            </w:pPr>
          </w:p>
        </w:tc>
      </w:tr>
      <w:tr w:rsidR="00605D67" w14:paraId="146A3863" w14:textId="77777777" w:rsidTr="00813634">
        <w:tc>
          <w:tcPr>
            <w:tcW w:w="5163" w:type="dxa"/>
            <w:tcMar>
              <w:bottom w:w="113" w:type="dxa"/>
            </w:tcMar>
          </w:tcPr>
          <w:p w14:paraId="74CA0E7F" w14:textId="712C2ECB" w:rsidR="00605D67" w:rsidRPr="00C54A66" w:rsidRDefault="00605D67" w:rsidP="00605D67">
            <w:pPr>
              <w:autoSpaceDE w:val="0"/>
              <w:autoSpaceDN w:val="0"/>
              <w:adjustRightInd w:val="0"/>
              <w:rPr>
                <w:rStyle w:val="Strong"/>
                <w:rFonts w:cs="Arial"/>
                <w:b w:val="0"/>
                <w:bCs w:val="0"/>
                <w:szCs w:val="24"/>
              </w:rPr>
            </w:pPr>
            <w:r w:rsidRPr="00C54A66">
              <w:rPr>
                <w:rFonts w:cs="Arial"/>
                <w:szCs w:val="24"/>
              </w:rPr>
              <w:t>How confident are you in conducting a learning walk?</w:t>
            </w:r>
          </w:p>
        </w:tc>
        <w:tc>
          <w:tcPr>
            <w:tcW w:w="2683" w:type="dxa"/>
            <w:tcMar>
              <w:bottom w:w="113" w:type="dxa"/>
            </w:tcMar>
          </w:tcPr>
          <w:p w14:paraId="069B1FD7" w14:textId="77777777" w:rsidR="00605D67" w:rsidRPr="009C252C" w:rsidRDefault="00605D67" w:rsidP="00605D67">
            <w:pPr>
              <w:rPr>
                <w:szCs w:val="24"/>
              </w:rPr>
            </w:pPr>
          </w:p>
        </w:tc>
        <w:tc>
          <w:tcPr>
            <w:tcW w:w="2683" w:type="dxa"/>
            <w:tcMar>
              <w:bottom w:w="113" w:type="dxa"/>
            </w:tcMar>
          </w:tcPr>
          <w:p w14:paraId="08213EC5" w14:textId="77777777" w:rsidR="00605D67" w:rsidRPr="009C252C" w:rsidRDefault="00605D67" w:rsidP="00605D67">
            <w:pPr>
              <w:rPr>
                <w:szCs w:val="24"/>
              </w:rPr>
            </w:pPr>
          </w:p>
        </w:tc>
        <w:tc>
          <w:tcPr>
            <w:tcW w:w="2683" w:type="dxa"/>
            <w:tcMar>
              <w:bottom w:w="113" w:type="dxa"/>
            </w:tcMar>
          </w:tcPr>
          <w:p w14:paraId="7E71BFDD" w14:textId="77777777" w:rsidR="00605D67" w:rsidRPr="009C252C" w:rsidRDefault="00605D67" w:rsidP="00605D67">
            <w:pPr>
              <w:rPr>
                <w:szCs w:val="24"/>
              </w:rPr>
            </w:pPr>
          </w:p>
        </w:tc>
        <w:tc>
          <w:tcPr>
            <w:tcW w:w="1701" w:type="dxa"/>
            <w:tcMar>
              <w:bottom w:w="113" w:type="dxa"/>
            </w:tcMar>
          </w:tcPr>
          <w:p w14:paraId="6CDA793E" w14:textId="77777777" w:rsidR="00605D67" w:rsidRPr="009C252C" w:rsidRDefault="00605D67" w:rsidP="00605D67">
            <w:pPr>
              <w:rPr>
                <w:szCs w:val="24"/>
              </w:rPr>
            </w:pPr>
          </w:p>
        </w:tc>
      </w:tr>
      <w:tr w:rsidR="00605D67" w14:paraId="06CCD067" w14:textId="77777777" w:rsidTr="00813634">
        <w:tc>
          <w:tcPr>
            <w:tcW w:w="5163" w:type="dxa"/>
            <w:tcMar>
              <w:bottom w:w="113" w:type="dxa"/>
            </w:tcMar>
          </w:tcPr>
          <w:p w14:paraId="7753E5F5" w14:textId="470C1104" w:rsidR="00605D67" w:rsidRPr="00C54A66" w:rsidRDefault="00605D67" w:rsidP="00605D67">
            <w:pPr>
              <w:autoSpaceDE w:val="0"/>
              <w:autoSpaceDN w:val="0"/>
              <w:adjustRightInd w:val="0"/>
              <w:rPr>
                <w:rStyle w:val="Strong"/>
                <w:rFonts w:cs="Arial"/>
                <w:b w:val="0"/>
                <w:bCs w:val="0"/>
                <w:szCs w:val="24"/>
              </w:rPr>
            </w:pPr>
            <w:r w:rsidRPr="00C54A66">
              <w:rPr>
                <w:rFonts w:cs="Arial"/>
                <w:szCs w:val="24"/>
              </w:rPr>
              <w:t>How do you identify and address any concerns within your setting?</w:t>
            </w:r>
          </w:p>
        </w:tc>
        <w:tc>
          <w:tcPr>
            <w:tcW w:w="2683" w:type="dxa"/>
            <w:tcMar>
              <w:bottom w:w="113" w:type="dxa"/>
            </w:tcMar>
          </w:tcPr>
          <w:p w14:paraId="68A9D6BF" w14:textId="77777777" w:rsidR="00605D67" w:rsidRPr="009C252C" w:rsidRDefault="00605D67" w:rsidP="00605D67">
            <w:pPr>
              <w:rPr>
                <w:szCs w:val="24"/>
              </w:rPr>
            </w:pPr>
          </w:p>
        </w:tc>
        <w:tc>
          <w:tcPr>
            <w:tcW w:w="2683" w:type="dxa"/>
            <w:tcMar>
              <w:bottom w:w="113" w:type="dxa"/>
            </w:tcMar>
          </w:tcPr>
          <w:p w14:paraId="56A04935" w14:textId="77777777" w:rsidR="00605D67" w:rsidRPr="009C252C" w:rsidRDefault="00605D67" w:rsidP="00605D67">
            <w:pPr>
              <w:rPr>
                <w:szCs w:val="24"/>
              </w:rPr>
            </w:pPr>
          </w:p>
        </w:tc>
        <w:tc>
          <w:tcPr>
            <w:tcW w:w="2683" w:type="dxa"/>
            <w:tcMar>
              <w:bottom w:w="113" w:type="dxa"/>
            </w:tcMar>
          </w:tcPr>
          <w:p w14:paraId="5E255EB4" w14:textId="77777777" w:rsidR="00605D67" w:rsidRPr="009C252C" w:rsidRDefault="00605D67" w:rsidP="00605D67">
            <w:pPr>
              <w:rPr>
                <w:szCs w:val="24"/>
              </w:rPr>
            </w:pPr>
          </w:p>
        </w:tc>
        <w:tc>
          <w:tcPr>
            <w:tcW w:w="1701" w:type="dxa"/>
            <w:tcMar>
              <w:bottom w:w="113" w:type="dxa"/>
            </w:tcMar>
          </w:tcPr>
          <w:p w14:paraId="5AAF012C" w14:textId="77777777" w:rsidR="00605D67" w:rsidRPr="009C252C" w:rsidRDefault="00605D67" w:rsidP="00605D67">
            <w:pPr>
              <w:rPr>
                <w:szCs w:val="24"/>
              </w:rPr>
            </w:pPr>
          </w:p>
        </w:tc>
      </w:tr>
      <w:tr w:rsidR="00605D67" w14:paraId="755CE417" w14:textId="77777777" w:rsidTr="00813634">
        <w:tc>
          <w:tcPr>
            <w:tcW w:w="5163" w:type="dxa"/>
            <w:tcMar>
              <w:bottom w:w="113" w:type="dxa"/>
            </w:tcMar>
          </w:tcPr>
          <w:p w14:paraId="255725C9" w14:textId="34F5A1CB" w:rsidR="00605D67" w:rsidRPr="00C54A66" w:rsidRDefault="00605D67" w:rsidP="00605D67">
            <w:pPr>
              <w:autoSpaceDE w:val="0"/>
              <w:autoSpaceDN w:val="0"/>
              <w:adjustRightInd w:val="0"/>
              <w:rPr>
                <w:rStyle w:val="Strong"/>
                <w:rFonts w:cs="Arial"/>
                <w:b w:val="0"/>
                <w:bCs w:val="0"/>
                <w:szCs w:val="24"/>
              </w:rPr>
            </w:pPr>
            <w:r w:rsidRPr="00C54A66">
              <w:rPr>
                <w:rFonts w:cs="Arial"/>
                <w:szCs w:val="24"/>
              </w:rPr>
              <w:t>How do you ensure that children within your setting are supported effectively for the next phase of their education?</w:t>
            </w:r>
          </w:p>
        </w:tc>
        <w:tc>
          <w:tcPr>
            <w:tcW w:w="2683" w:type="dxa"/>
            <w:tcMar>
              <w:bottom w:w="113" w:type="dxa"/>
            </w:tcMar>
          </w:tcPr>
          <w:p w14:paraId="1B514718" w14:textId="77777777" w:rsidR="00605D67" w:rsidRPr="009C252C" w:rsidRDefault="00605D67" w:rsidP="00605D67">
            <w:pPr>
              <w:rPr>
                <w:szCs w:val="24"/>
              </w:rPr>
            </w:pPr>
          </w:p>
        </w:tc>
        <w:tc>
          <w:tcPr>
            <w:tcW w:w="2683" w:type="dxa"/>
            <w:tcMar>
              <w:bottom w:w="113" w:type="dxa"/>
            </w:tcMar>
          </w:tcPr>
          <w:p w14:paraId="18212A9B" w14:textId="044AB912" w:rsidR="00605D67" w:rsidRPr="009C252C" w:rsidRDefault="00F45452" w:rsidP="00605D67">
            <w:pPr>
              <w:rPr>
                <w:szCs w:val="24"/>
              </w:rPr>
            </w:pPr>
            <w:hyperlink r:id="rId28" w:history="1">
              <w:r w:rsidRPr="002B3734">
                <w:rPr>
                  <w:rStyle w:val="Hyperlink"/>
                  <w:szCs w:val="24"/>
                </w:rPr>
                <w:t>https://eycp.essex.gov.uk/the-early-years-foundation-stage/how-do-i-become-an-outstanding-practitioner/transition/</w:t>
              </w:r>
            </w:hyperlink>
            <w:r>
              <w:rPr>
                <w:szCs w:val="24"/>
              </w:rPr>
              <w:t xml:space="preserve"> </w:t>
            </w:r>
          </w:p>
        </w:tc>
        <w:tc>
          <w:tcPr>
            <w:tcW w:w="2683" w:type="dxa"/>
            <w:tcMar>
              <w:bottom w:w="113" w:type="dxa"/>
            </w:tcMar>
          </w:tcPr>
          <w:p w14:paraId="4B6C2957" w14:textId="77777777" w:rsidR="00605D67" w:rsidRPr="009C252C" w:rsidRDefault="00605D67" w:rsidP="00605D67">
            <w:pPr>
              <w:rPr>
                <w:szCs w:val="24"/>
              </w:rPr>
            </w:pPr>
          </w:p>
        </w:tc>
        <w:tc>
          <w:tcPr>
            <w:tcW w:w="1701" w:type="dxa"/>
            <w:tcMar>
              <w:bottom w:w="113" w:type="dxa"/>
            </w:tcMar>
          </w:tcPr>
          <w:p w14:paraId="0F7ACED1" w14:textId="77777777" w:rsidR="00605D67" w:rsidRPr="009C252C" w:rsidRDefault="00605D67" w:rsidP="00605D67">
            <w:pPr>
              <w:rPr>
                <w:szCs w:val="24"/>
              </w:rPr>
            </w:pPr>
          </w:p>
        </w:tc>
      </w:tr>
      <w:tr w:rsidR="00605D67" w14:paraId="3C786A98" w14:textId="77777777" w:rsidTr="00813634">
        <w:tc>
          <w:tcPr>
            <w:tcW w:w="5163" w:type="dxa"/>
            <w:tcMar>
              <w:bottom w:w="113" w:type="dxa"/>
            </w:tcMar>
          </w:tcPr>
          <w:p w14:paraId="24259B24" w14:textId="77777777" w:rsidR="00605D67" w:rsidRPr="00C54A66" w:rsidRDefault="00605D67" w:rsidP="00605D67">
            <w:pPr>
              <w:autoSpaceDE w:val="0"/>
              <w:autoSpaceDN w:val="0"/>
              <w:adjustRightInd w:val="0"/>
              <w:rPr>
                <w:rFonts w:cs="Arial"/>
                <w:szCs w:val="24"/>
              </w:rPr>
            </w:pPr>
            <w:r w:rsidRPr="00C54A66">
              <w:rPr>
                <w:rFonts w:cs="Arial"/>
                <w:szCs w:val="24"/>
              </w:rPr>
              <w:t>How well do you work in partnership with others? Including:</w:t>
            </w:r>
          </w:p>
          <w:p w14:paraId="24750BFA" w14:textId="77777777" w:rsidR="00CD6633" w:rsidRPr="00C54A66" w:rsidRDefault="00CD6633" w:rsidP="00CD6633">
            <w:pPr>
              <w:pStyle w:val="ListParagraph"/>
              <w:numPr>
                <w:ilvl w:val="0"/>
                <w:numId w:val="17"/>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Health visitors</w:t>
            </w:r>
          </w:p>
          <w:p w14:paraId="39592E8B" w14:textId="77777777" w:rsidR="00CD6633" w:rsidRPr="00C54A66" w:rsidRDefault="00CD6633" w:rsidP="00CD6633">
            <w:pPr>
              <w:pStyle w:val="ListParagraph"/>
              <w:numPr>
                <w:ilvl w:val="0"/>
                <w:numId w:val="17"/>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Signposting to family hubs</w:t>
            </w:r>
          </w:p>
          <w:p w14:paraId="2D5B513B" w14:textId="77777777" w:rsidR="00CD6633" w:rsidRPr="00C54A66" w:rsidRDefault="00CD6633" w:rsidP="00CD6633">
            <w:pPr>
              <w:pStyle w:val="ListParagraph"/>
              <w:numPr>
                <w:ilvl w:val="0"/>
                <w:numId w:val="17"/>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Opportunities for sharing best practice through local early years networks</w:t>
            </w:r>
          </w:p>
          <w:p w14:paraId="234809E5" w14:textId="77777777" w:rsidR="00CD6633" w:rsidRPr="00C54A66" w:rsidRDefault="00CD6633" w:rsidP="00CD6633">
            <w:pPr>
              <w:pStyle w:val="ListParagraph"/>
              <w:numPr>
                <w:ilvl w:val="0"/>
                <w:numId w:val="17"/>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Networking with other settings</w:t>
            </w:r>
          </w:p>
          <w:p w14:paraId="66298E11" w14:textId="77777777" w:rsidR="00CD6633" w:rsidRDefault="00CD6633" w:rsidP="00CD6633">
            <w:pPr>
              <w:pStyle w:val="ListParagraph"/>
              <w:numPr>
                <w:ilvl w:val="0"/>
                <w:numId w:val="17"/>
              </w:numPr>
              <w:autoSpaceDE w:val="0"/>
              <w:autoSpaceDN w:val="0"/>
              <w:adjustRightInd w:val="0"/>
              <w:rPr>
                <w:rStyle w:val="Strong"/>
                <w:rFonts w:ascii="Arial" w:hAnsi="Arial" w:cs="Arial"/>
                <w:b w:val="0"/>
                <w:bCs w:val="0"/>
                <w:sz w:val="24"/>
                <w:szCs w:val="24"/>
              </w:rPr>
            </w:pPr>
            <w:r w:rsidRPr="00C54A66">
              <w:rPr>
                <w:rStyle w:val="Strong"/>
                <w:rFonts w:ascii="Arial" w:hAnsi="Arial" w:cs="Arial"/>
                <w:b w:val="0"/>
                <w:bCs w:val="0"/>
                <w:sz w:val="24"/>
                <w:szCs w:val="24"/>
              </w:rPr>
              <w:t>Peer-to-peer support</w:t>
            </w:r>
          </w:p>
          <w:p w14:paraId="775B6AE6" w14:textId="2B814298" w:rsidR="00AC5756" w:rsidRPr="00C54A66" w:rsidRDefault="00AC5756" w:rsidP="00CD6633">
            <w:pPr>
              <w:pStyle w:val="ListParagraph"/>
              <w:numPr>
                <w:ilvl w:val="0"/>
                <w:numId w:val="17"/>
              </w:numPr>
              <w:autoSpaceDE w:val="0"/>
              <w:autoSpaceDN w:val="0"/>
              <w:adjustRightInd w:val="0"/>
              <w:rPr>
                <w:rStyle w:val="Strong"/>
                <w:rFonts w:ascii="Arial" w:hAnsi="Arial" w:cs="Arial"/>
                <w:b w:val="0"/>
                <w:bCs w:val="0"/>
                <w:sz w:val="24"/>
                <w:szCs w:val="24"/>
              </w:rPr>
            </w:pPr>
            <w:r>
              <w:rPr>
                <w:rStyle w:val="Strong"/>
                <w:rFonts w:ascii="Arial" w:hAnsi="Arial" w:cs="Arial"/>
                <w:b w:val="0"/>
                <w:bCs w:val="0"/>
                <w:sz w:val="24"/>
                <w:szCs w:val="24"/>
              </w:rPr>
              <w:t xml:space="preserve">Stronger </w:t>
            </w:r>
            <w:r w:rsidR="000507C0">
              <w:rPr>
                <w:rStyle w:val="Strong"/>
                <w:rFonts w:ascii="Arial" w:hAnsi="Arial" w:cs="Arial"/>
                <w:b w:val="0"/>
                <w:bCs w:val="0"/>
                <w:sz w:val="24"/>
                <w:szCs w:val="24"/>
              </w:rPr>
              <w:t>Practice Hubs</w:t>
            </w:r>
          </w:p>
        </w:tc>
        <w:tc>
          <w:tcPr>
            <w:tcW w:w="2683" w:type="dxa"/>
            <w:tcMar>
              <w:bottom w:w="113" w:type="dxa"/>
            </w:tcMar>
          </w:tcPr>
          <w:p w14:paraId="0920F9FC" w14:textId="77777777" w:rsidR="00605D67" w:rsidRPr="009C252C" w:rsidRDefault="00605D67" w:rsidP="00605D67">
            <w:pPr>
              <w:rPr>
                <w:szCs w:val="24"/>
              </w:rPr>
            </w:pPr>
          </w:p>
        </w:tc>
        <w:tc>
          <w:tcPr>
            <w:tcW w:w="2683" w:type="dxa"/>
            <w:tcMar>
              <w:bottom w:w="113" w:type="dxa"/>
            </w:tcMar>
          </w:tcPr>
          <w:p w14:paraId="5122F8E9" w14:textId="77777777" w:rsidR="00605D67" w:rsidRPr="009C252C" w:rsidRDefault="00605D67" w:rsidP="00605D67">
            <w:pPr>
              <w:rPr>
                <w:szCs w:val="24"/>
              </w:rPr>
            </w:pPr>
          </w:p>
        </w:tc>
        <w:tc>
          <w:tcPr>
            <w:tcW w:w="2683" w:type="dxa"/>
            <w:tcMar>
              <w:bottom w:w="113" w:type="dxa"/>
            </w:tcMar>
          </w:tcPr>
          <w:p w14:paraId="45B3DD9C" w14:textId="77777777" w:rsidR="00605D67" w:rsidRPr="009C252C" w:rsidRDefault="00605D67" w:rsidP="00605D67">
            <w:pPr>
              <w:rPr>
                <w:szCs w:val="24"/>
              </w:rPr>
            </w:pPr>
          </w:p>
        </w:tc>
        <w:tc>
          <w:tcPr>
            <w:tcW w:w="1701" w:type="dxa"/>
            <w:tcMar>
              <w:bottom w:w="113" w:type="dxa"/>
            </w:tcMar>
          </w:tcPr>
          <w:p w14:paraId="204970C8" w14:textId="77777777" w:rsidR="00605D67" w:rsidRPr="009C252C" w:rsidRDefault="00605D67" w:rsidP="00605D67">
            <w:pPr>
              <w:rPr>
                <w:szCs w:val="24"/>
              </w:rPr>
            </w:pPr>
          </w:p>
        </w:tc>
      </w:tr>
      <w:tr w:rsidR="00605D67" w14:paraId="350F8FF3" w14:textId="77777777" w:rsidTr="00813634">
        <w:tc>
          <w:tcPr>
            <w:tcW w:w="5163" w:type="dxa"/>
            <w:tcMar>
              <w:bottom w:w="113" w:type="dxa"/>
            </w:tcMar>
          </w:tcPr>
          <w:p w14:paraId="2D469E7C" w14:textId="044CBAD7" w:rsidR="00605D67" w:rsidRPr="00C54A66" w:rsidRDefault="00605D67" w:rsidP="00605D67">
            <w:pPr>
              <w:autoSpaceDE w:val="0"/>
              <w:autoSpaceDN w:val="0"/>
              <w:adjustRightInd w:val="0"/>
              <w:rPr>
                <w:rStyle w:val="Strong"/>
                <w:rFonts w:cs="Arial"/>
                <w:b w:val="0"/>
                <w:bCs w:val="0"/>
                <w:szCs w:val="24"/>
              </w:rPr>
            </w:pPr>
            <w:r w:rsidRPr="00C54A66">
              <w:rPr>
                <w:rFonts w:cs="Arial"/>
                <w:szCs w:val="24"/>
              </w:rPr>
              <w:t>How do you ensure that you identify any barriers to learning, especially for children who may be disadvantaged, for example, children in receipt of FEEE2, EYPP, children with SEND and/or EAL?</w:t>
            </w:r>
          </w:p>
        </w:tc>
        <w:tc>
          <w:tcPr>
            <w:tcW w:w="2683" w:type="dxa"/>
            <w:tcMar>
              <w:bottom w:w="113" w:type="dxa"/>
            </w:tcMar>
          </w:tcPr>
          <w:p w14:paraId="093AB69E" w14:textId="77777777" w:rsidR="00605D67" w:rsidRPr="009C252C" w:rsidRDefault="00605D67" w:rsidP="00605D67">
            <w:pPr>
              <w:rPr>
                <w:szCs w:val="24"/>
              </w:rPr>
            </w:pPr>
          </w:p>
        </w:tc>
        <w:tc>
          <w:tcPr>
            <w:tcW w:w="2683" w:type="dxa"/>
            <w:tcMar>
              <w:bottom w:w="113" w:type="dxa"/>
            </w:tcMar>
          </w:tcPr>
          <w:p w14:paraId="2C7C8E63" w14:textId="77777777" w:rsidR="00605D67" w:rsidRPr="009C252C" w:rsidRDefault="00605D67" w:rsidP="00605D67">
            <w:pPr>
              <w:rPr>
                <w:szCs w:val="24"/>
              </w:rPr>
            </w:pPr>
          </w:p>
        </w:tc>
        <w:tc>
          <w:tcPr>
            <w:tcW w:w="2683" w:type="dxa"/>
            <w:tcMar>
              <w:bottom w:w="113" w:type="dxa"/>
            </w:tcMar>
          </w:tcPr>
          <w:p w14:paraId="416F2E47" w14:textId="77777777" w:rsidR="00605D67" w:rsidRPr="009C252C" w:rsidRDefault="00605D67" w:rsidP="00605D67">
            <w:pPr>
              <w:rPr>
                <w:szCs w:val="24"/>
              </w:rPr>
            </w:pPr>
          </w:p>
        </w:tc>
        <w:tc>
          <w:tcPr>
            <w:tcW w:w="1701" w:type="dxa"/>
            <w:tcMar>
              <w:bottom w:w="113" w:type="dxa"/>
            </w:tcMar>
          </w:tcPr>
          <w:p w14:paraId="614F2A1D" w14:textId="77777777" w:rsidR="00605D67" w:rsidRPr="009C252C" w:rsidRDefault="00605D67" w:rsidP="00605D67">
            <w:pPr>
              <w:rPr>
                <w:szCs w:val="24"/>
              </w:rPr>
            </w:pPr>
          </w:p>
        </w:tc>
      </w:tr>
      <w:tr w:rsidR="00605D67" w14:paraId="012F509E" w14:textId="77777777" w:rsidTr="00813634">
        <w:tc>
          <w:tcPr>
            <w:tcW w:w="5163" w:type="dxa"/>
            <w:tcMar>
              <w:bottom w:w="113" w:type="dxa"/>
            </w:tcMar>
          </w:tcPr>
          <w:p w14:paraId="31774988" w14:textId="0EA88334" w:rsidR="00605D67" w:rsidRPr="00C54A66" w:rsidRDefault="00605D67" w:rsidP="00605D67">
            <w:pPr>
              <w:autoSpaceDE w:val="0"/>
              <w:autoSpaceDN w:val="0"/>
              <w:adjustRightInd w:val="0"/>
              <w:rPr>
                <w:rStyle w:val="Strong"/>
                <w:rFonts w:cs="Arial"/>
                <w:b w:val="0"/>
                <w:bCs w:val="0"/>
                <w:szCs w:val="24"/>
              </w:rPr>
            </w:pPr>
            <w:r w:rsidRPr="00C54A66">
              <w:rPr>
                <w:rFonts w:cs="Arial"/>
                <w:szCs w:val="24"/>
              </w:rPr>
              <w:t>Are you ensuring that children eligible for the Early Years Pupil Premium are receiving this?</w:t>
            </w:r>
          </w:p>
        </w:tc>
        <w:tc>
          <w:tcPr>
            <w:tcW w:w="2683" w:type="dxa"/>
            <w:tcMar>
              <w:bottom w:w="113" w:type="dxa"/>
            </w:tcMar>
          </w:tcPr>
          <w:p w14:paraId="484CA5F2" w14:textId="77777777" w:rsidR="00605D67" w:rsidRPr="009C252C" w:rsidRDefault="00605D67" w:rsidP="00605D67">
            <w:pPr>
              <w:rPr>
                <w:szCs w:val="24"/>
              </w:rPr>
            </w:pPr>
          </w:p>
        </w:tc>
        <w:tc>
          <w:tcPr>
            <w:tcW w:w="2683" w:type="dxa"/>
            <w:tcMar>
              <w:bottom w:w="113" w:type="dxa"/>
            </w:tcMar>
          </w:tcPr>
          <w:p w14:paraId="3F870FF4" w14:textId="77777777" w:rsidR="00605D67" w:rsidRPr="009C252C" w:rsidRDefault="00605D67" w:rsidP="00605D67">
            <w:pPr>
              <w:rPr>
                <w:szCs w:val="24"/>
              </w:rPr>
            </w:pPr>
          </w:p>
        </w:tc>
        <w:tc>
          <w:tcPr>
            <w:tcW w:w="2683" w:type="dxa"/>
            <w:tcMar>
              <w:bottom w:w="113" w:type="dxa"/>
            </w:tcMar>
          </w:tcPr>
          <w:p w14:paraId="3B7BD1B7" w14:textId="77777777" w:rsidR="00605D67" w:rsidRPr="009C252C" w:rsidRDefault="00605D67" w:rsidP="00605D67">
            <w:pPr>
              <w:rPr>
                <w:szCs w:val="24"/>
              </w:rPr>
            </w:pPr>
          </w:p>
        </w:tc>
        <w:tc>
          <w:tcPr>
            <w:tcW w:w="1701" w:type="dxa"/>
            <w:tcMar>
              <w:bottom w:w="113" w:type="dxa"/>
            </w:tcMar>
          </w:tcPr>
          <w:p w14:paraId="18293DAA" w14:textId="77777777" w:rsidR="00605D67" w:rsidRPr="009C252C" w:rsidRDefault="00605D67" w:rsidP="00605D67">
            <w:pPr>
              <w:rPr>
                <w:szCs w:val="24"/>
              </w:rPr>
            </w:pPr>
          </w:p>
        </w:tc>
      </w:tr>
      <w:tr w:rsidR="00605D67" w14:paraId="345B640B" w14:textId="77777777" w:rsidTr="00813634">
        <w:tc>
          <w:tcPr>
            <w:tcW w:w="5163" w:type="dxa"/>
            <w:tcMar>
              <w:bottom w:w="113" w:type="dxa"/>
            </w:tcMar>
          </w:tcPr>
          <w:p w14:paraId="4EACC3B6" w14:textId="71BE2519" w:rsidR="00605D67" w:rsidRPr="00C54A66" w:rsidRDefault="00605D67" w:rsidP="00605D67">
            <w:pPr>
              <w:autoSpaceDE w:val="0"/>
              <w:autoSpaceDN w:val="0"/>
              <w:adjustRightInd w:val="0"/>
              <w:rPr>
                <w:rStyle w:val="Strong"/>
                <w:rFonts w:cs="Arial"/>
                <w:b w:val="0"/>
                <w:bCs w:val="0"/>
                <w:szCs w:val="24"/>
              </w:rPr>
            </w:pPr>
            <w:r w:rsidRPr="00C54A66">
              <w:rPr>
                <w:rFonts w:cs="Arial"/>
                <w:szCs w:val="24"/>
              </w:rPr>
              <w:t>How do you ensure that FEEE2 and EYPP funding is used effectively and how do you monitor its impact?</w:t>
            </w:r>
          </w:p>
        </w:tc>
        <w:tc>
          <w:tcPr>
            <w:tcW w:w="2683" w:type="dxa"/>
            <w:tcMar>
              <w:bottom w:w="113" w:type="dxa"/>
            </w:tcMar>
          </w:tcPr>
          <w:p w14:paraId="54DD05A4" w14:textId="77777777" w:rsidR="00605D67" w:rsidRPr="009C252C" w:rsidRDefault="00605D67" w:rsidP="00605D67">
            <w:pPr>
              <w:rPr>
                <w:szCs w:val="24"/>
              </w:rPr>
            </w:pPr>
          </w:p>
        </w:tc>
        <w:tc>
          <w:tcPr>
            <w:tcW w:w="2683" w:type="dxa"/>
            <w:tcMar>
              <w:bottom w:w="113" w:type="dxa"/>
            </w:tcMar>
          </w:tcPr>
          <w:p w14:paraId="3E2E4D54" w14:textId="77777777" w:rsidR="00605D67" w:rsidRPr="009C252C" w:rsidRDefault="00605D67" w:rsidP="00605D67">
            <w:pPr>
              <w:rPr>
                <w:szCs w:val="24"/>
              </w:rPr>
            </w:pPr>
          </w:p>
        </w:tc>
        <w:tc>
          <w:tcPr>
            <w:tcW w:w="2683" w:type="dxa"/>
            <w:tcMar>
              <w:bottom w:w="113" w:type="dxa"/>
            </w:tcMar>
          </w:tcPr>
          <w:p w14:paraId="115966CF" w14:textId="77777777" w:rsidR="00605D67" w:rsidRPr="009C252C" w:rsidRDefault="00605D67" w:rsidP="00605D67">
            <w:pPr>
              <w:rPr>
                <w:szCs w:val="24"/>
              </w:rPr>
            </w:pPr>
          </w:p>
        </w:tc>
        <w:tc>
          <w:tcPr>
            <w:tcW w:w="1701" w:type="dxa"/>
            <w:tcMar>
              <w:bottom w:w="113" w:type="dxa"/>
            </w:tcMar>
          </w:tcPr>
          <w:p w14:paraId="2DC9DE21" w14:textId="77777777" w:rsidR="00605D67" w:rsidRPr="009C252C" w:rsidRDefault="00605D67" w:rsidP="00605D67">
            <w:pPr>
              <w:rPr>
                <w:szCs w:val="24"/>
              </w:rPr>
            </w:pPr>
          </w:p>
        </w:tc>
      </w:tr>
      <w:tr w:rsidR="00605D67" w14:paraId="2103C2C9" w14:textId="77777777" w:rsidTr="00813634">
        <w:tc>
          <w:tcPr>
            <w:tcW w:w="5163" w:type="dxa"/>
            <w:tcMar>
              <w:bottom w:w="113" w:type="dxa"/>
            </w:tcMar>
          </w:tcPr>
          <w:p w14:paraId="1897E48E" w14:textId="26A22DAA" w:rsidR="00605D67" w:rsidRPr="00C54A66" w:rsidRDefault="00605D67" w:rsidP="00605D67">
            <w:pPr>
              <w:autoSpaceDE w:val="0"/>
              <w:autoSpaceDN w:val="0"/>
              <w:adjustRightInd w:val="0"/>
              <w:rPr>
                <w:rStyle w:val="Strong"/>
                <w:rFonts w:cs="Arial"/>
                <w:b w:val="0"/>
                <w:bCs w:val="0"/>
                <w:szCs w:val="24"/>
              </w:rPr>
            </w:pPr>
            <w:r w:rsidRPr="00C54A66">
              <w:rPr>
                <w:rFonts w:cs="Arial"/>
                <w:szCs w:val="24"/>
              </w:rPr>
              <w:t>How does the manager/committee remain up-to-date with revised legislation and documents?</w:t>
            </w:r>
          </w:p>
        </w:tc>
        <w:tc>
          <w:tcPr>
            <w:tcW w:w="2683" w:type="dxa"/>
            <w:tcMar>
              <w:bottom w:w="113" w:type="dxa"/>
            </w:tcMar>
          </w:tcPr>
          <w:p w14:paraId="1627D1E9" w14:textId="77777777" w:rsidR="00605D67" w:rsidRPr="009C252C" w:rsidRDefault="00605D67" w:rsidP="00605D67">
            <w:pPr>
              <w:rPr>
                <w:szCs w:val="24"/>
              </w:rPr>
            </w:pPr>
          </w:p>
        </w:tc>
        <w:tc>
          <w:tcPr>
            <w:tcW w:w="2683" w:type="dxa"/>
            <w:tcMar>
              <w:bottom w:w="113" w:type="dxa"/>
            </w:tcMar>
          </w:tcPr>
          <w:p w14:paraId="10ACA593" w14:textId="77777777" w:rsidR="00605D67" w:rsidRPr="009C252C" w:rsidRDefault="00605D67" w:rsidP="00605D67">
            <w:pPr>
              <w:rPr>
                <w:szCs w:val="24"/>
              </w:rPr>
            </w:pPr>
          </w:p>
        </w:tc>
        <w:tc>
          <w:tcPr>
            <w:tcW w:w="2683" w:type="dxa"/>
            <w:tcMar>
              <w:bottom w:w="113" w:type="dxa"/>
            </w:tcMar>
          </w:tcPr>
          <w:p w14:paraId="4A58A848" w14:textId="77777777" w:rsidR="00605D67" w:rsidRPr="009C252C" w:rsidRDefault="00605D67" w:rsidP="00605D67">
            <w:pPr>
              <w:rPr>
                <w:szCs w:val="24"/>
              </w:rPr>
            </w:pPr>
          </w:p>
        </w:tc>
        <w:tc>
          <w:tcPr>
            <w:tcW w:w="1701" w:type="dxa"/>
            <w:tcMar>
              <w:bottom w:w="113" w:type="dxa"/>
            </w:tcMar>
          </w:tcPr>
          <w:p w14:paraId="463CAE9E" w14:textId="77777777" w:rsidR="00605D67" w:rsidRPr="009C252C" w:rsidRDefault="00605D67" w:rsidP="00605D67">
            <w:pPr>
              <w:rPr>
                <w:szCs w:val="24"/>
              </w:rPr>
            </w:pPr>
          </w:p>
        </w:tc>
      </w:tr>
      <w:tr w:rsidR="00605D67" w14:paraId="1F254ADF" w14:textId="77777777" w:rsidTr="00813634">
        <w:tc>
          <w:tcPr>
            <w:tcW w:w="5163" w:type="dxa"/>
            <w:tcMar>
              <w:bottom w:w="113" w:type="dxa"/>
            </w:tcMar>
          </w:tcPr>
          <w:p w14:paraId="6088607F" w14:textId="36BE96B8" w:rsidR="00605D67" w:rsidRPr="00C54A66" w:rsidRDefault="00605D67" w:rsidP="00605D67">
            <w:pPr>
              <w:autoSpaceDE w:val="0"/>
              <w:autoSpaceDN w:val="0"/>
              <w:adjustRightInd w:val="0"/>
              <w:rPr>
                <w:rStyle w:val="Strong"/>
                <w:rFonts w:cs="Arial"/>
                <w:b w:val="0"/>
                <w:bCs w:val="0"/>
                <w:szCs w:val="24"/>
              </w:rPr>
            </w:pPr>
            <w:r w:rsidRPr="00C54A66">
              <w:rPr>
                <w:rFonts w:cs="Arial"/>
                <w:szCs w:val="24"/>
              </w:rPr>
              <w:t>How do you ensure that staff work well as part of a team with a clear vision for quality improvement?</w:t>
            </w:r>
          </w:p>
        </w:tc>
        <w:tc>
          <w:tcPr>
            <w:tcW w:w="2683" w:type="dxa"/>
            <w:tcMar>
              <w:bottom w:w="113" w:type="dxa"/>
            </w:tcMar>
          </w:tcPr>
          <w:p w14:paraId="6AEACC8A" w14:textId="77777777" w:rsidR="00605D67" w:rsidRPr="009C252C" w:rsidRDefault="00605D67" w:rsidP="00605D67">
            <w:pPr>
              <w:rPr>
                <w:szCs w:val="24"/>
              </w:rPr>
            </w:pPr>
          </w:p>
        </w:tc>
        <w:tc>
          <w:tcPr>
            <w:tcW w:w="2683" w:type="dxa"/>
            <w:tcMar>
              <w:bottom w:w="113" w:type="dxa"/>
            </w:tcMar>
          </w:tcPr>
          <w:p w14:paraId="4CB5B342" w14:textId="77777777" w:rsidR="00605D67" w:rsidRPr="009C252C" w:rsidRDefault="00605D67" w:rsidP="00605D67">
            <w:pPr>
              <w:rPr>
                <w:szCs w:val="24"/>
              </w:rPr>
            </w:pPr>
          </w:p>
        </w:tc>
        <w:tc>
          <w:tcPr>
            <w:tcW w:w="2683" w:type="dxa"/>
            <w:tcMar>
              <w:bottom w:w="113" w:type="dxa"/>
            </w:tcMar>
          </w:tcPr>
          <w:p w14:paraId="71AABED2" w14:textId="77777777" w:rsidR="00605D67" w:rsidRPr="009C252C" w:rsidRDefault="00605D67" w:rsidP="00605D67">
            <w:pPr>
              <w:rPr>
                <w:szCs w:val="24"/>
              </w:rPr>
            </w:pPr>
          </w:p>
        </w:tc>
        <w:tc>
          <w:tcPr>
            <w:tcW w:w="1701" w:type="dxa"/>
            <w:tcMar>
              <w:bottom w:w="113" w:type="dxa"/>
            </w:tcMar>
          </w:tcPr>
          <w:p w14:paraId="3E6761F2" w14:textId="77777777" w:rsidR="00605D67" w:rsidRPr="009C252C" w:rsidRDefault="00605D67" w:rsidP="00605D67">
            <w:pPr>
              <w:rPr>
                <w:szCs w:val="24"/>
              </w:rPr>
            </w:pPr>
          </w:p>
        </w:tc>
      </w:tr>
      <w:tr w:rsidR="00605D67" w14:paraId="30CDC449" w14:textId="77777777" w:rsidTr="00813634">
        <w:tc>
          <w:tcPr>
            <w:tcW w:w="5163" w:type="dxa"/>
            <w:tcMar>
              <w:bottom w:w="113" w:type="dxa"/>
            </w:tcMar>
          </w:tcPr>
          <w:p w14:paraId="22ABB637" w14:textId="48A8E104" w:rsidR="00605D67" w:rsidRPr="00C54A66" w:rsidRDefault="00605D67" w:rsidP="00605D67">
            <w:pPr>
              <w:autoSpaceDE w:val="0"/>
              <w:autoSpaceDN w:val="0"/>
              <w:adjustRightInd w:val="0"/>
              <w:rPr>
                <w:rStyle w:val="Strong"/>
                <w:rFonts w:cs="Arial"/>
                <w:b w:val="0"/>
                <w:bCs w:val="0"/>
                <w:szCs w:val="24"/>
              </w:rPr>
            </w:pPr>
            <w:r w:rsidRPr="00C54A66">
              <w:rPr>
                <w:rFonts w:cs="Arial"/>
                <w:szCs w:val="24"/>
              </w:rPr>
              <w:t>Do you have a robust development plan to address any actions identified from your self-evaluation and monitoring?</w:t>
            </w:r>
          </w:p>
        </w:tc>
        <w:tc>
          <w:tcPr>
            <w:tcW w:w="2683" w:type="dxa"/>
            <w:tcMar>
              <w:bottom w:w="113" w:type="dxa"/>
            </w:tcMar>
          </w:tcPr>
          <w:p w14:paraId="307A2017" w14:textId="77777777" w:rsidR="00605D67" w:rsidRPr="009C252C" w:rsidRDefault="00605D67" w:rsidP="00605D67">
            <w:pPr>
              <w:rPr>
                <w:szCs w:val="24"/>
              </w:rPr>
            </w:pPr>
          </w:p>
        </w:tc>
        <w:tc>
          <w:tcPr>
            <w:tcW w:w="2683" w:type="dxa"/>
            <w:tcMar>
              <w:bottom w:w="113" w:type="dxa"/>
            </w:tcMar>
          </w:tcPr>
          <w:p w14:paraId="582DF077" w14:textId="77777777" w:rsidR="00605D67" w:rsidRPr="009C252C" w:rsidRDefault="00605D67" w:rsidP="00605D67">
            <w:pPr>
              <w:rPr>
                <w:szCs w:val="24"/>
              </w:rPr>
            </w:pPr>
          </w:p>
        </w:tc>
        <w:tc>
          <w:tcPr>
            <w:tcW w:w="2683" w:type="dxa"/>
            <w:tcMar>
              <w:bottom w:w="113" w:type="dxa"/>
            </w:tcMar>
          </w:tcPr>
          <w:p w14:paraId="756EE476" w14:textId="77777777" w:rsidR="00605D67" w:rsidRPr="009C252C" w:rsidRDefault="00605D67" w:rsidP="00605D67">
            <w:pPr>
              <w:rPr>
                <w:szCs w:val="24"/>
              </w:rPr>
            </w:pPr>
          </w:p>
        </w:tc>
        <w:tc>
          <w:tcPr>
            <w:tcW w:w="1701" w:type="dxa"/>
            <w:tcMar>
              <w:bottom w:w="113" w:type="dxa"/>
            </w:tcMar>
          </w:tcPr>
          <w:p w14:paraId="3A3F7DE6" w14:textId="77777777" w:rsidR="00605D67" w:rsidRPr="009C252C" w:rsidRDefault="00605D67" w:rsidP="00605D67">
            <w:pPr>
              <w:rPr>
                <w:szCs w:val="24"/>
              </w:rPr>
            </w:pPr>
          </w:p>
        </w:tc>
      </w:tr>
      <w:tr w:rsidR="00C77F02" w14:paraId="2CA9FAC5" w14:textId="77777777" w:rsidTr="00813634">
        <w:tc>
          <w:tcPr>
            <w:tcW w:w="5163" w:type="dxa"/>
            <w:tcMar>
              <w:bottom w:w="113" w:type="dxa"/>
            </w:tcMar>
          </w:tcPr>
          <w:p w14:paraId="58E3CC7E" w14:textId="11CD3DEF" w:rsidR="00C77F02" w:rsidRPr="00C54A66" w:rsidRDefault="00C77F02" w:rsidP="00C77F02">
            <w:pPr>
              <w:autoSpaceDE w:val="0"/>
              <w:autoSpaceDN w:val="0"/>
              <w:adjustRightInd w:val="0"/>
              <w:rPr>
                <w:rStyle w:val="Strong"/>
                <w:rFonts w:cs="Arial"/>
                <w:b w:val="0"/>
                <w:bCs w:val="0"/>
                <w:szCs w:val="24"/>
              </w:rPr>
            </w:pPr>
            <w:r w:rsidRPr="00C54A66">
              <w:rPr>
                <w:rFonts w:cs="Arial"/>
                <w:szCs w:val="24"/>
              </w:rPr>
              <w:t>Do you have good links with schools/early years providers which effectively support transition?</w:t>
            </w:r>
          </w:p>
        </w:tc>
        <w:tc>
          <w:tcPr>
            <w:tcW w:w="2683" w:type="dxa"/>
            <w:tcMar>
              <w:bottom w:w="113" w:type="dxa"/>
            </w:tcMar>
          </w:tcPr>
          <w:p w14:paraId="3628D763" w14:textId="77777777" w:rsidR="00C77F02" w:rsidRPr="009C252C" w:rsidRDefault="00C77F02" w:rsidP="00C77F02">
            <w:pPr>
              <w:rPr>
                <w:szCs w:val="24"/>
              </w:rPr>
            </w:pPr>
          </w:p>
        </w:tc>
        <w:tc>
          <w:tcPr>
            <w:tcW w:w="2683" w:type="dxa"/>
            <w:tcMar>
              <w:bottom w:w="113" w:type="dxa"/>
            </w:tcMar>
          </w:tcPr>
          <w:p w14:paraId="57DBD418" w14:textId="11DB7FE0" w:rsidR="00C77F02" w:rsidRPr="009C252C" w:rsidRDefault="00C77F02" w:rsidP="00C77F02">
            <w:pPr>
              <w:rPr>
                <w:szCs w:val="24"/>
              </w:rPr>
            </w:pPr>
            <w:hyperlink r:id="rId29" w:history="1">
              <w:r w:rsidRPr="002B3734">
                <w:rPr>
                  <w:rStyle w:val="Hyperlink"/>
                  <w:szCs w:val="24"/>
                </w:rPr>
                <w:t>https://eycp.essex.gov.uk/the-early-years-foundation-stage/how-do-i-become-an-outstanding-practitioner/transition/</w:t>
              </w:r>
            </w:hyperlink>
            <w:r>
              <w:rPr>
                <w:szCs w:val="24"/>
              </w:rPr>
              <w:t xml:space="preserve"> </w:t>
            </w:r>
          </w:p>
        </w:tc>
        <w:tc>
          <w:tcPr>
            <w:tcW w:w="2683" w:type="dxa"/>
            <w:tcMar>
              <w:bottom w:w="113" w:type="dxa"/>
            </w:tcMar>
          </w:tcPr>
          <w:p w14:paraId="27648279" w14:textId="77777777" w:rsidR="00C77F02" w:rsidRPr="009C252C" w:rsidRDefault="00C77F02" w:rsidP="00C77F02">
            <w:pPr>
              <w:rPr>
                <w:szCs w:val="24"/>
              </w:rPr>
            </w:pPr>
          </w:p>
        </w:tc>
        <w:tc>
          <w:tcPr>
            <w:tcW w:w="1701" w:type="dxa"/>
            <w:tcMar>
              <w:bottom w:w="113" w:type="dxa"/>
            </w:tcMar>
          </w:tcPr>
          <w:p w14:paraId="55EE290F" w14:textId="77777777" w:rsidR="00C77F02" w:rsidRPr="009C252C" w:rsidRDefault="00C77F02" w:rsidP="00C77F02">
            <w:pPr>
              <w:rPr>
                <w:szCs w:val="24"/>
              </w:rPr>
            </w:pPr>
          </w:p>
        </w:tc>
      </w:tr>
      <w:tr w:rsidR="00C77F02" w14:paraId="30493CB5" w14:textId="77777777" w:rsidTr="00813634">
        <w:tc>
          <w:tcPr>
            <w:tcW w:w="5163" w:type="dxa"/>
            <w:tcMar>
              <w:bottom w:w="113" w:type="dxa"/>
            </w:tcMar>
          </w:tcPr>
          <w:p w14:paraId="5A1D4AD6" w14:textId="09CDA762" w:rsidR="00C77F02" w:rsidRPr="00C54A66" w:rsidRDefault="00C77F02" w:rsidP="00C77F02">
            <w:pPr>
              <w:autoSpaceDE w:val="0"/>
              <w:autoSpaceDN w:val="0"/>
              <w:adjustRightInd w:val="0"/>
              <w:rPr>
                <w:rStyle w:val="Strong"/>
                <w:rFonts w:cs="Arial"/>
                <w:b w:val="0"/>
                <w:bCs w:val="0"/>
                <w:szCs w:val="24"/>
              </w:rPr>
            </w:pPr>
            <w:r w:rsidRPr="00C54A66">
              <w:rPr>
                <w:rFonts w:cs="Arial"/>
                <w:szCs w:val="24"/>
              </w:rPr>
              <w:t>How well does the ENCO lead on identifying all aspects of inequality and co-ordinate work towards a setting being fully inclusive?</w:t>
            </w:r>
          </w:p>
        </w:tc>
        <w:tc>
          <w:tcPr>
            <w:tcW w:w="2683" w:type="dxa"/>
            <w:tcMar>
              <w:bottom w:w="113" w:type="dxa"/>
            </w:tcMar>
          </w:tcPr>
          <w:p w14:paraId="30CCD766" w14:textId="77777777" w:rsidR="00C77F02" w:rsidRPr="009C252C" w:rsidRDefault="00C77F02" w:rsidP="00C77F02">
            <w:pPr>
              <w:rPr>
                <w:szCs w:val="24"/>
              </w:rPr>
            </w:pPr>
          </w:p>
        </w:tc>
        <w:tc>
          <w:tcPr>
            <w:tcW w:w="2683" w:type="dxa"/>
            <w:tcMar>
              <w:bottom w:w="113" w:type="dxa"/>
            </w:tcMar>
          </w:tcPr>
          <w:p w14:paraId="3D703953" w14:textId="21D61ADE" w:rsidR="00C77F02" w:rsidRPr="009C252C" w:rsidRDefault="00C77F02" w:rsidP="00C77F02">
            <w:pPr>
              <w:rPr>
                <w:szCs w:val="24"/>
              </w:rPr>
            </w:pPr>
            <w:hyperlink r:id="rId30" w:history="1">
              <w:r w:rsidRPr="002B3734">
                <w:rPr>
                  <w:rStyle w:val="Hyperlink"/>
                  <w:szCs w:val="24"/>
                </w:rPr>
                <w:t>https://eycp.essex.gov.uk/the-early-years-foundation-stage/how-can-i-promote-equality-and-inclusion-in-my-provision/</w:t>
              </w:r>
            </w:hyperlink>
            <w:r>
              <w:rPr>
                <w:szCs w:val="24"/>
              </w:rPr>
              <w:t xml:space="preserve"> </w:t>
            </w:r>
          </w:p>
        </w:tc>
        <w:tc>
          <w:tcPr>
            <w:tcW w:w="2683" w:type="dxa"/>
            <w:tcMar>
              <w:bottom w:w="113" w:type="dxa"/>
            </w:tcMar>
          </w:tcPr>
          <w:p w14:paraId="1553F3C1" w14:textId="77777777" w:rsidR="00C77F02" w:rsidRPr="009C252C" w:rsidRDefault="00C77F02" w:rsidP="00C77F02">
            <w:pPr>
              <w:rPr>
                <w:szCs w:val="24"/>
              </w:rPr>
            </w:pPr>
          </w:p>
        </w:tc>
        <w:tc>
          <w:tcPr>
            <w:tcW w:w="1701" w:type="dxa"/>
            <w:tcMar>
              <w:bottom w:w="113" w:type="dxa"/>
            </w:tcMar>
          </w:tcPr>
          <w:p w14:paraId="50BAFB58" w14:textId="77777777" w:rsidR="00C77F02" w:rsidRPr="009C252C" w:rsidRDefault="00C77F02" w:rsidP="00C77F02">
            <w:pPr>
              <w:rPr>
                <w:szCs w:val="24"/>
              </w:rPr>
            </w:pPr>
          </w:p>
        </w:tc>
      </w:tr>
      <w:tr w:rsidR="00C77F02" w14:paraId="396DE97B" w14:textId="77777777" w:rsidTr="00813634">
        <w:tc>
          <w:tcPr>
            <w:tcW w:w="5163" w:type="dxa"/>
            <w:tcMar>
              <w:bottom w:w="113" w:type="dxa"/>
            </w:tcMar>
          </w:tcPr>
          <w:p w14:paraId="2127730A" w14:textId="319B1EDD" w:rsidR="00C77F02" w:rsidRPr="00C54A66" w:rsidRDefault="00C77F02" w:rsidP="00C77F02">
            <w:pPr>
              <w:autoSpaceDE w:val="0"/>
              <w:autoSpaceDN w:val="0"/>
              <w:adjustRightInd w:val="0"/>
              <w:rPr>
                <w:rStyle w:val="Strong"/>
                <w:rFonts w:cs="Arial"/>
                <w:b w:val="0"/>
                <w:bCs w:val="0"/>
                <w:szCs w:val="24"/>
              </w:rPr>
            </w:pPr>
            <w:r w:rsidRPr="00C54A66">
              <w:rPr>
                <w:rFonts w:cs="Arial"/>
                <w:szCs w:val="24"/>
              </w:rPr>
              <w:t>Does the setting have a trained SENCO?</w:t>
            </w:r>
          </w:p>
        </w:tc>
        <w:tc>
          <w:tcPr>
            <w:tcW w:w="2683" w:type="dxa"/>
            <w:tcMar>
              <w:bottom w:w="113" w:type="dxa"/>
            </w:tcMar>
          </w:tcPr>
          <w:p w14:paraId="01750846" w14:textId="77777777" w:rsidR="00C77F02" w:rsidRPr="009C252C" w:rsidRDefault="00C77F02" w:rsidP="00C77F02">
            <w:pPr>
              <w:rPr>
                <w:szCs w:val="24"/>
              </w:rPr>
            </w:pPr>
          </w:p>
        </w:tc>
        <w:tc>
          <w:tcPr>
            <w:tcW w:w="2683" w:type="dxa"/>
            <w:tcMar>
              <w:bottom w:w="113" w:type="dxa"/>
            </w:tcMar>
          </w:tcPr>
          <w:p w14:paraId="01CB1D68" w14:textId="5BD316F0" w:rsidR="00C77F02" w:rsidRPr="009C252C" w:rsidRDefault="00C77F02" w:rsidP="00C77F02">
            <w:pPr>
              <w:rPr>
                <w:szCs w:val="24"/>
              </w:rPr>
            </w:pPr>
            <w:hyperlink r:id="rId31" w:history="1">
              <w:r w:rsidRPr="002B3734">
                <w:rPr>
                  <w:rStyle w:val="Hyperlink"/>
                  <w:szCs w:val="24"/>
                </w:rPr>
                <w:t>https://eycp.essex.gov.uk/special-educational-needs-and-disabilities/</w:t>
              </w:r>
            </w:hyperlink>
            <w:r>
              <w:rPr>
                <w:szCs w:val="24"/>
              </w:rPr>
              <w:t xml:space="preserve"> </w:t>
            </w:r>
          </w:p>
        </w:tc>
        <w:tc>
          <w:tcPr>
            <w:tcW w:w="2683" w:type="dxa"/>
            <w:tcMar>
              <w:bottom w:w="113" w:type="dxa"/>
            </w:tcMar>
          </w:tcPr>
          <w:p w14:paraId="6833C631" w14:textId="77777777" w:rsidR="00C77F02" w:rsidRPr="009C252C" w:rsidRDefault="00C77F02" w:rsidP="00C77F02">
            <w:pPr>
              <w:rPr>
                <w:szCs w:val="24"/>
              </w:rPr>
            </w:pPr>
          </w:p>
        </w:tc>
        <w:tc>
          <w:tcPr>
            <w:tcW w:w="1701" w:type="dxa"/>
            <w:tcMar>
              <w:bottom w:w="113" w:type="dxa"/>
            </w:tcMar>
          </w:tcPr>
          <w:p w14:paraId="25473FF9" w14:textId="77777777" w:rsidR="00C77F02" w:rsidRPr="009C252C" w:rsidRDefault="00C77F02" w:rsidP="00C77F02">
            <w:pPr>
              <w:rPr>
                <w:szCs w:val="24"/>
              </w:rPr>
            </w:pPr>
          </w:p>
        </w:tc>
      </w:tr>
    </w:tbl>
    <w:p w14:paraId="59FC35BC" w14:textId="77777777" w:rsidR="008B0C9F" w:rsidRPr="00277247" w:rsidRDefault="008B0C9F" w:rsidP="00D571BF">
      <w:pPr>
        <w:rPr>
          <w:rFonts w:eastAsia="Arial Unicode MS" w:cs="Arial"/>
          <w:b/>
          <w:szCs w:val="24"/>
        </w:rPr>
      </w:pPr>
    </w:p>
    <w:sectPr w:rsidR="008B0C9F" w:rsidRPr="00277247" w:rsidSect="008E4625">
      <w:headerReference w:type="default" r:id="rId32"/>
      <w:footerReference w:type="default" r:id="rId33"/>
      <w:headerReference w:type="first" r:id="rId34"/>
      <w:footerReference w:type="first" r:id="rId35"/>
      <w:type w:val="continuous"/>
      <w:pgSz w:w="16836" w:h="11904" w:orient="landscape"/>
      <w:pgMar w:top="851" w:right="67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781E" w14:textId="77777777" w:rsidR="00E71A59" w:rsidRDefault="00E71A59">
      <w:r>
        <w:separator/>
      </w:r>
    </w:p>
  </w:endnote>
  <w:endnote w:type="continuationSeparator" w:id="0">
    <w:p w14:paraId="085B049D" w14:textId="77777777" w:rsidR="00E71A59" w:rsidRDefault="00E71A59">
      <w:r>
        <w:continuationSeparator/>
      </w:r>
    </w:p>
  </w:endnote>
  <w:endnote w:type="continuationNotice" w:id="1">
    <w:p w14:paraId="1752321D" w14:textId="77777777" w:rsidR="00E71A59" w:rsidRDefault="00E71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FDF0" w14:textId="1BFE58D9" w:rsidR="00830F0D" w:rsidRPr="007E276F" w:rsidRDefault="00830F0D" w:rsidP="00830F0D">
    <w:pPr>
      <w:pStyle w:val="Footer"/>
      <w:rPr>
        <w:rFonts w:cs="Arial"/>
        <w:i/>
        <w:szCs w:val="24"/>
      </w:rPr>
    </w:pPr>
    <w:r w:rsidRPr="00946570">
      <w:rPr>
        <w:rFonts w:cs="Arial"/>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9F21DC">
      <w:rPr>
        <w:rFonts w:cs="Arial"/>
        <w:szCs w:val="24"/>
      </w:rPr>
      <w:t>August 202</w:t>
    </w:r>
    <w:r w:rsidR="00C80CB7">
      <w:rPr>
        <w:rFonts w:cs="Arial"/>
        <w:szCs w:val="24"/>
      </w:rPr>
      <w:t>5</w:t>
    </w:r>
    <w:r w:rsidRPr="007E276F">
      <w:rPr>
        <w:rFonts w:cs="Arial"/>
        <w:i/>
        <w:szCs w:val="24"/>
      </w:rPr>
      <w:t>.</w:t>
    </w:r>
  </w:p>
  <w:p w14:paraId="1D91A69F"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DA96" w14:textId="1D8375B7" w:rsidR="007C2CC5" w:rsidRPr="00AA77CA" w:rsidRDefault="00664319">
    <w:pPr>
      <w:pStyle w:val="Footer"/>
      <w:rPr>
        <w:rFonts w:cs="Arial"/>
      </w:rPr>
    </w:pPr>
    <w:r>
      <w:rPr>
        <w:lang w:eastAsia="en-GB"/>
      </w:rPr>
      <w:drawing>
        <wp:inline distT="0" distB="0" distL="0" distR="0" wp14:anchorId="5F821669" wp14:editId="1CA2A81B">
          <wp:extent cx="9582150" cy="983935"/>
          <wp:effectExtent l="0" t="0" r="635" b="0"/>
          <wp:docPr id="174908505" name="Picture 174908505"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2150" cy="983935"/>
                  </a:xfrm>
                  <a:prstGeom prst="rect">
                    <a:avLst/>
                  </a:prstGeom>
                  <a:noFill/>
                  <a:ln>
                    <a:noFill/>
                  </a:ln>
                </pic:spPr>
              </pic:pic>
            </a:graphicData>
          </a:graphic>
        </wp:inline>
      </w:drawing>
    </w:r>
    <w:r w:rsidRPr="00AA77CA">
      <w:rPr>
        <w:rFonts w:cs="Arial"/>
        <w:sz w:val="20"/>
      </w:rPr>
      <w:t xml:space="preserve">© Essex County Council, </w:t>
    </w:r>
    <w:r w:rsidR="009F21DC">
      <w:rPr>
        <w:rFonts w:cs="Arial"/>
        <w:sz w:val="20"/>
      </w:rPr>
      <w:t>August 202</w:t>
    </w:r>
    <w:r w:rsidR="00C80CB7">
      <w:rPr>
        <w:rFonts w:cs="Arial"/>
        <w:sz w:val="20"/>
      </w:rPr>
      <w:t>5</w:t>
    </w:r>
    <w:r w:rsidR="00D571BF" w:rsidRPr="00AA77CA">
      <w:rPr>
        <w:rFonts w:cs="Arial"/>
        <w:sz w:val="20"/>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563A" w14:textId="77777777" w:rsidR="00E71A59" w:rsidRDefault="00E71A59">
      <w:r>
        <w:separator/>
      </w:r>
    </w:p>
  </w:footnote>
  <w:footnote w:type="continuationSeparator" w:id="0">
    <w:p w14:paraId="4B325F55" w14:textId="77777777" w:rsidR="00E71A59" w:rsidRDefault="00E71A59">
      <w:r>
        <w:continuationSeparator/>
      </w:r>
    </w:p>
  </w:footnote>
  <w:footnote w:type="continuationNotice" w:id="1">
    <w:p w14:paraId="5A4AE651" w14:textId="77777777" w:rsidR="00E71A59" w:rsidRDefault="00E71A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3C0F"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A5B1"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1D6AD2DA" wp14:editId="2627CA21">
          <wp:extent cx="2419350" cy="838200"/>
          <wp:effectExtent l="0" t="0" r="0" b="0"/>
          <wp:docPr id="1265385493" name="Picture 1265385493"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690"/>
    <w:multiLevelType w:val="hybridMultilevel"/>
    <w:tmpl w:val="C262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FE41CD9"/>
    <w:multiLevelType w:val="hybridMultilevel"/>
    <w:tmpl w:val="247A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425BA"/>
    <w:multiLevelType w:val="hybridMultilevel"/>
    <w:tmpl w:val="03EA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E8D1800"/>
    <w:multiLevelType w:val="hybridMultilevel"/>
    <w:tmpl w:val="FB9E8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D2DA0"/>
    <w:multiLevelType w:val="hybridMultilevel"/>
    <w:tmpl w:val="1CA4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15EC6"/>
    <w:multiLevelType w:val="hybridMultilevel"/>
    <w:tmpl w:val="DD7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5550FF"/>
    <w:multiLevelType w:val="hybridMultilevel"/>
    <w:tmpl w:val="F318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DF6D33"/>
    <w:multiLevelType w:val="hybridMultilevel"/>
    <w:tmpl w:val="1836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A4421"/>
    <w:multiLevelType w:val="hybridMultilevel"/>
    <w:tmpl w:val="DDACB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609356">
    <w:abstractNumId w:val="16"/>
  </w:num>
  <w:num w:numId="2" w16cid:durableId="1188906499">
    <w:abstractNumId w:val="7"/>
  </w:num>
  <w:num w:numId="3" w16cid:durableId="2102099503">
    <w:abstractNumId w:val="18"/>
  </w:num>
  <w:num w:numId="4" w16cid:durableId="598223107">
    <w:abstractNumId w:val="5"/>
  </w:num>
  <w:num w:numId="5" w16cid:durableId="1211498918">
    <w:abstractNumId w:val="15"/>
  </w:num>
  <w:num w:numId="6" w16cid:durableId="1808862841">
    <w:abstractNumId w:val="10"/>
  </w:num>
  <w:num w:numId="7" w16cid:durableId="603465494">
    <w:abstractNumId w:val="2"/>
  </w:num>
  <w:num w:numId="8" w16cid:durableId="2131823580">
    <w:abstractNumId w:val="14"/>
  </w:num>
  <w:num w:numId="9" w16cid:durableId="1079014464">
    <w:abstractNumId w:val="13"/>
  </w:num>
  <w:num w:numId="10" w16cid:durableId="1393506815">
    <w:abstractNumId w:val="11"/>
  </w:num>
  <w:num w:numId="11" w16cid:durableId="621305572">
    <w:abstractNumId w:val="4"/>
  </w:num>
  <w:num w:numId="12" w16cid:durableId="2105417446">
    <w:abstractNumId w:val="1"/>
  </w:num>
  <w:num w:numId="13" w16cid:durableId="1160344694">
    <w:abstractNumId w:val="12"/>
  </w:num>
  <w:num w:numId="14" w16cid:durableId="1377969725">
    <w:abstractNumId w:val="3"/>
  </w:num>
  <w:num w:numId="15" w16cid:durableId="494151026">
    <w:abstractNumId w:val="19"/>
  </w:num>
  <w:num w:numId="16" w16cid:durableId="1344163829">
    <w:abstractNumId w:val="6"/>
  </w:num>
  <w:num w:numId="17" w16cid:durableId="2058965116">
    <w:abstractNumId w:val="17"/>
  </w:num>
  <w:num w:numId="18" w16cid:durableId="2061052183">
    <w:abstractNumId w:val="0"/>
  </w:num>
  <w:num w:numId="19" w16cid:durableId="1198620581">
    <w:abstractNumId w:val="9"/>
  </w:num>
  <w:num w:numId="20" w16cid:durableId="845360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36B21"/>
    <w:rsid w:val="000422D0"/>
    <w:rsid w:val="000451C1"/>
    <w:rsid w:val="000507C0"/>
    <w:rsid w:val="0005634C"/>
    <w:rsid w:val="00076B98"/>
    <w:rsid w:val="00080EBB"/>
    <w:rsid w:val="00081DB3"/>
    <w:rsid w:val="000B0A71"/>
    <w:rsid w:val="000C1EDC"/>
    <w:rsid w:val="000E481C"/>
    <w:rsid w:val="00151A64"/>
    <w:rsid w:val="00153155"/>
    <w:rsid w:val="00153A34"/>
    <w:rsid w:val="00160637"/>
    <w:rsid w:val="00171C17"/>
    <w:rsid w:val="0017701D"/>
    <w:rsid w:val="00184474"/>
    <w:rsid w:val="00190F58"/>
    <w:rsid w:val="001B2CE1"/>
    <w:rsid w:val="001B66BF"/>
    <w:rsid w:val="001D6C65"/>
    <w:rsid w:val="001F7D38"/>
    <w:rsid w:val="00210634"/>
    <w:rsid w:val="002128DC"/>
    <w:rsid w:val="0021343A"/>
    <w:rsid w:val="002213B9"/>
    <w:rsid w:val="0023067D"/>
    <w:rsid w:val="00232985"/>
    <w:rsid w:val="0023516B"/>
    <w:rsid w:val="00243B5D"/>
    <w:rsid w:val="00271C9A"/>
    <w:rsid w:val="00275093"/>
    <w:rsid w:val="00277247"/>
    <w:rsid w:val="00291221"/>
    <w:rsid w:val="002B068A"/>
    <w:rsid w:val="002B722E"/>
    <w:rsid w:val="002B791B"/>
    <w:rsid w:val="002D41A9"/>
    <w:rsid w:val="002F53DC"/>
    <w:rsid w:val="0030272F"/>
    <w:rsid w:val="00304884"/>
    <w:rsid w:val="0033323D"/>
    <w:rsid w:val="003512B1"/>
    <w:rsid w:val="00353F49"/>
    <w:rsid w:val="003562FE"/>
    <w:rsid w:val="00377BE1"/>
    <w:rsid w:val="003902C0"/>
    <w:rsid w:val="003925ED"/>
    <w:rsid w:val="003A4C2F"/>
    <w:rsid w:val="003A5614"/>
    <w:rsid w:val="003A7188"/>
    <w:rsid w:val="003A7E25"/>
    <w:rsid w:val="003D44DD"/>
    <w:rsid w:val="003E29C0"/>
    <w:rsid w:val="00403479"/>
    <w:rsid w:val="004115C9"/>
    <w:rsid w:val="004148E4"/>
    <w:rsid w:val="004246C7"/>
    <w:rsid w:val="00435230"/>
    <w:rsid w:val="00440B8C"/>
    <w:rsid w:val="00445259"/>
    <w:rsid w:val="00453A95"/>
    <w:rsid w:val="00453ECF"/>
    <w:rsid w:val="00456DEA"/>
    <w:rsid w:val="004570F1"/>
    <w:rsid w:val="00467711"/>
    <w:rsid w:val="00472825"/>
    <w:rsid w:val="004823DE"/>
    <w:rsid w:val="004905EE"/>
    <w:rsid w:val="00492E19"/>
    <w:rsid w:val="00492FA6"/>
    <w:rsid w:val="004A22AE"/>
    <w:rsid w:val="004A327E"/>
    <w:rsid w:val="004A7197"/>
    <w:rsid w:val="004B6381"/>
    <w:rsid w:val="004D0F81"/>
    <w:rsid w:val="004D5CEC"/>
    <w:rsid w:val="004E3A77"/>
    <w:rsid w:val="004F1080"/>
    <w:rsid w:val="00500764"/>
    <w:rsid w:val="005010E8"/>
    <w:rsid w:val="00501B01"/>
    <w:rsid w:val="00510990"/>
    <w:rsid w:val="005136C3"/>
    <w:rsid w:val="00530F87"/>
    <w:rsid w:val="005764DD"/>
    <w:rsid w:val="00585F48"/>
    <w:rsid w:val="005A14BE"/>
    <w:rsid w:val="005A25E7"/>
    <w:rsid w:val="005A358F"/>
    <w:rsid w:val="005B5342"/>
    <w:rsid w:val="005F17DE"/>
    <w:rsid w:val="005F68EF"/>
    <w:rsid w:val="00600D4E"/>
    <w:rsid w:val="00605D67"/>
    <w:rsid w:val="006077C8"/>
    <w:rsid w:val="00620BA3"/>
    <w:rsid w:val="00626137"/>
    <w:rsid w:val="00630C5A"/>
    <w:rsid w:val="00654F1C"/>
    <w:rsid w:val="00656F14"/>
    <w:rsid w:val="00664319"/>
    <w:rsid w:val="006674FA"/>
    <w:rsid w:val="00680885"/>
    <w:rsid w:val="006824B9"/>
    <w:rsid w:val="0068286C"/>
    <w:rsid w:val="006B1782"/>
    <w:rsid w:val="006E0E20"/>
    <w:rsid w:val="006E31E9"/>
    <w:rsid w:val="00704267"/>
    <w:rsid w:val="00706042"/>
    <w:rsid w:val="007178F2"/>
    <w:rsid w:val="00727244"/>
    <w:rsid w:val="0073235E"/>
    <w:rsid w:val="00734AB0"/>
    <w:rsid w:val="00764891"/>
    <w:rsid w:val="007777D0"/>
    <w:rsid w:val="007B367B"/>
    <w:rsid w:val="007C2CC5"/>
    <w:rsid w:val="007D005A"/>
    <w:rsid w:val="007E4A7F"/>
    <w:rsid w:val="007E4C1C"/>
    <w:rsid w:val="007F2D76"/>
    <w:rsid w:val="007F31CB"/>
    <w:rsid w:val="007F471F"/>
    <w:rsid w:val="007F76FB"/>
    <w:rsid w:val="008129C0"/>
    <w:rsid w:val="00813634"/>
    <w:rsid w:val="00830F0D"/>
    <w:rsid w:val="0083296A"/>
    <w:rsid w:val="00834679"/>
    <w:rsid w:val="0083629E"/>
    <w:rsid w:val="00852038"/>
    <w:rsid w:val="008A13FE"/>
    <w:rsid w:val="008B0C9F"/>
    <w:rsid w:val="008C16A4"/>
    <w:rsid w:val="008E4625"/>
    <w:rsid w:val="0090520E"/>
    <w:rsid w:val="00943126"/>
    <w:rsid w:val="00946570"/>
    <w:rsid w:val="00947E04"/>
    <w:rsid w:val="00952E64"/>
    <w:rsid w:val="0096211A"/>
    <w:rsid w:val="00970640"/>
    <w:rsid w:val="00975C62"/>
    <w:rsid w:val="00983A51"/>
    <w:rsid w:val="00995949"/>
    <w:rsid w:val="009B2448"/>
    <w:rsid w:val="009C0A11"/>
    <w:rsid w:val="009C17CB"/>
    <w:rsid w:val="009C252C"/>
    <w:rsid w:val="009D77F8"/>
    <w:rsid w:val="009E1BCF"/>
    <w:rsid w:val="009F1118"/>
    <w:rsid w:val="009F21DC"/>
    <w:rsid w:val="009F4335"/>
    <w:rsid w:val="00A01876"/>
    <w:rsid w:val="00A230AA"/>
    <w:rsid w:val="00A25660"/>
    <w:rsid w:val="00A47053"/>
    <w:rsid w:val="00A6098A"/>
    <w:rsid w:val="00A71F7B"/>
    <w:rsid w:val="00A71FF7"/>
    <w:rsid w:val="00A91C47"/>
    <w:rsid w:val="00A97036"/>
    <w:rsid w:val="00AA0808"/>
    <w:rsid w:val="00AA77CA"/>
    <w:rsid w:val="00AB6F3B"/>
    <w:rsid w:val="00AC5756"/>
    <w:rsid w:val="00AD2137"/>
    <w:rsid w:val="00AD409B"/>
    <w:rsid w:val="00AE0907"/>
    <w:rsid w:val="00AF232C"/>
    <w:rsid w:val="00B051FF"/>
    <w:rsid w:val="00B245C3"/>
    <w:rsid w:val="00B32319"/>
    <w:rsid w:val="00B40BE5"/>
    <w:rsid w:val="00B53F6C"/>
    <w:rsid w:val="00B66BB7"/>
    <w:rsid w:val="00B706D8"/>
    <w:rsid w:val="00B9664D"/>
    <w:rsid w:val="00BC16D7"/>
    <w:rsid w:val="00BD3023"/>
    <w:rsid w:val="00BD42E9"/>
    <w:rsid w:val="00BE6C1C"/>
    <w:rsid w:val="00BF4872"/>
    <w:rsid w:val="00C04F7C"/>
    <w:rsid w:val="00C14425"/>
    <w:rsid w:val="00C27685"/>
    <w:rsid w:val="00C51C09"/>
    <w:rsid w:val="00C54357"/>
    <w:rsid w:val="00C54A66"/>
    <w:rsid w:val="00C77F02"/>
    <w:rsid w:val="00C80CB7"/>
    <w:rsid w:val="00C812AB"/>
    <w:rsid w:val="00C91D2E"/>
    <w:rsid w:val="00C930BF"/>
    <w:rsid w:val="00C9476F"/>
    <w:rsid w:val="00CB2CB0"/>
    <w:rsid w:val="00CB3A89"/>
    <w:rsid w:val="00CB4DEA"/>
    <w:rsid w:val="00CC56C6"/>
    <w:rsid w:val="00CD06F7"/>
    <w:rsid w:val="00CD3242"/>
    <w:rsid w:val="00CD6633"/>
    <w:rsid w:val="00CD7069"/>
    <w:rsid w:val="00CE1478"/>
    <w:rsid w:val="00CE6C3B"/>
    <w:rsid w:val="00CF2D9D"/>
    <w:rsid w:val="00CF4239"/>
    <w:rsid w:val="00CF70ED"/>
    <w:rsid w:val="00D137B3"/>
    <w:rsid w:val="00D20681"/>
    <w:rsid w:val="00D36EA7"/>
    <w:rsid w:val="00D45C70"/>
    <w:rsid w:val="00D53091"/>
    <w:rsid w:val="00D571BF"/>
    <w:rsid w:val="00D67EA2"/>
    <w:rsid w:val="00D75316"/>
    <w:rsid w:val="00DB4AEC"/>
    <w:rsid w:val="00DC72AB"/>
    <w:rsid w:val="00DD2138"/>
    <w:rsid w:val="00DE0D07"/>
    <w:rsid w:val="00E037AB"/>
    <w:rsid w:val="00E2745A"/>
    <w:rsid w:val="00E51B10"/>
    <w:rsid w:val="00E66479"/>
    <w:rsid w:val="00E702C8"/>
    <w:rsid w:val="00E71A59"/>
    <w:rsid w:val="00E87652"/>
    <w:rsid w:val="00E87C5C"/>
    <w:rsid w:val="00EA1402"/>
    <w:rsid w:val="00EB1C1D"/>
    <w:rsid w:val="00EB79EF"/>
    <w:rsid w:val="00EC5365"/>
    <w:rsid w:val="00EE64CB"/>
    <w:rsid w:val="00EF331C"/>
    <w:rsid w:val="00F03D66"/>
    <w:rsid w:val="00F067D8"/>
    <w:rsid w:val="00F11638"/>
    <w:rsid w:val="00F162C8"/>
    <w:rsid w:val="00F35B29"/>
    <w:rsid w:val="00F43612"/>
    <w:rsid w:val="00F45452"/>
    <w:rsid w:val="00F51345"/>
    <w:rsid w:val="00F571E1"/>
    <w:rsid w:val="00F62F99"/>
    <w:rsid w:val="00F822EB"/>
    <w:rsid w:val="00F93139"/>
    <w:rsid w:val="00FB5268"/>
    <w:rsid w:val="00FC2243"/>
    <w:rsid w:val="00FD5304"/>
    <w:rsid w:val="00FE48C8"/>
    <w:rsid w:val="00FF0C17"/>
    <w:rsid w:val="00FF53BF"/>
    <w:rsid w:val="48250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86971"/>
  <w15:docId w15:val="{BEF52862-CA5B-413F-8B77-1D60197B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22E"/>
    <w:rPr>
      <w:rFonts w:ascii="Arial" w:hAnsi="Arial"/>
      <w:sz w:val="24"/>
      <w:lang w:eastAsia="en-US"/>
    </w:rPr>
  </w:style>
  <w:style w:type="paragraph" w:styleId="Heading1">
    <w:name w:val="heading 1"/>
    <w:basedOn w:val="Normal"/>
    <w:next w:val="Normal"/>
    <w:link w:val="Heading1Char"/>
    <w:uiPriority w:val="9"/>
    <w:qFormat/>
    <w:rsid w:val="009C252C"/>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F822EB"/>
    <w:rPr>
      <w:color w:val="800080" w:themeColor="followedHyperlink"/>
      <w:u w:val="single"/>
    </w:rPr>
  </w:style>
  <w:style w:type="character" w:styleId="UnresolvedMention">
    <w:name w:val="Unresolved Mention"/>
    <w:basedOn w:val="DefaultParagraphFont"/>
    <w:uiPriority w:val="99"/>
    <w:semiHidden/>
    <w:unhideWhenUsed/>
    <w:rsid w:val="004D5CEC"/>
    <w:rPr>
      <w:color w:val="605E5C"/>
      <w:shd w:val="clear" w:color="auto" w:fill="E1DFDD"/>
    </w:rPr>
  </w:style>
  <w:style w:type="character" w:customStyle="1" w:styleId="Heading1Char">
    <w:name w:val="Heading 1 Char"/>
    <w:basedOn w:val="DefaultParagraphFont"/>
    <w:link w:val="Heading1"/>
    <w:uiPriority w:val="9"/>
    <w:rsid w:val="009C252C"/>
    <w:rPr>
      <w:rFonts w:ascii="Arial" w:eastAsiaTheme="majorEastAsia" w:hAnsi="Arial" w:cstheme="majorBidi"/>
      <w:b/>
      <w:noProof/>
      <w:sz w:val="32"/>
      <w:szCs w:val="32"/>
      <w:lang w:eastAsia="en-US"/>
    </w:rPr>
  </w:style>
  <w:style w:type="character" w:styleId="PlaceholderText">
    <w:name w:val="Placeholder Text"/>
    <w:basedOn w:val="DefaultParagraphFont"/>
    <w:uiPriority w:val="99"/>
    <w:semiHidden/>
    <w:rsid w:val="009621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1920">
      <w:bodyDiv w:val="1"/>
      <w:marLeft w:val="0"/>
      <w:marRight w:val="0"/>
      <w:marTop w:val="0"/>
      <w:marBottom w:val="0"/>
      <w:divBdr>
        <w:top w:val="none" w:sz="0" w:space="0" w:color="auto"/>
        <w:left w:val="none" w:sz="0" w:space="0" w:color="auto"/>
        <w:bottom w:val="none" w:sz="0" w:space="0" w:color="auto"/>
        <w:right w:val="none" w:sz="0" w:space="0" w:color="auto"/>
      </w:divBdr>
    </w:div>
    <w:div w:id="110636311">
      <w:bodyDiv w:val="1"/>
      <w:marLeft w:val="0"/>
      <w:marRight w:val="0"/>
      <w:marTop w:val="0"/>
      <w:marBottom w:val="0"/>
      <w:divBdr>
        <w:top w:val="none" w:sz="0" w:space="0" w:color="auto"/>
        <w:left w:val="none" w:sz="0" w:space="0" w:color="auto"/>
        <w:bottom w:val="none" w:sz="0" w:space="0" w:color="auto"/>
        <w:right w:val="none" w:sz="0" w:space="0" w:color="auto"/>
      </w:divBdr>
    </w:div>
    <w:div w:id="407579331">
      <w:bodyDiv w:val="1"/>
      <w:marLeft w:val="0"/>
      <w:marRight w:val="0"/>
      <w:marTop w:val="0"/>
      <w:marBottom w:val="0"/>
      <w:divBdr>
        <w:top w:val="none" w:sz="0" w:space="0" w:color="auto"/>
        <w:left w:val="none" w:sz="0" w:space="0" w:color="auto"/>
        <w:bottom w:val="none" w:sz="0" w:space="0" w:color="auto"/>
        <w:right w:val="none" w:sz="0" w:space="0" w:color="auto"/>
      </w:divBdr>
    </w:div>
    <w:div w:id="447822462">
      <w:bodyDiv w:val="1"/>
      <w:marLeft w:val="0"/>
      <w:marRight w:val="0"/>
      <w:marTop w:val="0"/>
      <w:marBottom w:val="0"/>
      <w:divBdr>
        <w:top w:val="none" w:sz="0" w:space="0" w:color="auto"/>
        <w:left w:val="none" w:sz="0" w:space="0" w:color="auto"/>
        <w:bottom w:val="none" w:sz="0" w:space="0" w:color="auto"/>
        <w:right w:val="none" w:sz="0" w:space="0" w:color="auto"/>
      </w:divBdr>
    </w:div>
    <w:div w:id="1634142208">
      <w:bodyDiv w:val="1"/>
      <w:marLeft w:val="0"/>
      <w:marRight w:val="0"/>
      <w:marTop w:val="0"/>
      <w:marBottom w:val="0"/>
      <w:divBdr>
        <w:top w:val="none" w:sz="0" w:space="0" w:color="auto"/>
        <w:left w:val="none" w:sz="0" w:space="0" w:color="auto"/>
        <w:bottom w:val="none" w:sz="0" w:space="0" w:color="auto"/>
        <w:right w:val="none" w:sz="0" w:space="0" w:color="auto"/>
      </w:divBdr>
    </w:div>
    <w:div w:id="1902859303">
      <w:bodyDiv w:val="1"/>
      <w:marLeft w:val="0"/>
      <w:marRight w:val="0"/>
      <w:marTop w:val="0"/>
      <w:marBottom w:val="0"/>
      <w:divBdr>
        <w:top w:val="none" w:sz="0" w:space="0" w:color="auto"/>
        <w:left w:val="none" w:sz="0" w:space="0" w:color="auto"/>
        <w:bottom w:val="none" w:sz="0" w:space="0" w:color="auto"/>
        <w:right w:val="none" w:sz="0" w:space="0" w:color="auto"/>
      </w:divBdr>
    </w:div>
    <w:div w:id="196858885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collections/providing-childcare-services-in-england" TargetMode="External"/><Relationship Id="rId18" Type="http://schemas.openxmlformats.org/officeDocument/2006/relationships/hyperlink" Target="https://www.support-people-susceptible-to-radicalisation.service.gov.uk/" TargetMode="External"/><Relationship Id="rId26" Type="http://schemas.openxmlformats.org/officeDocument/2006/relationships/hyperlink" Target="https://www.gov.uk/government/publications/early-years-foundation-stage-framework--2" TargetMode="External"/><Relationship Id="rId21" Type="http://schemas.openxmlformats.org/officeDocument/2006/relationships/hyperlink" Target="https://eycp.essex.gov.uk/running-your-business/safer-recruitment/"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ycp.essex.gov.uk/safeguarding/" TargetMode="External"/><Relationship Id="rId17" Type="http://schemas.openxmlformats.org/officeDocument/2006/relationships/hyperlink" Target="https://eycp.essex.gov.uk/the-early-years-foundation-stage/how-can-i-promote-equality-and-inclusion-in-my-provision/" TargetMode="External"/><Relationship Id="rId25" Type="http://schemas.openxmlformats.org/officeDocument/2006/relationships/hyperlink" Target="https://eycp.essex.gov.uk/training-and-qualification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arly-years-inspection-handbook-eif/early-years-inspection-handbook-for-ofsted-registered-provision-for-september-2023" TargetMode="External"/><Relationship Id="rId20" Type="http://schemas.openxmlformats.org/officeDocument/2006/relationships/hyperlink" Target="https://learning.nspcc.org.uk/news/why-language-matters/looked-after-children" TargetMode="External"/><Relationship Id="rId29" Type="http://schemas.openxmlformats.org/officeDocument/2006/relationships/hyperlink" Target="https://eycp.essex.gov.uk/the-early-years-foundation-stage/how-do-i-become-an-outstanding-practitioner/transi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arly-years-foundation-stage-framework--2" TargetMode="External"/><Relationship Id="rId24" Type="http://schemas.openxmlformats.org/officeDocument/2006/relationships/hyperlink" Target="https://eycp.essex.gov.uk/running-your-business/managing-staf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collections/early-years-and-childcare-registration" TargetMode="External"/><Relationship Id="rId23" Type="http://schemas.openxmlformats.org/officeDocument/2006/relationships/hyperlink" Target="https://eycp.essex.gov.uk/running-your-business/managing-staff/" TargetMode="External"/><Relationship Id="rId28" Type="http://schemas.openxmlformats.org/officeDocument/2006/relationships/hyperlink" Target="https://eycp.essex.gov.uk/the-early-years-foundation-stage/how-do-i-become-an-outstanding-practitioner/transitio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ycp.essex.gov.uk/the-early-years-foundation-stage/how-do-i-become-an-outstanding-practitioner/quality-matters-in-essex/" TargetMode="External"/><Relationship Id="rId31" Type="http://schemas.openxmlformats.org/officeDocument/2006/relationships/hyperlink" Target="https://eycp.essex.gov.uk/special-educational-needs-and-disabil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charity-commission" TargetMode="External"/><Relationship Id="rId22" Type="http://schemas.openxmlformats.org/officeDocument/2006/relationships/hyperlink" Target="https://www.gov.uk/government/publications/early-years-foundation-stage-framework--2" TargetMode="External"/><Relationship Id="rId27" Type="http://schemas.openxmlformats.org/officeDocument/2006/relationships/hyperlink" Target="https://eycp.essex.gov.uk/the-early-years-foundation-stage/how-do-i-become-an-outstanding-practitioner/quality-matters-in-essex/" TargetMode="External"/><Relationship Id="rId30" Type="http://schemas.openxmlformats.org/officeDocument/2006/relationships/hyperlink" Target="https://eycp.essex.gov.uk/the-early-years-foundation-stage/how-can-i-promote-equality-and-inclusion-in-my-provision/"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8" ma:contentTypeDescription="Create a new document." ma:contentTypeScope="" ma:versionID="c01fb817b72a62398788773d80082f50">
  <xsd:schema xmlns:xsd="http://www.w3.org/2001/XMLSchema" xmlns:xs="http://www.w3.org/2001/XMLSchema" xmlns:p="http://schemas.microsoft.com/office/2006/metadata/properties" xmlns:ns2="a9f12287-5f74-4593-92c9-e973669b9a71" xmlns:ns3="6140e513-9c0e-4e73-9b29-9e780522eb94" targetNamespace="http://schemas.microsoft.com/office/2006/metadata/properties" ma:root="true" ma:fieldsID="56e56f213a922473d16937fdc2607e14" ns2:_="" ns3:_="">
    <xsd:import namespace="a9f12287-5f74-4593-92c9-e973669b9a71"/>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8BE6F-C50A-4C2D-87D8-921C4EC596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90A30E-24E7-4567-92F4-CE8E05F69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C3E50-70F1-4150-B5A4-F624BAB00D6E}">
  <ds:schemaRefs>
    <ds:schemaRef ds:uri="http://schemas.openxmlformats.org/officeDocument/2006/bibliography"/>
  </ds:schemaRefs>
</ds:datastoreItem>
</file>

<file path=customXml/itemProps4.xml><?xml version="1.0" encoding="utf-8"?>
<ds:datastoreItem xmlns:ds="http://schemas.openxmlformats.org/officeDocument/2006/customXml" ds:itemID="{3FC4D79B-0ACB-4A8D-9305-E8A89FEBE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1656</Words>
  <Characters>9443</Characters>
  <Application>Microsoft Office Word</Application>
  <DocSecurity>4</DocSecurity>
  <Lines>78</Lines>
  <Paragraphs>22</Paragraphs>
  <ScaleCrop>false</ScaleCrop>
  <Company>Silverloop Design</Company>
  <LinksUpToDate>false</LinksUpToDate>
  <CharactersWithSpaces>11077</CharactersWithSpaces>
  <SharedDoc>false</SharedDoc>
  <HLinks>
    <vt:vector size="126" baseType="variant">
      <vt:variant>
        <vt:i4>5177350</vt:i4>
      </vt:variant>
      <vt:variant>
        <vt:i4>60</vt:i4>
      </vt:variant>
      <vt:variant>
        <vt:i4>0</vt:i4>
      </vt:variant>
      <vt:variant>
        <vt:i4>5</vt:i4>
      </vt:variant>
      <vt:variant>
        <vt:lpwstr>https://eycp.essex.gov.uk/special-educational-needs-and-disabilities/</vt:lpwstr>
      </vt:variant>
      <vt:variant>
        <vt:lpwstr/>
      </vt:variant>
      <vt:variant>
        <vt:i4>5242951</vt:i4>
      </vt:variant>
      <vt:variant>
        <vt:i4>57</vt:i4>
      </vt:variant>
      <vt:variant>
        <vt:i4>0</vt:i4>
      </vt:variant>
      <vt:variant>
        <vt:i4>5</vt:i4>
      </vt:variant>
      <vt:variant>
        <vt:lpwstr>https://eycp.essex.gov.uk/the-early-years-foundation-stage/how-can-i-promote-equality-and-inclusion-in-my-provision/</vt:lpwstr>
      </vt:variant>
      <vt:variant>
        <vt:lpwstr/>
      </vt:variant>
      <vt:variant>
        <vt:i4>3473457</vt:i4>
      </vt:variant>
      <vt:variant>
        <vt:i4>54</vt:i4>
      </vt:variant>
      <vt:variant>
        <vt:i4>0</vt:i4>
      </vt:variant>
      <vt:variant>
        <vt:i4>5</vt:i4>
      </vt:variant>
      <vt:variant>
        <vt:lpwstr>https://eycp.essex.gov.uk/the-early-years-foundation-stage/how-do-i-become-an-outstanding-practitioner/transition/</vt:lpwstr>
      </vt:variant>
      <vt:variant>
        <vt:lpwstr/>
      </vt:variant>
      <vt:variant>
        <vt:i4>3473457</vt:i4>
      </vt:variant>
      <vt:variant>
        <vt:i4>51</vt:i4>
      </vt:variant>
      <vt:variant>
        <vt:i4>0</vt:i4>
      </vt:variant>
      <vt:variant>
        <vt:i4>5</vt:i4>
      </vt:variant>
      <vt:variant>
        <vt:lpwstr>https://eycp.essex.gov.uk/the-early-years-foundation-stage/how-do-i-become-an-outstanding-practitioner/transition/</vt:lpwstr>
      </vt:variant>
      <vt:variant>
        <vt:lpwstr/>
      </vt:variant>
      <vt:variant>
        <vt:i4>1376329</vt:i4>
      </vt:variant>
      <vt:variant>
        <vt:i4>48</vt:i4>
      </vt:variant>
      <vt:variant>
        <vt:i4>0</vt:i4>
      </vt:variant>
      <vt:variant>
        <vt:i4>5</vt:i4>
      </vt:variant>
      <vt:variant>
        <vt:lpwstr>https://eycp.essex.gov.uk/the-early-years-foundation-stage/how-do-i-become-an-outstanding-practitioner/quality-matters-in-essex/</vt:lpwstr>
      </vt:variant>
      <vt:variant>
        <vt:lpwstr/>
      </vt:variant>
      <vt:variant>
        <vt:i4>4194317</vt:i4>
      </vt:variant>
      <vt:variant>
        <vt:i4>45</vt:i4>
      </vt:variant>
      <vt:variant>
        <vt:i4>0</vt:i4>
      </vt:variant>
      <vt:variant>
        <vt:i4>5</vt:i4>
      </vt:variant>
      <vt:variant>
        <vt:lpwstr>https://www.gov.uk/government/publications/early-years-foundation-stage-framework--2</vt:lpwstr>
      </vt:variant>
      <vt:variant>
        <vt:lpwstr/>
      </vt:variant>
      <vt:variant>
        <vt:i4>7602293</vt:i4>
      </vt:variant>
      <vt:variant>
        <vt:i4>42</vt:i4>
      </vt:variant>
      <vt:variant>
        <vt:i4>0</vt:i4>
      </vt:variant>
      <vt:variant>
        <vt:i4>5</vt:i4>
      </vt:variant>
      <vt:variant>
        <vt:lpwstr>https://eycp.essex.gov.uk/training-and-qualifications/</vt:lpwstr>
      </vt:variant>
      <vt:variant>
        <vt:lpwstr/>
      </vt:variant>
      <vt:variant>
        <vt:i4>2162806</vt:i4>
      </vt:variant>
      <vt:variant>
        <vt:i4>39</vt:i4>
      </vt:variant>
      <vt:variant>
        <vt:i4>0</vt:i4>
      </vt:variant>
      <vt:variant>
        <vt:i4>5</vt:i4>
      </vt:variant>
      <vt:variant>
        <vt:lpwstr>https://eycp.essex.gov.uk/running-your-business/managing-staff/</vt:lpwstr>
      </vt:variant>
      <vt:variant>
        <vt:lpwstr/>
      </vt:variant>
      <vt:variant>
        <vt:i4>2162806</vt:i4>
      </vt:variant>
      <vt:variant>
        <vt:i4>36</vt:i4>
      </vt:variant>
      <vt:variant>
        <vt:i4>0</vt:i4>
      </vt:variant>
      <vt:variant>
        <vt:i4>5</vt:i4>
      </vt:variant>
      <vt:variant>
        <vt:lpwstr>https://eycp.essex.gov.uk/running-your-business/managing-staff/</vt:lpwstr>
      </vt:variant>
      <vt:variant>
        <vt:lpwstr/>
      </vt:variant>
      <vt:variant>
        <vt:i4>4194317</vt:i4>
      </vt:variant>
      <vt:variant>
        <vt:i4>33</vt:i4>
      </vt:variant>
      <vt:variant>
        <vt:i4>0</vt:i4>
      </vt:variant>
      <vt:variant>
        <vt:i4>5</vt:i4>
      </vt:variant>
      <vt:variant>
        <vt:lpwstr>https://www.gov.uk/government/publications/early-years-foundation-stage-framework--2</vt:lpwstr>
      </vt:variant>
      <vt:variant>
        <vt:lpwstr/>
      </vt:variant>
      <vt:variant>
        <vt:i4>2097189</vt:i4>
      </vt:variant>
      <vt:variant>
        <vt:i4>30</vt:i4>
      </vt:variant>
      <vt:variant>
        <vt:i4>0</vt:i4>
      </vt:variant>
      <vt:variant>
        <vt:i4>5</vt:i4>
      </vt:variant>
      <vt:variant>
        <vt:lpwstr>https://eycp.essex.gov.uk/running-your-business/safer-recruitment/</vt:lpwstr>
      </vt:variant>
      <vt:variant>
        <vt:lpwstr/>
      </vt:variant>
      <vt:variant>
        <vt:i4>4587527</vt:i4>
      </vt:variant>
      <vt:variant>
        <vt:i4>27</vt:i4>
      </vt:variant>
      <vt:variant>
        <vt:i4>0</vt:i4>
      </vt:variant>
      <vt:variant>
        <vt:i4>5</vt:i4>
      </vt:variant>
      <vt:variant>
        <vt:lpwstr>https://learning.nspcc.org.uk/news/why-language-matters/looked-after-children</vt:lpwstr>
      </vt:variant>
      <vt:variant>
        <vt:lpwstr/>
      </vt:variant>
      <vt:variant>
        <vt:i4>1376329</vt:i4>
      </vt:variant>
      <vt:variant>
        <vt:i4>24</vt:i4>
      </vt:variant>
      <vt:variant>
        <vt:i4>0</vt:i4>
      </vt:variant>
      <vt:variant>
        <vt:i4>5</vt:i4>
      </vt:variant>
      <vt:variant>
        <vt:lpwstr>https://eycp.essex.gov.uk/the-early-years-foundation-stage/how-do-i-become-an-outstanding-practitioner/quality-matters-in-essex/</vt:lpwstr>
      </vt:variant>
      <vt:variant>
        <vt:lpwstr/>
      </vt:variant>
      <vt:variant>
        <vt:i4>851980</vt:i4>
      </vt:variant>
      <vt:variant>
        <vt:i4>21</vt:i4>
      </vt:variant>
      <vt:variant>
        <vt:i4>0</vt:i4>
      </vt:variant>
      <vt:variant>
        <vt:i4>5</vt:i4>
      </vt:variant>
      <vt:variant>
        <vt:lpwstr>https://www.support-people-susceptible-to-radicalisation.service.gov.uk/</vt:lpwstr>
      </vt:variant>
      <vt:variant>
        <vt:lpwstr/>
      </vt:variant>
      <vt:variant>
        <vt:i4>5242951</vt:i4>
      </vt:variant>
      <vt:variant>
        <vt:i4>18</vt:i4>
      </vt:variant>
      <vt:variant>
        <vt:i4>0</vt:i4>
      </vt:variant>
      <vt:variant>
        <vt:i4>5</vt:i4>
      </vt:variant>
      <vt:variant>
        <vt:lpwstr>https://eycp.essex.gov.uk/the-early-years-foundation-stage/how-can-i-promote-equality-and-inclusion-in-my-provision/</vt:lpwstr>
      </vt:variant>
      <vt:variant>
        <vt:lpwstr/>
      </vt:variant>
      <vt:variant>
        <vt:i4>65542</vt:i4>
      </vt:variant>
      <vt:variant>
        <vt:i4>15</vt:i4>
      </vt:variant>
      <vt:variant>
        <vt:i4>0</vt:i4>
      </vt:variant>
      <vt:variant>
        <vt:i4>5</vt:i4>
      </vt:variant>
      <vt:variant>
        <vt:lpwstr>https://www.gov.uk/government/publications/early-years-inspection-handbook-eif/early-years-inspection-handbook-for-ofsted-registered-provision-for-september-2023</vt:lpwstr>
      </vt:variant>
      <vt:variant>
        <vt:lpwstr/>
      </vt:variant>
      <vt:variant>
        <vt:i4>1703961</vt:i4>
      </vt:variant>
      <vt:variant>
        <vt:i4>12</vt:i4>
      </vt:variant>
      <vt:variant>
        <vt:i4>0</vt:i4>
      </vt:variant>
      <vt:variant>
        <vt:i4>5</vt:i4>
      </vt:variant>
      <vt:variant>
        <vt:lpwstr>https://www.gov.uk/government/collections/early-years-and-childcare-registration</vt:lpwstr>
      </vt:variant>
      <vt:variant>
        <vt:lpwstr/>
      </vt:variant>
      <vt:variant>
        <vt:i4>2818154</vt:i4>
      </vt:variant>
      <vt:variant>
        <vt:i4>9</vt:i4>
      </vt:variant>
      <vt:variant>
        <vt:i4>0</vt:i4>
      </vt:variant>
      <vt:variant>
        <vt:i4>5</vt:i4>
      </vt:variant>
      <vt:variant>
        <vt:lpwstr>https://www.gov.uk/government/organisations/charity-commission</vt:lpwstr>
      </vt:variant>
      <vt:variant>
        <vt:lpwstr/>
      </vt:variant>
      <vt:variant>
        <vt:i4>5570627</vt:i4>
      </vt:variant>
      <vt:variant>
        <vt:i4>6</vt:i4>
      </vt:variant>
      <vt:variant>
        <vt:i4>0</vt:i4>
      </vt:variant>
      <vt:variant>
        <vt:i4>5</vt:i4>
      </vt:variant>
      <vt:variant>
        <vt:lpwstr>https://www.gov.uk/government/collections/providing-childcare-services-in-england</vt:lpwstr>
      </vt:variant>
      <vt:variant>
        <vt:lpwstr/>
      </vt:variant>
      <vt:variant>
        <vt:i4>3145827</vt:i4>
      </vt:variant>
      <vt:variant>
        <vt:i4>3</vt:i4>
      </vt:variant>
      <vt:variant>
        <vt:i4>0</vt:i4>
      </vt:variant>
      <vt:variant>
        <vt:i4>5</vt:i4>
      </vt:variant>
      <vt:variant>
        <vt:lpwstr>https://eycp.essex.gov.uk/safeguarding/</vt:lpwstr>
      </vt:variant>
      <vt:variant>
        <vt:lpwstr/>
      </vt:variant>
      <vt:variant>
        <vt:i4>4194317</vt:i4>
      </vt:variant>
      <vt:variant>
        <vt:i4>0</vt:i4>
      </vt:variant>
      <vt:variant>
        <vt:i4>0</vt:i4>
      </vt:variant>
      <vt:variant>
        <vt:i4>5</vt:i4>
      </vt:variant>
      <vt:variant>
        <vt:lpwstr>https://www.gov.uk/government/publications/early-years-foundation-stage-framework--2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Tess Harden</dc:creator>
  <cp:keywords/>
  <cp:lastModifiedBy>Andrea Bond - Early Years Education Partner</cp:lastModifiedBy>
  <cp:revision>23</cp:revision>
  <dcterms:created xsi:type="dcterms:W3CDTF">2025-01-10T18:33:00Z</dcterms:created>
  <dcterms:modified xsi:type="dcterms:W3CDTF">2025-07-31T09:24:00Z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2019-10-14T13:46:55.4618593Z</vt:lpwstr>
  </property>
  <property fmtid="{D5CDD505-2E9C-101B-9397-08002B2CF9AE}" pid="5" name="MSIP_Label_39d8be9e-c8d9-4b9c-bd40-2c27cc7ea2e6_Name">
    <vt:lpwstr>Official</vt:lpwstr>
  </property>
  <property fmtid="{D5CDD505-2E9C-101B-9397-08002B2CF9AE}" pid="6" name="MSIP_Label_39d8be9e-c8d9-4b9c-bd40-2c27cc7ea2e6_ActionId">
    <vt:lpwstr>f290c4d8-4614-49c8-bbe2-838bc16736a5</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0x010100BB34A7656483B74FB66C73ECEA17E281</vt:lpwstr>
  </property>
  <property fmtid="{D5CDD505-2E9C-101B-9397-08002B2CF9AE}" pid="10" name="MediaServiceImageTags">
    <vt:lpwstr/>
  </property>
</Properties>
</file>