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E5F34" w14:textId="77777777" w:rsidR="005054DF" w:rsidRDefault="005054DF" w:rsidP="00AC1811">
      <w:pPr>
        <w:jc w:val="both"/>
        <w:rPr>
          <w:i/>
          <w:iCs/>
          <w:color w:val="002060"/>
          <w:szCs w:val="24"/>
        </w:rPr>
      </w:pPr>
    </w:p>
    <w:p w14:paraId="77B8C0A8" w14:textId="7204EB3B" w:rsidR="00C06A87" w:rsidRPr="00A04657" w:rsidRDefault="00C06A87" w:rsidP="00AC1811">
      <w:pPr>
        <w:jc w:val="both"/>
        <w:rPr>
          <w:i/>
          <w:color w:val="44546A" w:themeColor="text2"/>
        </w:rPr>
      </w:pPr>
      <w:r w:rsidRPr="725C0FBA">
        <w:rPr>
          <w:i/>
          <w:color w:val="44546A" w:themeColor="text2"/>
        </w:rPr>
        <w:t>This guidance was first distributed in June 2020</w:t>
      </w:r>
      <w:r w:rsidR="07B1AC15" w:rsidRPr="725C0FBA">
        <w:rPr>
          <w:i/>
          <w:iCs/>
          <w:color w:val="44546A" w:themeColor="text2"/>
        </w:rPr>
        <w:t xml:space="preserve"> to support children </w:t>
      </w:r>
      <w:r w:rsidR="07B1AC15" w:rsidRPr="38517020">
        <w:rPr>
          <w:i/>
          <w:iCs/>
          <w:color w:val="44546A" w:themeColor="text2"/>
        </w:rPr>
        <w:t xml:space="preserve">and </w:t>
      </w:r>
      <w:r w:rsidR="07B1AC15" w:rsidRPr="33731A60">
        <w:rPr>
          <w:i/>
          <w:iCs/>
          <w:color w:val="44546A" w:themeColor="text2"/>
        </w:rPr>
        <w:t xml:space="preserve">families </w:t>
      </w:r>
      <w:r w:rsidR="07B1AC15" w:rsidRPr="4912F2C1">
        <w:rPr>
          <w:i/>
          <w:iCs/>
          <w:color w:val="44546A" w:themeColor="text2"/>
        </w:rPr>
        <w:t xml:space="preserve">through </w:t>
      </w:r>
      <w:r w:rsidR="07B1AC15" w:rsidRPr="363B1C61">
        <w:rPr>
          <w:i/>
          <w:iCs/>
          <w:color w:val="44546A" w:themeColor="text2"/>
        </w:rPr>
        <w:t>Covid</w:t>
      </w:r>
      <w:r w:rsidRPr="363B1C61">
        <w:rPr>
          <w:i/>
          <w:iCs/>
          <w:color w:val="44546A" w:themeColor="text2"/>
        </w:rPr>
        <w:t>.</w:t>
      </w:r>
      <w:r w:rsidRPr="725C0FBA">
        <w:rPr>
          <w:i/>
          <w:color w:val="44546A" w:themeColor="text2"/>
        </w:rPr>
        <w:t xml:space="preserve"> </w:t>
      </w:r>
      <w:r w:rsidR="2FC9D9C9" w:rsidRPr="1AB6CB07">
        <w:rPr>
          <w:i/>
          <w:iCs/>
          <w:color w:val="44546A" w:themeColor="text2"/>
        </w:rPr>
        <w:t xml:space="preserve">Much of the </w:t>
      </w:r>
      <w:r w:rsidR="2FC9D9C9" w:rsidRPr="27F94700">
        <w:rPr>
          <w:i/>
          <w:iCs/>
          <w:color w:val="44546A" w:themeColor="text2"/>
        </w:rPr>
        <w:t>information</w:t>
      </w:r>
      <w:r w:rsidR="2FC9D9C9" w:rsidRPr="4F9D1AE3">
        <w:rPr>
          <w:i/>
          <w:iCs/>
          <w:color w:val="44546A" w:themeColor="text2"/>
        </w:rPr>
        <w:t xml:space="preserve"> is still relevant so </w:t>
      </w:r>
      <w:r w:rsidR="7C5F9A00" w:rsidRPr="2C41BCA9">
        <w:rPr>
          <w:i/>
          <w:iCs/>
          <w:color w:val="44546A" w:themeColor="text2"/>
        </w:rPr>
        <w:t xml:space="preserve">it </w:t>
      </w:r>
      <w:r w:rsidR="2FC9D9C9" w:rsidRPr="2C41BCA9">
        <w:rPr>
          <w:i/>
          <w:iCs/>
          <w:color w:val="44546A" w:themeColor="text2"/>
        </w:rPr>
        <w:t>has</w:t>
      </w:r>
      <w:r w:rsidR="2FC9D9C9" w:rsidRPr="0D683F4E">
        <w:rPr>
          <w:i/>
          <w:iCs/>
          <w:color w:val="44546A" w:themeColor="text2"/>
        </w:rPr>
        <w:t xml:space="preserve"> </w:t>
      </w:r>
      <w:r w:rsidR="2FC9D9C9" w:rsidRPr="7F27F83F">
        <w:rPr>
          <w:i/>
          <w:iCs/>
          <w:color w:val="44546A" w:themeColor="text2"/>
        </w:rPr>
        <w:t xml:space="preserve">been updated </w:t>
      </w:r>
      <w:r w:rsidR="2FC9D9C9" w:rsidRPr="66725849">
        <w:rPr>
          <w:i/>
          <w:iCs/>
          <w:color w:val="44546A" w:themeColor="text2"/>
        </w:rPr>
        <w:t xml:space="preserve">to </w:t>
      </w:r>
      <w:r w:rsidR="2FC9D9C9" w:rsidRPr="767544C2">
        <w:rPr>
          <w:i/>
          <w:iCs/>
          <w:color w:val="44546A" w:themeColor="text2"/>
        </w:rPr>
        <w:t xml:space="preserve">reflect present </w:t>
      </w:r>
      <w:r w:rsidR="2FC9D9C9" w:rsidRPr="048A7E6B">
        <w:rPr>
          <w:i/>
          <w:iCs/>
          <w:color w:val="44546A" w:themeColor="text2"/>
        </w:rPr>
        <w:t>day</w:t>
      </w:r>
      <w:r w:rsidR="2FC9D9C9" w:rsidRPr="048A7E6B">
        <w:rPr>
          <w:i/>
          <w:iCs/>
          <w:color w:val="44546A" w:themeColor="text2"/>
        </w:rPr>
        <w:t xml:space="preserve"> </w:t>
      </w:r>
      <w:r w:rsidR="119BEC44" w:rsidRPr="1FD41F8C">
        <w:rPr>
          <w:i/>
          <w:iCs/>
          <w:color w:val="44546A" w:themeColor="text2"/>
        </w:rPr>
        <w:t>with</w:t>
      </w:r>
      <w:r w:rsidRPr="725C0FBA">
        <w:rPr>
          <w:i/>
          <w:color w:val="44546A" w:themeColor="text2"/>
        </w:rPr>
        <w:t xml:space="preserve"> </w:t>
      </w:r>
      <w:r w:rsidR="00803219" w:rsidRPr="725C0FBA">
        <w:rPr>
          <w:i/>
          <w:color w:val="44546A" w:themeColor="text2"/>
        </w:rPr>
        <w:t xml:space="preserve">some </w:t>
      </w:r>
      <w:r w:rsidRPr="725C0FBA">
        <w:rPr>
          <w:i/>
          <w:color w:val="44546A" w:themeColor="text2"/>
        </w:rPr>
        <w:t xml:space="preserve">new links added. </w:t>
      </w:r>
    </w:p>
    <w:p w14:paraId="2C542F56" w14:textId="77777777" w:rsidR="003530FB" w:rsidRPr="00A04657" w:rsidRDefault="003530FB" w:rsidP="00AC1811">
      <w:pPr>
        <w:jc w:val="both"/>
        <w:rPr>
          <w:i/>
          <w:iCs/>
          <w:color w:val="44546A" w:themeColor="text2"/>
          <w:szCs w:val="24"/>
        </w:rPr>
      </w:pPr>
    </w:p>
    <w:p w14:paraId="2AA757B2" w14:textId="4B2D8500" w:rsidR="00803219" w:rsidRPr="00A04657" w:rsidRDefault="00803219" w:rsidP="00AC1811">
      <w:pPr>
        <w:jc w:val="both"/>
        <w:rPr>
          <w:b/>
          <w:bCs/>
          <w:i/>
          <w:iCs/>
          <w:color w:val="44546A" w:themeColor="text2"/>
          <w:szCs w:val="24"/>
        </w:rPr>
      </w:pPr>
      <w:r w:rsidRPr="5583E9A0">
        <w:rPr>
          <w:b/>
          <w:i/>
          <w:color w:val="44546A" w:themeColor="text2"/>
        </w:rPr>
        <w:t>New sections added:</w:t>
      </w:r>
    </w:p>
    <w:p w14:paraId="008D078D" w14:textId="321F6C90" w:rsidR="00BF48E4" w:rsidRPr="00A04657" w:rsidRDefault="00803219" w:rsidP="00AC1811">
      <w:pPr>
        <w:jc w:val="both"/>
        <w:rPr>
          <w:i/>
          <w:color w:val="44546A" w:themeColor="text2"/>
        </w:rPr>
      </w:pPr>
      <w:r w:rsidRPr="7087D59D">
        <w:rPr>
          <w:i/>
          <w:color w:val="44546A" w:themeColor="text2"/>
        </w:rPr>
        <w:t xml:space="preserve">Annex </w:t>
      </w:r>
      <w:r w:rsidR="5BFD927C" w:rsidRPr="7087D59D">
        <w:rPr>
          <w:i/>
          <w:iCs/>
          <w:color w:val="44546A" w:themeColor="text2"/>
        </w:rPr>
        <w:t>A</w:t>
      </w:r>
      <w:r w:rsidRPr="7087D59D">
        <w:rPr>
          <w:i/>
          <w:color w:val="44546A" w:themeColor="text2"/>
        </w:rPr>
        <w:t xml:space="preserve">: </w:t>
      </w:r>
      <w:r w:rsidR="00BF48E4" w:rsidRPr="7087D59D">
        <w:rPr>
          <w:i/>
          <w:color w:val="44546A" w:themeColor="text2"/>
        </w:rPr>
        <w:t>Useful links to support the home learning environment and children and families getting ready for school</w:t>
      </w:r>
    </w:p>
    <w:p w14:paraId="70E7444B" w14:textId="20581B9E" w:rsidR="006C2E86" w:rsidRPr="00A04657" w:rsidRDefault="006C2E86" w:rsidP="00F361DA">
      <w:pPr>
        <w:jc w:val="both"/>
        <w:rPr>
          <w:i/>
          <w:color w:val="44546A" w:themeColor="text2"/>
        </w:rPr>
      </w:pPr>
    </w:p>
    <w:p w14:paraId="538277AB" w14:textId="0BBDCE1A" w:rsidR="00F361DA" w:rsidRPr="00A04657" w:rsidRDefault="00F361DA" w:rsidP="00F361DA">
      <w:pPr>
        <w:spacing w:line="259" w:lineRule="auto"/>
        <w:jc w:val="both"/>
        <w:textAlignment w:val="auto"/>
        <w:rPr>
          <w:rFonts w:cs="Arial"/>
          <w:i/>
          <w:iCs/>
          <w:color w:val="44546A" w:themeColor="text2"/>
          <w:szCs w:val="24"/>
        </w:rPr>
      </w:pPr>
      <w:r w:rsidRPr="00A04657">
        <w:rPr>
          <w:rFonts w:cs="Arial"/>
          <w:i/>
          <w:iCs/>
          <w:color w:val="44546A" w:themeColor="text2"/>
          <w:szCs w:val="24"/>
        </w:rPr>
        <w:t xml:space="preserve">There are perhaps three, key, interconnected themes of transition for children and young people alike, both for sending and receiving settings.  These are likely to apply to all </w:t>
      </w:r>
      <w:r w:rsidR="003530FB" w:rsidRPr="00A04657">
        <w:rPr>
          <w:rFonts w:cs="Arial"/>
          <w:i/>
          <w:iCs/>
          <w:color w:val="44546A" w:themeColor="text2"/>
          <w:szCs w:val="24"/>
        </w:rPr>
        <w:t>children</w:t>
      </w:r>
      <w:r w:rsidRPr="00A04657">
        <w:rPr>
          <w:rFonts w:cs="Arial"/>
          <w:i/>
          <w:iCs/>
          <w:color w:val="44546A" w:themeColor="text2"/>
          <w:szCs w:val="24"/>
        </w:rPr>
        <w:t xml:space="preserve"> in your setting currently and not just those about to have a significant transition: </w:t>
      </w:r>
    </w:p>
    <w:p w14:paraId="4F35ACCB" w14:textId="77777777" w:rsidR="00425642" w:rsidRPr="00A04657" w:rsidRDefault="00525C4A" w:rsidP="00F361DA">
      <w:pPr>
        <w:numPr>
          <w:ilvl w:val="0"/>
          <w:numId w:val="5"/>
        </w:numPr>
        <w:suppressAutoHyphens w:val="0"/>
        <w:autoSpaceDN/>
        <w:spacing w:line="259" w:lineRule="auto"/>
        <w:jc w:val="both"/>
        <w:textAlignment w:val="auto"/>
        <w:rPr>
          <w:rFonts w:cs="Arial"/>
          <w:i/>
          <w:iCs/>
          <w:color w:val="44546A" w:themeColor="text2"/>
          <w:szCs w:val="24"/>
        </w:rPr>
      </w:pPr>
      <w:r w:rsidRPr="00A04657">
        <w:rPr>
          <w:rFonts w:cs="Arial"/>
          <w:i/>
          <w:iCs/>
          <w:color w:val="44546A" w:themeColor="text2"/>
          <w:szCs w:val="24"/>
        </w:rPr>
        <w:t>Gathering and sharing of information</w:t>
      </w:r>
    </w:p>
    <w:p w14:paraId="5932C122" w14:textId="77777777" w:rsidR="00425642" w:rsidRPr="00A04657" w:rsidRDefault="00525C4A" w:rsidP="00F361DA">
      <w:pPr>
        <w:numPr>
          <w:ilvl w:val="0"/>
          <w:numId w:val="5"/>
        </w:numPr>
        <w:suppressAutoHyphens w:val="0"/>
        <w:autoSpaceDN/>
        <w:spacing w:line="259" w:lineRule="auto"/>
        <w:jc w:val="both"/>
        <w:textAlignment w:val="auto"/>
        <w:rPr>
          <w:rFonts w:cs="Arial"/>
          <w:i/>
          <w:iCs/>
          <w:color w:val="44546A" w:themeColor="text2"/>
          <w:szCs w:val="24"/>
        </w:rPr>
      </w:pPr>
      <w:r w:rsidRPr="00A04657">
        <w:rPr>
          <w:rFonts w:cs="Arial"/>
          <w:i/>
          <w:iCs/>
          <w:color w:val="44546A" w:themeColor="text2"/>
          <w:szCs w:val="24"/>
        </w:rPr>
        <w:t>Communication opportunities and relationship building</w:t>
      </w:r>
    </w:p>
    <w:p w14:paraId="0B2829F2" w14:textId="77777777" w:rsidR="00425642" w:rsidRPr="00A04657" w:rsidRDefault="00525C4A" w:rsidP="00F361DA">
      <w:pPr>
        <w:numPr>
          <w:ilvl w:val="0"/>
          <w:numId w:val="5"/>
        </w:numPr>
        <w:suppressAutoHyphens w:val="0"/>
        <w:autoSpaceDN/>
        <w:spacing w:line="259" w:lineRule="auto"/>
        <w:jc w:val="both"/>
        <w:textAlignment w:val="auto"/>
        <w:rPr>
          <w:rFonts w:cs="Arial"/>
          <w:i/>
          <w:iCs/>
          <w:color w:val="44546A" w:themeColor="text2"/>
          <w:szCs w:val="24"/>
        </w:rPr>
      </w:pPr>
      <w:r w:rsidRPr="00A04657">
        <w:rPr>
          <w:rFonts w:cs="Arial"/>
          <w:i/>
          <w:iCs/>
          <w:color w:val="44546A" w:themeColor="text2"/>
          <w:szCs w:val="24"/>
        </w:rPr>
        <w:t>Supporting emotional well-being</w:t>
      </w:r>
    </w:p>
    <w:p w14:paraId="1EDDCE4E" w14:textId="77777777" w:rsidR="00F361DA" w:rsidRPr="00A04657" w:rsidRDefault="00F361DA" w:rsidP="00F361DA">
      <w:pPr>
        <w:rPr>
          <w:rFonts w:cs="Arial"/>
          <w:i/>
          <w:iCs/>
          <w:color w:val="44546A" w:themeColor="text2"/>
          <w:szCs w:val="24"/>
        </w:rPr>
      </w:pPr>
    </w:p>
    <w:p w14:paraId="3E405250" w14:textId="4CBD16ED" w:rsidR="00F361DA" w:rsidRPr="00A04657" w:rsidRDefault="00F361DA" w:rsidP="00F361DA">
      <w:pPr>
        <w:rPr>
          <w:i/>
          <w:iCs/>
          <w:color w:val="44546A" w:themeColor="text2"/>
          <w:szCs w:val="24"/>
        </w:rPr>
      </w:pPr>
      <w:r w:rsidRPr="00A04657">
        <w:rPr>
          <w:i/>
          <w:iCs/>
          <w:color w:val="44546A" w:themeColor="text2"/>
          <w:szCs w:val="24"/>
        </w:rPr>
        <w:t>This document is:</w:t>
      </w:r>
    </w:p>
    <w:p w14:paraId="0D2564B5" w14:textId="77777777" w:rsidR="00F361DA" w:rsidRPr="00A04657" w:rsidRDefault="00F361DA" w:rsidP="00F361DA">
      <w:pPr>
        <w:rPr>
          <w:i/>
          <w:iCs/>
          <w:color w:val="44546A" w:themeColor="text2"/>
          <w:szCs w:val="24"/>
        </w:rPr>
      </w:pPr>
    </w:p>
    <w:p w14:paraId="43F0EA3E" w14:textId="54B47217" w:rsidR="00F361DA" w:rsidRPr="00A04657" w:rsidRDefault="00F361DA" w:rsidP="00F361DA">
      <w:pPr>
        <w:pStyle w:val="ListParagraph"/>
        <w:numPr>
          <w:ilvl w:val="0"/>
          <w:numId w:val="6"/>
        </w:numPr>
        <w:suppressAutoHyphens w:val="0"/>
        <w:autoSpaceDN/>
        <w:spacing w:line="259" w:lineRule="auto"/>
        <w:jc w:val="both"/>
        <w:textAlignment w:val="auto"/>
        <w:rPr>
          <w:i/>
          <w:iCs/>
          <w:color w:val="44546A" w:themeColor="text2"/>
          <w:szCs w:val="24"/>
        </w:rPr>
      </w:pPr>
      <w:r w:rsidRPr="00A04657">
        <w:rPr>
          <w:i/>
          <w:iCs/>
          <w:color w:val="44546A" w:themeColor="text2"/>
          <w:szCs w:val="24"/>
        </w:rPr>
        <w:t xml:space="preserve">designed to act simply as an aide memoire, recognising that all </w:t>
      </w:r>
      <w:r w:rsidR="003530FB" w:rsidRPr="00A04657">
        <w:rPr>
          <w:i/>
          <w:iCs/>
          <w:color w:val="44546A" w:themeColor="text2"/>
          <w:szCs w:val="24"/>
        </w:rPr>
        <w:t xml:space="preserve">settings and </w:t>
      </w:r>
      <w:r w:rsidRPr="00A04657">
        <w:rPr>
          <w:i/>
          <w:iCs/>
          <w:color w:val="44546A" w:themeColor="text2"/>
          <w:szCs w:val="24"/>
        </w:rPr>
        <w:t xml:space="preserve">schools have their individual contexts, processes and procedures already established in relation to supporting and enabling effective transition. Each section defines groups of </w:t>
      </w:r>
      <w:r w:rsidR="003530FB" w:rsidRPr="00A04657">
        <w:rPr>
          <w:i/>
          <w:iCs/>
          <w:color w:val="44546A" w:themeColor="text2"/>
          <w:szCs w:val="24"/>
        </w:rPr>
        <w:t>children</w:t>
      </w:r>
      <w:r w:rsidRPr="00A04657">
        <w:rPr>
          <w:i/>
          <w:iCs/>
          <w:color w:val="44546A" w:themeColor="text2"/>
          <w:szCs w:val="24"/>
        </w:rPr>
        <w:t xml:space="preserve"> to consider, sets out expectations for schools and settings in terms of actions and then identifies key partners and agencies with which settings could access further support if required. </w:t>
      </w:r>
    </w:p>
    <w:p w14:paraId="2F11C36F" w14:textId="77777777" w:rsidR="00F361DA" w:rsidRPr="00A04657" w:rsidRDefault="00F361DA" w:rsidP="00F361DA">
      <w:pPr>
        <w:pStyle w:val="ListParagraph"/>
        <w:suppressAutoHyphens w:val="0"/>
        <w:autoSpaceDN/>
        <w:spacing w:line="259" w:lineRule="auto"/>
        <w:jc w:val="both"/>
        <w:textAlignment w:val="auto"/>
        <w:rPr>
          <w:i/>
          <w:iCs/>
          <w:color w:val="44546A" w:themeColor="text2"/>
          <w:szCs w:val="24"/>
        </w:rPr>
      </w:pPr>
    </w:p>
    <w:p w14:paraId="5DAECCAD" w14:textId="77777777" w:rsidR="00FC7DE2" w:rsidRPr="00A04657" w:rsidRDefault="00F361DA" w:rsidP="00F361DA">
      <w:pPr>
        <w:pStyle w:val="ListParagraph"/>
        <w:numPr>
          <w:ilvl w:val="0"/>
          <w:numId w:val="6"/>
        </w:numPr>
        <w:suppressAutoHyphens w:val="0"/>
        <w:autoSpaceDN/>
        <w:spacing w:line="259" w:lineRule="auto"/>
        <w:jc w:val="both"/>
        <w:textAlignment w:val="auto"/>
        <w:rPr>
          <w:i/>
          <w:iCs/>
          <w:color w:val="44546A" w:themeColor="text2"/>
          <w:szCs w:val="24"/>
        </w:rPr>
      </w:pPr>
      <w:r w:rsidRPr="00A04657">
        <w:rPr>
          <w:i/>
          <w:iCs/>
          <w:color w:val="44546A" w:themeColor="text2"/>
          <w:szCs w:val="24"/>
        </w:rPr>
        <w:t xml:space="preserve">by no means intended to serve as a ‘checklist’, rather it is hoped that it will be a useful tool for </w:t>
      </w:r>
      <w:r w:rsidR="00931EA0" w:rsidRPr="00A04657">
        <w:rPr>
          <w:i/>
          <w:iCs/>
          <w:color w:val="44546A" w:themeColor="text2"/>
          <w:szCs w:val="24"/>
        </w:rPr>
        <w:t xml:space="preserve">all those involved in planning effective transitions for children. </w:t>
      </w:r>
    </w:p>
    <w:p w14:paraId="15EEE995" w14:textId="77777777" w:rsidR="00FC7DE2" w:rsidRPr="00FC7DE2" w:rsidRDefault="00FC7DE2" w:rsidP="00FC7DE2">
      <w:pPr>
        <w:pStyle w:val="ListParagraph"/>
        <w:rPr>
          <w:i/>
          <w:iCs/>
          <w:color w:val="FF0000"/>
          <w:szCs w:val="24"/>
        </w:rPr>
      </w:pPr>
    </w:p>
    <w:p w14:paraId="0982CDBE" w14:textId="3E077228" w:rsidR="00F361DA" w:rsidRDefault="00F361DA" w:rsidP="006C2E86">
      <w:pPr>
        <w:rPr>
          <w:rFonts w:cs="Arial"/>
          <w:szCs w:val="24"/>
        </w:rPr>
      </w:pPr>
    </w:p>
    <w:p w14:paraId="3EB341B2" w14:textId="77777777" w:rsidR="00CD2027" w:rsidRPr="003215B6" w:rsidRDefault="00CD2027" w:rsidP="006C2E86">
      <w:pPr>
        <w:rPr>
          <w:rFonts w:cs="Arial"/>
          <w:szCs w:val="24"/>
        </w:rPr>
      </w:pPr>
    </w:p>
    <w:p w14:paraId="49395D9A" w14:textId="77777777" w:rsidR="006C2E86" w:rsidRPr="003215B6" w:rsidRDefault="006C2E86" w:rsidP="006C2E86">
      <w:pPr>
        <w:rPr>
          <w:rFonts w:cs="Arial"/>
          <w:szCs w:val="24"/>
        </w:rPr>
      </w:pPr>
    </w:p>
    <w:tbl>
      <w:tblPr>
        <w:tblStyle w:val="TableGridLight"/>
        <w:tblW w:w="15168" w:type="dxa"/>
        <w:tblLayout w:type="fixed"/>
        <w:tblLook w:val="04A0" w:firstRow="1" w:lastRow="0" w:firstColumn="1" w:lastColumn="0" w:noHBand="0" w:noVBand="1"/>
      </w:tblPr>
      <w:tblGrid>
        <w:gridCol w:w="1843"/>
        <w:gridCol w:w="4961"/>
        <w:gridCol w:w="5387"/>
        <w:gridCol w:w="2977"/>
      </w:tblGrid>
      <w:tr w:rsidR="006C2E86" w:rsidRPr="003215B6" w14:paraId="6F322779" w14:textId="77777777" w:rsidTr="001C38CC">
        <w:trPr>
          <w:trHeight w:val="547"/>
        </w:trPr>
        <w:tc>
          <w:tcPr>
            <w:tcW w:w="1843" w:type="dxa"/>
          </w:tcPr>
          <w:p w14:paraId="38C8C41F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961" w:type="dxa"/>
          </w:tcPr>
          <w:p w14:paraId="0918B7AD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  <w:r w:rsidRPr="003215B6">
              <w:rPr>
                <w:rFonts w:cs="Arial"/>
                <w:b/>
                <w:bCs/>
                <w:szCs w:val="24"/>
              </w:rPr>
              <w:t>Ready Settings / Ready Schools</w:t>
            </w:r>
          </w:p>
        </w:tc>
        <w:tc>
          <w:tcPr>
            <w:tcW w:w="5387" w:type="dxa"/>
          </w:tcPr>
          <w:p w14:paraId="144B163B" w14:textId="2C54225A" w:rsidR="006C2E86" w:rsidRPr="003215B6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2977" w:type="dxa"/>
          </w:tcPr>
          <w:p w14:paraId="1FA0999F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</w:tr>
      <w:tr w:rsidR="006C2E86" w:rsidRPr="003215B6" w14:paraId="24249A57" w14:textId="77777777" w:rsidTr="001C38CC">
        <w:tc>
          <w:tcPr>
            <w:tcW w:w="1843" w:type="dxa"/>
          </w:tcPr>
          <w:p w14:paraId="72214E6E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961" w:type="dxa"/>
          </w:tcPr>
          <w:p w14:paraId="02CACD5F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387" w:type="dxa"/>
          </w:tcPr>
          <w:p w14:paraId="39356F48" w14:textId="77777777" w:rsidR="006C2E86" w:rsidRPr="003215B6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2977" w:type="dxa"/>
          </w:tcPr>
          <w:p w14:paraId="51FAF8B8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</w:tr>
      <w:tr w:rsidR="006C2E86" w:rsidRPr="003215B6" w14:paraId="7DFED6F9" w14:textId="77777777" w:rsidTr="001C38CC">
        <w:trPr>
          <w:trHeight w:val="846"/>
        </w:trPr>
        <w:tc>
          <w:tcPr>
            <w:tcW w:w="1843" w:type="dxa"/>
          </w:tcPr>
          <w:p w14:paraId="2B41B9DF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961" w:type="dxa"/>
          </w:tcPr>
          <w:p w14:paraId="181A24F0" w14:textId="77777777" w:rsidR="00CD2027" w:rsidRDefault="00CD2027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  <w:p w14:paraId="3DCC9B1B" w14:textId="2625EDA2" w:rsidR="008C6964" w:rsidRPr="00CD2027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  <w:r w:rsidRPr="00CD2027">
              <w:rPr>
                <w:rFonts w:cs="Arial"/>
                <w:b/>
                <w:bCs/>
                <w:szCs w:val="24"/>
              </w:rPr>
              <w:t xml:space="preserve">What do we need to </w:t>
            </w:r>
            <w:r w:rsidR="0018073C" w:rsidRPr="00CD2027">
              <w:rPr>
                <w:rFonts w:cs="Arial"/>
                <w:b/>
                <w:bCs/>
                <w:szCs w:val="24"/>
              </w:rPr>
              <w:t>consider</w:t>
            </w:r>
            <w:r w:rsidR="008C6964" w:rsidRPr="00CD2027">
              <w:rPr>
                <w:rFonts w:cs="Arial"/>
                <w:b/>
                <w:bCs/>
                <w:szCs w:val="24"/>
              </w:rPr>
              <w:t>?</w:t>
            </w:r>
          </w:p>
          <w:p w14:paraId="138477AE" w14:textId="76BBADFC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387" w:type="dxa"/>
          </w:tcPr>
          <w:p w14:paraId="5BF0159E" w14:textId="3238F70F" w:rsidR="006C2E86" w:rsidRPr="003215B6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Cs w:val="24"/>
              </w:rPr>
            </w:pPr>
            <w:r w:rsidRPr="003215B6">
              <w:rPr>
                <w:rFonts w:cs="Arial"/>
                <w:b/>
                <w:bCs/>
                <w:szCs w:val="24"/>
              </w:rPr>
              <w:t>How can we use or adapt best practice</w:t>
            </w:r>
            <w:r w:rsidR="0018073C">
              <w:rPr>
                <w:rFonts w:cs="Arial"/>
                <w:b/>
                <w:bCs/>
                <w:szCs w:val="24"/>
              </w:rPr>
              <w:t>?</w:t>
            </w:r>
          </w:p>
        </w:tc>
        <w:tc>
          <w:tcPr>
            <w:tcW w:w="2977" w:type="dxa"/>
          </w:tcPr>
          <w:p w14:paraId="247A2C36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  <w:r w:rsidRPr="003215B6">
              <w:rPr>
                <w:rFonts w:cs="Arial"/>
                <w:b/>
                <w:bCs/>
                <w:szCs w:val="24"/>
              </w:rPr>
              <w:t>Links to other LA support, agencies and organisations</w:t>
            </w:r>
          </w:p>
        </w:tc>
      </w:tr>
      <w:tr w:rsidR="006C2E86" w:rsidRPr="003215B6" w14:paraId="5F8C7883" w14:textId="77777777" w:rsidTr="001C38CC">
        <w:trPr>
          <w:trHeight w:val="2010"/>
        </w:trPr>
        <w:tc>
          <w:tcPr>
            <w:tcW w:w="1843" w:type="dxa"/>
          </w:tcPr>
          <w:p w14:paraId="348A19F9" w14:textId="77777777" w:rsidR="006C2E86" w:rsidRPr="00F361DA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F361DA">
              <w:rPr>
                <w:rFonts w:cs="Arial"/>
                <w:b/>
                <w:bCs/>
                <w:sz w:val="22"/>
              </w:rPr>
              <w:lastRenderedPageBreak/>
              <w:t>Home to pre-school setting</w:t>
            </w:r>
          </w:p>
        </w:tc>
        <w:tc>
          <w:tcPr>
            <w:tcW w:w="4961" w:type="dxa"/>
          </w:tcPr>
          <w:p w14:paraId="311347B0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BB209CC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The child would be unfamiliar with the setting and will require additional information due to young age</w:t>
            </w:r>
          </w:p>
          <w:p w14:paraId="6D0EA3E3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5B21EF5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Establishing interests and needs ahead of starting in the setting</w:t>
            </w:r>
          </w:p>
          <w:p w14:paraId="7D5A9676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6D3E254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12342C2" w14:textId="786F815A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 xml:space="preserve">Developing attachment bonds with key person and building friendships. </w:t>
            </w:r>
          </w:p>
        </w:tc>
        <w:tc>
          <w:tcPr>
            <w:tcW w:w="5387" w:type="dxa"/>
          </w:tcPr>
          <w:p w14:paraId="50C4E591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2168424" w14:textId="0175DCC2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Setting send home photos/videos of key persons and room environment – parent to share with child and talk about their visit</w:t>
            </w:r>
            <w:r w:rsidR="00F361DA" w:rsidRPr="00F361DA">
              <w:rPr>
                <w:rFonts w:cs="Arial"/>
                <w:sz w:val="22"/>
              </w:rPr>
              <w:t>.</w:t>
            </w:r>
          </w:p>
          <w:p w14:paraId="04D80CEF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F74D49C" w14:textId="0522DCC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Depending on age of child – chat with child and parent / main carer to complete an ‘All about me’ that may usually happen ahead of a settling in visit</w:t>
            </w:r>
          </w:p>
          <w:p w14:paraId="49BBFB89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BADA54A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Time and space to become familiar with adults and children in the room – consider putting together photo packs of key person groups to share with permission and taking account of safeguarding</w:t>
            </w:r>
          </w:p>
          <w:p w14:paraId="5FAADEA6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92C6D2F" w14:textId="104AC4CC" w:rsidR="006C2E86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Comforter or familiar item when needed – this needs to be in line with guidance on bringing items from home – important to remember this differs from older children bringing in items to play/share with friends</w:t>
            </w:r>
          </w:p>
          <w:p w14:paraId="1F6C8F51" w14:textId="22C2DBA9" w:rsidR="00F36FBE" w:rsidRDefault="00F36FBE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871B5F1" w14:textId="77777777" w:rsidR="00F36FBE" w:rsidRPr="00F361DA" w:rsidRDefault="00F36FBE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865669C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651E53E6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78587AE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11" w:history="1">
              <w:r w:rsidRPr="00F361DA">
                <w:rPr>
                  <w:rStyle w:val="Hyperlink"/>
                  <w:rFonts w:cs="Arial"/>
                  <w:sz w:val="22"/>
                </w:rPr>
                <w:t>All About Me forms from Essex</w:t>
              </w:r>
            </w:hyperlink>
            <w:r w:rsidRPr="00F361DA">
              <w:rPr>
                <w:rFonts w:cs="Arial"/>
                <w:sz w:val="22"/>
              </w:rPr>
              <w:t xml:space="preserve"> </w:t>
            </w:r>
          </w:p>
          <w:p w14:paraId="38B2F1FB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9E666EF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6B4D2B4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20406FA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  <w:tr w:rsidR="006C2E86" w:rsidRPr="003215B6" w14:paraId="6722BD90" w14:textId="77777777" w:rsidTr="001C38CC">
        <w:trPr>
          <w:trHeight w:val="2010"/>
        </w:trPr>
        <w:tc>
          <w:tcPr>
            <w:tcW w:w="1843" w:type="dxa"/>
          </w:tcPr>
          <w:p w14:paraId="2AF835AC" w14:textId="77777777" w:rsidR="006C2E86" w:rsidRPr="00F361DA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F361DA">
              <w:rPr>
                <w:rFonts w:cs="Arial"/>
                <w:b/>
                <w:bCs/>
                <w:sz w:val="22"/>
              </w:rPr>
              <w:t>Pre-school setting internal transition</w:t>
            </w:r>
          </w:p>
        </w:tc>
        <w:tc>
          <w:tcPr>
            <w:tcW w:w="4961" w:type="dxa"/>
          </w:tcPr>
          <w:p w14:paraId="0F2FD989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E6326A6" w14:textId="78C5987E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Keyperson and child relationship is critical for secure transitions by rebuilding bonds and forming new attachments.</w:t>
            </w:r>
          </w:p>
          <w:p w14:paraId="4F7816B7" w14:textId="77777777" w:rsidR="00F361DA" w:rsidRPr="00F361DA" w:rsidRDefault="00F361DA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CCE90C3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Ensuring a child centred approach - champion a holistic and developmentally appropriate learning experience.</w:t>
            </w:r>
          </w:p>
          <w:p w14:paraId="3B94563E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C27B59F" w14:textId="15165203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A6F7199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 xml:space="preserve">Awareness of shared care partnership between practitioners or childminders. </w:t>
            </w:r>
          </w:p>
          <w:p w14:paraId="1065D673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DE0A16A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D9D3CB9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42F372F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C416ADD" w14:textId="77777777" w:rsidR="0036171F" w:rsidRDefault="0036171F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80E9609" w14:textId="77777777" w:rsidR="0036171F" w:rsidRDefault="0036171F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CB3B343" w14:textId="77777777" w:rsidR="00846205" w:rsidRDefault="00846205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60B7CF6" w14:textId="77777777" w:rsidR="00846205" w:rsidRDefault="00846205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264E5D6" w14:textId="01C59774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Supporting welfare of practitioners.</w:t>
            </w:r>
          </w:p>
          <w:p w14:paraId="43D1FB77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9A8CAF6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B7F2B31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387" w:type="dxa"/>
          </w:tcPr>
          <w:p w14:paraId="28A8B8E4" w14:textId="77777777" w:rsidR="006C2E86" w:rsidRPr="00F361DA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6BC9BE3E" w14:textId="73578AA4" w:rsidR="006C2E86" w:rsidRPr="00F361DA" w:rsidRDefault="576D6309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3366AE45">
              <w:rPr>
                <w:rFonts w:cs="Arial"/>
                <w:sz w:val="22"/>
              </w:rPr>
              <w:t>M</w:t>
            </w:r>
            <w:r w:rsidR="006C2E86" w:rsidRPr="3366AE45">
              <w:rPr>
                <w:rFonts w:cs="Arial"/>
                <w:sz w:val="22"/>
              </w:rPr>
              <w:t>eetings</w:t>
            </w:r>
            <w:r w:rsidR="006C2E86" w:rsidRPr="00F361DA">
              <w:rPr>
                <w:rFonts w:cs="Arial"/>
                <w:sz w:val="22"/>
              </w:rPr>
              <w:t xml:space="preserve"> between existing key person, new keyperson, child and family.</w:t>
            </w:r>
          </w:p>
          <w:p w14:paraId="3594524D" w14:textId="77777777" w:rsidR="006C2E86" w:rsidRPr="00F361DA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F6DF09E" w14:textId="77777777" w:rsidR="006C2E86" w:rsidRPr="00F361DA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7B4B37E" w14:textId="53AAE591" w:rsidR="006C2E86" w:rsidRPr="0010397E" w:rsidRDefault="006C2E86" w:rsidP="00425642">
            <w:pPr>
              <w:spacing w:line="240" w:lineRule="auto"/>
              <w:rPr>
                <w:rFonts w:cs="Arial"/>
                <w:color w:val="FF0000"/>
                <w:sz w:val="22"/>
              </w:rPr>
            </w:pPr>
            <w:r w:rsidRPr="00F361DA">
              <w:rPr>
                <w:rFonts w:cs="Arial"/>
                <w:sz w:val="22"/>
              </w:rPr>
              <w:t xml:space="preserve">Consider whether the previous key person could spend some time in the new room </w:t>
            </w:r>
            <w:r w:rsidR="00FA634C">
              <w:rPr>
                <w:rFonts w:cs="Arial"/>
                <w:sz w:val="22"/>
              </w:rPr>
              <w:t>/</w:t>
            </w:r>
            <w:r w:rsidR="00FA634C" w:rsidRPr="00D936AE">
              <w:rPr>
                <w:rFonts w:cs="Arial"/>
                <w:sz w:val="22"/>
              </w:rPr>
              <w:t xml:space="preserve">spend time </w:t>
            </w:r>
            <w:r w:rsidR="0010397E" w:rsidRPr="00D936AE">
              <w:rPr>
                <w:rFonts w:cs="Arial"/>
                <w:sz w:val="22"/>
              </w:rPr>
              <w:t>in outside area</w:t>
            </w:r>
            <w:r w:rsidR="00FA634C" w:rsidRPr="00D936AE">
              <w:rPr>
                <w:rFonts w:cs="Arial"/>
                <w:sz w:val="22"/>
              </w:rPr>
              <w:t xml:space="preserve"> with child and new key person</w:t>
            </w:r>
          </w:p>
          <w:p w14:paraId="7A56B74C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31418C1" w14:textId="338C1F93" w:rsidR="006C2E86" w:rsidRDefault="006C2E86" w:rsidP="006F415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Share development records to support emotional and learning needs and allow time for conversations between practitioners to support transitions.</w:t>
            </w:r>
          </w:p>
          <w:p w14:paraId="21A41675" w14:textId="2EFE47FE" w:rsidR="00940C1E" w:rsidRDefault="00940C1E" w:rsidP="006F4152">
            <w:pPr>
              <w:spacing w:line="240" w:lineRule="auto"/>
              <w:rPr>
                <w:rFonts w:cs="Arial"/>
                <w:sz w:val="22"/>
              </w:rPr>
            </w:pPr>
          </w:p>
          <w:p w14:paraId="70B1DC27" w14:textId="2C582055" w:rsidR="00247944" w:rsidRPr="00D936AE" w:rsidRDefault="005F382C" w:rsidP="00940C1E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D936AE">
              <w:rPr>
                <w:rFonts w:cs="Arial"/>
                <w:sz w:val="22"/>
              </w:rPr>
              <w:t>When relevant</w:t>
            </w:r>
            <w:r w:rsidR="00247944" w:rsidRPr="00D936AE">
              <w:rPr>
                <w:rFonts w:cs="Arial"/>
                <w:sz w:val="22"/>
              </w:rPr>
              <w:t xml:space="preserve">, ensure you pass on the Two-year-old Progress Check and any outcomes </w:t>
            </w:r>
            <w:r w:rsidRPr="00D936AE">
              <w:rPr>
                <w:rFonts w:cs="Arial"/>
                <w:sz w:val="22"/>
              </w:rPr>
              <w:t>from</w:t>
            </w:r>
            <w:r w:rsidR="00247944" w:rsidRPr="00D936AE">
              <w:rPr>
                <w:rFonts w:cs="Arial"/>
                <w:sz w:val="22"/>
              </w:rPr>
              <w:t xml:space="preserve"> an Integrated Review </w:t>
            </w:r>
            <w:r w:rsidRPr="00D936AE">
              <w:rPr>
                <w:rFonts w:cs="Arial"/>
                <w:sz w:val="22"/>
              </w:rPr>
              <w:t xml:space="preserve">if one </w:t>
            </w:r>
            <w:r w:rsidR="00247944" w:rsidRPr="00D936AE">
              <w:rPr>
                <w:rFonts w:cs="Arial"/>
                <w:sz w:val="22"/>
              </w:rPr>
              <w:t xml:space="preserve">took place. </w:t>
            </w:r>
          </w:p>
          <w:p w14:paraId="2935635E" w14:textId="77777777" w:rsidR="00247944" w:rsidRDefault="00247944" w:rsidP="00940C1E">
            <w:pPr>
              <w:spacing w:line="240" w:lineRule="auto"/>
              <w:ind w:left="18"/>
              <w:rPr>
                <w:rFonts w:cs="Arial"/>
                <w:color w:val="FF0000"/>
                <w:sz w:val="22"/>
              </w:rPr>
            </w:pPr>
          </w:p>
          <w:p w14:paraId="22F2BB81" w14:textId="7E343089" w:rsidR="00940C1E" w:rsidRPr="00F361DA" w:rsidRDefault="00940C1E" w:rsidP="00940C1E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18460B">
              <w:rPr>
                <w:rFonts w:cs="Arial"/>
                <w:sz w:val="22"/>
              </w:rPr>
              <w:t>Use the characteristics of effective learning to support planning.</w:t>
            </w:r>
            <w:r w:rsidR="0036171F" w:rsidRPr="0018460B">
              <w:rPr>
                <w:rFonts w:cs="Arial"/>
                <w:sz w:val="22"/>
              </w:rPr>
              <w:t xml:space="preserve"> </w:t>
            </w:r>
          </w:p>
          <w:p w14:paraId="6C1CABAB" w14:textId="77777777" w:rsidR="00940C1E" w:rsidRPr="00F361DA" w:rsidRDefault="00940C1E" w:rsidP="006F4152">
            <w:pPr>
              <w:spacing w:line="240" w:lineRule="auto"/>
              <w:rPr>
                <w:rFonts w:cs="Arial"/>
                <w:sz w:val="22"/>
              </w:rPr>
            </w:pPr>
          </w:p>
          <w:p w14:paraId="6CF98BD8" w14:textId="7173D152" w:rsidR="006C2E86" w:rsidRDefault="006C2E86" w:rsidP="0036171F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>Allow time for reflective discussions to support all practitioners with well-being.</w:t>
            </w:r>
          </w:p>
          <w:p w14:paraId="033228AF" w14:textId="364F78A6" w:rsidR="000E08BD" w:rsidRDefault="000E08BD" w:rsidP="0036171F">
            <w:pPr>
              <w:spacing w:line="240" w:lineRule="auto"/>
              <w:rPr>
                <w:rFonts w:cs="Arial"/>
                <w:sz w:val="22"/>
              </w:rPr>
            </w:pPr>
          </w:p>
          <w:p w14:paraId="21D43F31" w14:textId="1B690736" w:rsidR="000E08BD" w:rsidRPr="00D936AE" w:rsidRDefault="000E08BD" w:rsidP="0036171F">
            <w:pPr>
              <w:spacing w:line="240" w:lineRule="auto"/>
              <w:rPr>
                <w:rFonts w:cs="Arial"/>
                <w:sz w:val="22"/>
              </w:rPr>
            </w:pPr>
            <w:r w:rsidRPr="00D936AE">
              <w:rPr>
                <w:rFonts w:cs="Arial"/>
                <w:sz w:val="22"/>
              </w:rPr>
              <w:t xml:space="preserve">Maintain supervision meetings so staff have </w:t>
            </w:r>
            <w:r w:rsidR="00140888" w:rsidRPr="00D936AE">
              <w:rPr>
                <w:rFonts w:cs="Arial"/>
                <w:sz w:val="22"/>
              </w:rPr>
              <w:t xml:space="preserve">regular </w:t>
            </w:r>
            <w:r w:rsidRPr="00D936AE">
              <w:rPr>
                <w:rFonts w:cs="Arial"/>
                <w:sz w:val="22"/>
              </w:rPr>
              <w:t>opportunities to discuss any concerns</w:t>
            </w:r>
            <w:r w:rsidR="00873E96" w:rsidRPr="00D936AE">
              <w:rPr>
                <w:rFonts w:cs="Arial"/>
                <w:sz w:val="22"/>
              </w:rPr>
              <w:t xml:space="preserve"> or</w:t>
            </w:r>
            <w:r w:rsidRPr="00D936AE">
              <w:rPr>
                <w:rFonts w:cs="Arial"/>
                <w:sz w:val="22"/>
              </w:rPr>
              <w:t xml:space="preserve"> </w:t>
            </w:r>
            <w:r w:rsidR="00873E96" w:rsidRPr="00D936AE">
              <w:rPr>
                <w:rFonts w:cs="Arial"/>
                <w:sz w:val="22"/>
              </w:rPr>
              <w:t xml:space="preserve">issues around </w:t>
            </w:r>
            <w:r w:rsidRPr="00D936AE">
              <w:rPr>
                <w:rFonts w:cs="Arial"/>
                <w:sz w:val="22"/>
              </w:rPr>
              <w:t>their wellbeing</w:t>
            </w:r>
            <w:r w:rsidR="00140888" w:rsidRPr="00D936AE">
              <w:rPr>
                <w:rFonts w:cs="Arial"/>
                <w:sz w:val="22"/>
              </w:rPr>
              <w:t xml:space="preserve"> confidentia</w:t>
            </w:r>
            <w:r w:rsidR="00F27CBD" w:rsidRPr="00D936AE">
              <w:rPr>
                <w:rFonts w:cs="Arial"/>
                <w:sz w:val="22"/>
              </w:rPr>
              <w:t>lly</w:t>
            </w:r>
          </w:p>
          <w:p w14:paraId="350F193B" w14:textId="77777777" w:rsidR="00F27CED" w:rsidRDefault="00F27CED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06FEC669" w14:textId="3C76CFCF" w:rsidR="00F27CED" w:rsidRPr="00F361DA" w:rsidRDefault="00F27CED" w:rsidP="00940C1E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770E6CE7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17BF0E3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12" w:history="1">
              <w:r w:rsidRPr="00F361DA">
                <w:rPr>
                  <w:rStyle w:val="Hyperlink"/>
                  <w:rFonts w:cs="Arial"/>
                  <w:sz w:val="22"/>
                </w:rPr>
                <w:t>Attachment theory information from Early Education</w:t>
              </w:r>
            </w:hyperlink>
          </w:p>
          <w:p w14:paraId="2AD5096F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A34B358" w14:textId="77777777" w:rsidR="0036171F" w:rsidRDefault="0036171F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2EFAF77" w14:textId="29A06AFA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13" w:history="1">
              <w:r w:rsidRPr="00F361DA">
                <w:rPr>
                  <w:rStyle w:val="Hyperlink"/>
                  <w:rFonts w:cs="Arial"/>
                  <w:sz w:val="22"/>
                </w:rPr>
                <w:t>All About Me forms from Essex</w:t>
              </w:r>
            </w:hyperlink>
            <w:r w:rsidRPr="00F361DA">
              <w:rPr>
                <w:rFonts w:cs="Arial"/>
                <w:sz w:val="22"/>
              </w:rPr>
              <w:t xml:space="preserve"> </w:t>
            </w:r>
          </w:p>
          <w:p w14:paraId="202B5E2B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81482F4" w14:textId="37921D03" w:rsidR="2D9880B4" w:rsidRDefault="2D9880B4" w:rsidP="2D9880B4">
            <w:pPr>
              <w:spacing w:line="240" w:lineRule="auto"/>
              <w:rPr>
                <w:rFonts w:cs="Arial"/>
                <w:sz w:val="22"/>
              </w:rPr>
            </w:pPr>
          </w:p>
          <w:p w14:paraId="20DB754A" w14:textId="2DFEBFB4" w:rsidR="2D9880B4" w:rsidRDefault="2D9880B4" w:rsidP="2D9880B4">
            <w:pPr>
              <w:spacing w:line="240" w:lineRule="auto"/>
              <w:rPr>
                <w:rFonts w:cs="Arial"/>
                <w:sz w:val="22"/>
              </w:rPr>
            </w:pPr>
          </w:p>
          <w:p w14:paraId="688E796D" w14:textId="7EA916D3" w:rsidR="2D9880B4" w:rsidRDefault="2D9880B4" w:rsidP="2D9880B4">
            <w:pPr>
              <w:spacing w:line="240" w:lineRule="auto"/>
              <w:rPr>
                <w:rFonts w:cs="Arial"/>
                <w:sz w:val="22"/>
              </w:rPr>
            </w:pPr>
          </w:p>
          <w:p w14:paraId="493EC0BB" w14:textId="3AF5E52C" w:rsidR="2D9880B4" w:rsidRDefault="2D9880B4" w:rsidP="2D9880B4">
            <w:pPr>
              <w:spacing w:line="240" w:lineRule="auto"/>
              <w:rPr>
                <w:rFonts w:cs="Arial"/>
                <w:sz w:val="22"/>
              </w:rPr>
            </w:pPr>
          </w:p>
          <w:p w14:paraId="6D9E69C4" w14:textId="173F4631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F361DA">
              <w:rPr>
                <w:rFonts w:cs="Arial"/>
                <w:sz w:val="22"/>
              </w:rPr>
              <w:t xml:space="preserve">If concerns around the integrated reviews - link to </w:t>
            </w:r>
            <w:hyperlink r:id="rId14" w:history="1">
              <w:r w:rsidRPr="00F361DA">
                <w:rPr>
                  <w:rStyle w:val="Hyperlink"/>
                  <w:rFonts w:cs="Arial"/>
                  <w:sz w:val="22"/>
                </w:rPr>
                <w:t>Essex Child &amp; Family Wellbeing Service</w:t>
              </w:r>
            </w:hyperlink>
            <w:r w:rsidRPr="00F361DA">
              <w:rPr>
                <w:rFonts w:cs="Arial"/>
                <w:sz w:val="22"/>
              </w:rPr>
              <w:t xml:space="preserve"> </w:t>
            </w:r>
          </w:p>
          <w:p w14:paraId="714C67B5" w14:textId="77777777" w:rsidR="006C2E86" w:rsidRPr="00F361DA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7A5E8A5" w14:textId="0E9FB170" w:rsidR="5BA4D4DB" w:rsidRDefault="5BA4D4DB" w:rsidP="5BA4D4DB">
            <w:pPr>
              <w:spacing w:line="240" w:lineRule="auto"/>
              <w:rPr>
                <w:rFonts w:cs="Arial"/>
                <w:sz w:val="22"/>
              </w:rPr>
            </w:pPr>
          </w:p>
          <w:p w14:paraId="74B05706" w14:textId="1BD75CC0" w:rsidR="5BA4D4DB" w:rsidRDefault="5BA4D4DB" w:rsidP="5BA4D4DB">
            <w:pPr>
              <w:spacing w:line="240" w:lineRule="auto"/>
              <w:rPr>
                <w:rFonts w:cs="Arial"/>
                <w:sz w:val="22"/>
              </w:rPr>
            </w:pPr>
          </w:p>
          <w:p w14:paraId="0B6D2053" w14:textId="00C4AC4E" w:rsidR="006C2E86" w:rsidRPr="00D936AE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18460B">
              <w:rPr>
                <w:rFonts w:cs="Arial"/>
                <w:sz w:val="22"/>
              </w:rPr>
              <w:t xml:space="preserve">Supporting staff wellbeing: </w:t>
            </w:r>
          </w:p>
          <w:p w14:paraId="690E8B5C" w14:textId="1B827E9B" w:rsidR="006C2E86" w:rsidRDefault="00D60ACC" w:rsidP="00425642">
            <w:pPr>
              <w:spacing w:line="240" w:lineRule="auto"/>
            </w:pPr>
            <w:hyperlink r:id="rId15" w:history="1">
              <w:r>
                <w:rPr>
                  <w:rStyle w:val="Hyperlink"/>
                </w:rPr>
                <w:t>Advice from EY Alliance</w:t>
              </w:r>
            </w:hyperlink>
          </w:p>
          <w:p w14:paraId="5B611810" w14:textId="77777777" w:rsidR="002E3027" w:rsidRDefault="002E3027" w:rsidP="00425642">
            <w:pPr>
              <w:spacing w:line="240" w:lineRule="auto"/>
            </w:pPr>
          </w:p>
          <w:p w14:paraId="68112CB9" w14:textId="4EF38AB7" w:rsidR="002E3027" w:rsidRDefault="00DE0C89" w:rsidP="00425642">
            <w:pPr>
              <w:spacing w:line="240" w:lineRule="auto"/>
            </w:pPr>
            <w:hyperlink r:id="rId16" w:tgtFrame="_blank" w:history="1">
              <w:r>
                <w:rPr>
                  <w:rStyle w:val="normaltextrun"/>
                  <w:rFonts w:ascii="Calibri" w:hAnsi="Calibri" w:cs="Calibri"/>
                  <w:color w:val="0563C1"/>
                  <w:sz w:val="28"/>
                  <w:szCs w:val="28"/>
                  <w:u w:val="single"/>
                  <w:shd w:val="clear" w:color="auto" w:fill="FFFFFF"/>
                </w:rPr>
                <w:t>Advice from NHS</w:t>
              </w:r>
            </w:hyperlink>
          </w:p>
          <w:p w14:paraId="398683A3" w14:textId="77777777" w:rsidR="00FD7EA8" w:rsidRDefault="00FD7EA8" w:rsidP="00425642">
            <w:pPr>
              <w:spacing w:line="240" w:lineRule="auto"/>
            </w:pPr>
          </w:p>
          <w:p w14:paraId="1A05AF4C" w14:textId="5E88DAEC" w:rsidR="00FD7EA8" w:rsidRPr="00F361DA" w:rsidRDefault="00493296" w:rsidP="00425642">
            <w:pPr>
              <w:spacing w:line="240" w:lineRule="auto"/>
              <w:rPr>
                <w:rFonts w:cs="Arial"/>
                <w:sz w:val="22"/>
              </w:rPr>
            </w:pPr>
            <w:hyperlink r:id="rId17" w:tgtFrame="_blank" w:history="1">
              <w:r>
                <w:rPr>
                  <w:rStyle w:val="normaltextrun"/>
                  <w:rFonts w:ascii="Calibri" w:hAnsi="Calibri" w:cs="Calibri"/>
                  <w:color w:val="0563C1"/>
                  <w:sz w:val="28"/>
                  <w:szCs w:val="28"/>
                  <w:shd w:val="clear" w:color="auto" w:fill="FFFFFF"/>
                </w:rPr>
                <w:t>Advice from Anna Freud Centre for families and children</w:t>
              </w:r>
            </w:hyperlink>
            <w:r>
              <w:t xml:space="preserve"> </w:t>
            </w:r>
          </w:p>
        </w:tc>
      </w:tr>
      <w:tr w:rsidR="006C2E86" w:rsidRPr="003215B6" w14:paraId="76F77DFB" w14:textId="77777777" w:rsidTr="001C38CC">
        <w:trPr>
          <w:trHeight w:val="2010"/>
        </w:trPr>
        <w:tc>
          <w:tcPr>
            <w:tcW w:w="1843" w:type="dxa"/>
          </w:tcPr>
          <w:p w14:paraId="3ACF3E0A" w14:textId="1FEF815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lastRenderedPageBreak/>
              <w:t>Pre-school to school (</w:t>
            </w:r>
            <w:r w:rsidR="00561FF8" w:rsidRPr="00561FF8">
              <w:rPr>
                <w:rFonts w:cs="Arial"/>
                <w:b/>
                <w:bCs/>
                <w:sz w:val="22"/>
              </w:rPr>
              <w:t>R</w:t>
            </w:r>
            <w:r w:rsidRPr="00561FF8">
              <w:rPr>
                <w:rFonts w:cs="Arial"/>
                <w:b/>
                <w:bCs/>
                <w:sz w:val="22"/>
              </w:rPr>
              <w:t>eception)</w:t>
            </w:r>
          </w:p>
        </w:tc>
        <w:tc>
          <w:tcPr>
            <w:tcW w:w="4961" w:type="dxa"/>
          </w:tcPr>
          <w:p w14:paraId="3B8BE1B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05F32C1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Relationship Building</w:t>
            </w:r>
          </w:p>
          <w:p w14:paraId="5F2AC099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62B870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EE8BAF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9291AB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Sharing of Information about the child</w:t>
            </w:r>
          </w:p>
          <w:p w14:paraId="48F243F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125DC4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4816F0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D43EF34" w14:textId="77777777" w:rsidR="000F35B5" w:rsidRPr="00561FF8" w:rsidRDefault="000F35B5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42B43AC" w14:textId="000AE6C6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Sharing of information about the Early Years in School</w:t>
            </w:r>
          </w:p>
          <w:p w14:paraId="0ACFCF1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148624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0EEE4C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7CAAB5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51BD95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86C881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6AD8C69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387" w:type="dxa"/>
          </w:tcPr>
          <w:p w14:paraId="6AF05881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1804E31" w14:textId="63DD6CFB" w:rsidR="006C2E86" w:rsidRPr="00561FF8" w:rsidRDefault="2B01A0A4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3B83B454">
              <w:rPr>
                <w:rFonts w:cs="Arial"/>
                <w:sz w:val="22"/>
              </w:rPr>
              <w:t>M</w:t>
            </w:r>
            <w:r w:rsidR="006C2E86" w:rsidRPr="3B83B454">
              <w:rPr>
                <w:rFonts w:cs="Arial"/>
                <w:sz w:val="22"/>
              </w:rPr>
              <w:t>eetings</w:t>
            </w:r>
            <w:r w:rsidR="006C2E86" w:rsidRPr="00561FF8">
              <w:rPr>
                <w:rFonts w:cs="Arial"/>
                <w:sz w:val="22"/>
              </w:rPr>
              <w:t xml:space="preserve"> between key staff in school and settings, such as key person and teacher, respective SENCOs, Family support etc.</w:t>
            </w:r>
          </w:p>
          <w:p w14:paraId="5244750F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74B9053" w14:textId="4338C54E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Complete the Transition </w:t>
            </w:r>
            <w:r w:rsidR="00563164">
              <w:rPr>
                <w:rFonts w:cs="Arial"/>
                <w:sz w:val="22"/>
              </w:rPr>
              <w:t>P</w:t>
            </w:r>
            <w:r w:rsidRPr="00561FF8">
              <w:rPr>
                <w:rFonts w:cs="Arial"/>
                <w:sz w:val="22"/>
              </w:rPr>
              <w:t>assport and include information from the family/child. Contact feeder schools to identify how to share the information with them.</w:t>
            </w:r>
          </w:p>
          <w:p w14:paraId="52FEE836" w14:textId="77777777" w:rsidR="000F35B5" w:rsidRPr="00561FF8" w:rsidRDefault="000F35B5" w:rsidP="00561FF8">
            <w:pPr>
              <w:spacing w:line="240" w:lineRule="auto"/>
              <w:rPr>
                <w:rFonts w:cs="Arial"/>
                <w:sz w:val="22"/>
              </w:rPr>
            </w:pPr>
          </w:p>
          <w:p w14:paraId="0D4EFDA7" w14:textId="77777777" w:rsidR="006C2E86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Schools adding information on websites to provide information </w:t>
            </w:r>
            <w:r w:rsidR="00C00D26" w:rsidRPr="00561FF8">
              <w:rPr>
                <w:rFonts w:cs="Arial"/>
                <w:sz w:val="22"/>
              </w:rPr>
              <w:t>e.g.</w:t>
            </w:r>
            <w:r w:rsidRPr="00561FF8">
              <w:rPr>
                <w:rFonts w:cs="Arial"/>
                <w:sz w:val="22"/>
              </w:rPr>
              <w:t xml:space="preserve"> a virtual tour/ photographs of the environment, the staff</w:t>
            </w:r>
          </w:p>
          <w:p w14:paraId="197285A2" w14:textId="77777777" w:rsidR="00B366C5" w:rsidRDefault="00B366C5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601F3AC4" w14:textId="17471168" w:rsidR="00B366C5" w:rsidRPr="00AD5E89" w:rsidRDefault="00B366C5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AD5E89">
              <w:rPr>
                <w:rFonts w:cs="Arial"/>
                <w:sz w:val="22"/>
              </w:rPr>
              <w:t xml:space="preserve">Reflect on the different ways you managed transition </w:t>
            </w:r>
            <w:r w:rsidR="006474ED" w:rsidRPr="00AD5E89">
              <w:rPr>
                <w:rFonts w:cs="Arial"/>
                <w:sz w:val="22"/>
              </w:rPr>
              <w:t xml:space="preserve">in </w:t>
            </w:r>
            <w:r w:rsidR="4942C116" w:rsidRPr="7981BE65">
              <w:rPr>
                <w:rFonts w:cs="Arial"/>
                <w:sz w:val="22"/>
              </w:rPr>
              <w:t>202</w:t>
            </w:r>
            <w:r w:rsidR="47925CEC" w:rsidRPr="7981BE65">
              <w:rPr>
                <w:rFonts w:cs="Arial"/>
                <w:sz w:val="22"/>
              </w:rPr>
              <w:t>4</w:t>
            </w:r>
            <w:r w:rsidRPr="00AD5E89">
              <w:rPr>
                <w:rFonts w:cs="Arial"/>
                <w:sz w:val="22"/>
              </w:rPr>
              <w:t xml:space="preserve"> – what practices will you adopt, adapt or abandon for this year?</w:t>
            </w:r>
          </w:p>
          <w:p w14:paraId="0EE9005B" w14:textId="77777777" w:rsidR="00FC7DE2" w:rsidRPr="00AD5E89" w:rsidRDefault="00FC7DE2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551EC42C" w14:textId="77777777" w:rsidR="00FC7DE2" w:rsidRDefault="00FC7DE2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AD5E89">
              <w:rPr>
                <w:rFonts w:cs="Arial"/>
                <w:sz w:val="22"/>
              </w:rPr>
              <w:t xml:space="preserve">The reflective document for schools: ‘Are you ready for your four year olds?’ has been updated </w:t>
            </w:r>
          </w:p>
          <w:p w14:paraId="1D067402" w14:textId="77777777" w:rsidR="001212BD" w:rsidRDefault="001212BD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5BA4F84" w14:textId="4BEF48EC" w:rsidR="001212BD" w:rsidRPr="00561FF8" w:rsidRDefault="001C38CC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object w:dxaOrig="8421" w:dyaOrig="5950" w14:anchorId="1658C5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re you ready for your four year olds?" style="width:117pt;height:82pt" o:ole="">
                  <v:imagedata r:id="rId18" o:title=""/>
                </v:shape>
                <o:OLEObject Type="Embed" ProgID="AcroExch.Document.DC" ShapeID="_x0000_i1025" DrawAspect="Content" ObjectID="_1817282657" r:id="rId19"/>
              </w:object>
            </w:r>
          </w:p>
        </w:tc>
        <w:tc>
          <w:tcPr>
            <w:tcW w:w="2977" w:type="dxa"/>
          </w:tcPr>
          <w:p w14:paraId="1789641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79BD4B4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603BD9DA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Pr="00561FF8">
                <w:rPr>
                  <w:rStyle w:val="Hyperlink"/>
                  <w:rFonts w:ascii="Arial" w:hAnsi="Arial" w:cs="Arial"/>
                  <w:sz w:val="22"/>
                  <w:szCs w:val="22"/>
                </w:rPr>
                <w:t>Essex Transition Passport</w:t>
              </w:r>
            </w:hyperlink>
            <w:r w:rsidRPr="00561FF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3215F9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48E7EDA" w14:textId="677C4020" w:rsidR="006C2E86" w:rsidRPr="00F05442" w:rsidRDefault="00092DBE" w:rsidP="00425642">
            <w:pPr>
              <w:spacing w:line="240" w:lineRule="auto"/>
              <w:rPr>
                <w:rFonts w:cs="Arial"/>
                <w:sz w:val="22"/>
              </w:rPr>
            </w:pPr>
            <w:hyperlink r:id="rId21" w:history="1">
              <w:r w:rsidRPr="00F05442">
                <w:rPr>
                  <w:rStyle w:val="Hyperlink"/>
                  <w:sz w:val="22"/>
                </w:rPr>
                <w:t>The All About Me Home Language Profile is available for added information</w:t>
              </w:r>
            </w:hyperlink>
          </w:p>
          <w:p w14:paraId="28AE6145" w14:textId="77777777" w:rsidR="00092DBE" w:rsidRDefault="00092DBE" w:rsidP="00561FF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5A084269" w14:textId="4A2B2187" w:rsidR="006C2E86" w:rsidRPr="00561FF8" w:rsidRDefault="006C2E86" w:rsidP="00561FF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E83B277" w14:textId="77777777" w:rsidR="00561FF8" w:rsidRPr="00561FF8" w:rsidRDefault="00561FF8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FF6BB45" w14:textId="08F6220B" w:rsidR="00920418" w:rsidRPr="00AD4232" w:rsidRDefault="00920418" w:rsidP="00425642">
            <w:pPr>
              <w:spacing w:line="240" w:lineRule="auto"/>
              <w:rPr>
                <w:sz w:val="22"/>
              </w:rPr>
            </w:pPr>
            <w:hyperlink r:id="rId22" w:history="1">
              <w:r w:rsidRPr="00AD4232">
                <w:rPr>
                  <w:rStyle w:val="Hyperlink"/>
                  <w:sz w:val="22"/>
                </w:rPr>
                <w:t>To contact your EYEP</w:t>
              </w:r>
            </w:hyperlink>
          </w:p>
          <w:p w14:paraId="6584C1EE" w14:textId="77777777" w:rsidR="008C405E" w:rsidRPr="00AD4232" w:rsidRDefault="008C405E" w:rsidP="00425642">
            <w:pPr>
              <w:spacing w:line="240" w:lineRule="auto"/>
              <w:rPr>
                <w:sz w:val="22"/>
              </w:rPr>
            </w:pPr>
          </w:p>
          <w:p w14:paraId="7FFD431E" w14:textId="0CE359BB" w:rsidR="008C405E" w:rsidRPr="00AD4232" w:rsidRDefault="008C405E" w:rsidP="00425642">
            <w:pPr>
              <w:spacing w:line="240" w:lineRule="auto"/>
              <w:rPr>
                <w:rFonts w:cs="Arial"/>
                <w:sz w:val="22"/>
              </w:rPr>
            </w:pPr>
            <w:hyperlink r:id="rId23" w:history="1">
              <w:r w:rsidRPr="00AD4232">
                <w:rPr>
                  <w:rStyle w:val="Hyperlink"/>
                  <w:sz w:val="22"/>
                </w:rPr>
                <w:t>To find your SEND Inclusion Partner</w:t>
              </w:r>
            </w:hyperlink>
          </w:p>
          <w:p w14:paraId="05BDEAE8" w14:textId="77777777" w:rsidR="006C2E86" w:rsidRPr="00AD4232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688BE3F" w14:textId="4356FE4B" w:rsidR="00AD4232" w:rsidRPr="00561FF8" w:rsidRDefault="00AD4232" w:rsidP="00425642">
            <w:pPr>
              <w:spacing w:line="240" w:lineRule="auto"/>
              <w:rPr>
                <w:rFonts w:cs="Arial"/>
                <w:sz w:val="22"/>
              </w:rPr>
            </w:pPr>
            <w:hyperlink r:id="rId24" w:history="1">
              <w:r w:rsidRPr="00AD4232">
                <w:rPr>
                  <w:rStyle w:val="Hyperlink"/>
                  <w:sz w:val="22"/>
                </w:rPr>
                <w:t xml:space="preserve">To contact Essex Child and Family Wellbeing Service </w:t>
              </w:r>
            </w:hyperlink>
          </w:p>
        </w:tc>
      </w:tr>
      <w:tr w:rsidR="006C2E86" w:rsidRPr="003215B6" w14:paraId="5B240A7A" w14:textId="77777777" w:rsidTr="001C38CC">
        <w:trPr>
          <w:trHeight w:val="2150"/>
        </w:trPr>
        <w:tc>
          <w:tcPr>
            <w:tcW w:w="1843" w:type="dxa"/>
          </w:tcPr>
          <w:p w14:paraId="0FA8F335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lastRenderedPageBreak/>
              <w:t>Reception to Year 1</w:t>
            </w:r>
          </w:p>
        </w:tc>
        <w:tc>
          <w:tcPr>
            <w:tcW w:w="4961" w:type="dxa"/>
          </w:tcPr>
          <w:p w14:paraId="5F86F6D1" w14:textId="5BC3C96E" w:rsidR="006C2E86" w:rsidRPr="000D6C35" w:rsidRDefault="006C2E86" w:rsidP="00425642">
            <w:pPr>
              <w:spacing w:line="240" w:lineRule="auto"/>
              <w:rPr>
                <w:rFonts w:cs="Arial"/>
                <w:color w:val="FF0000"/>
                <w:sz w:val="22"/>
              </w:rPr>
            </w:pPr>
          </w:p>
          <w:p w14:paraId="57B7A377" w14:textId="068551EF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Review your transition </w:t>
            </w:r>
          </w:p>
          <w:p w14:paraId="3ACC8765" w14:textId="40298B5C" w:rsidR="00665B7B" w:rsidRDefault="708E354E" w:rsidP="00425642">
            <w:pPr>
              <w:spacing w:line="240" w:lineRule="auto"/>
              <w:rPr>
                <w:rFonts w:cs="Arial"/>
                <w:color w:val="FF0000"/>
                <w:sz w:val="22"/>
              </w:rPr>
            </w:pPr>
            <w:r w:rsidRPr="00AAE500">
              <w:rPr>
                <w:rFonts w:cs="Arial"/>
                <w:sz w:val="22"/>
              </w:rPr>
              <w:t>P</w:t>
            </w:r>
            <w:r w:rsidR="006C2E86" w:rsidRPr="00AAE500">
              <w:rPr>
                <w:rFonts w:cs="Arial"/>
                <w:sz w:val="22"/>
              </w:rPr>
              <w:t xml:space="preserve">rocesses </w:t>
            </w:r>
            <w:r w:rsidRPr="3C0EFC4E">
              <w:rPr>
                <w:rFonts w:cs="Arial"/>
                <w:sz w:val="22"/>
              </w:rPr>
              <w:t>from</w:t>
            </w:r>
            <w:r w:rsidR="00665B7B" w:rsidRPr="006232B4">
              <w:rPr>
                <w:rFonts w:cs="Arial"/>
                <w:sz w:val="22"/>
              </w:rPr>
              <w:t xml:space="preserve"> </w:t>
            </w:r>
            <w:r w:rsidR="56C6996B" w:rsidRPr="30E4275A">
              <w:rPr>
                <w:rFonts w:cs="Arial"/>
                <w:sz w:val="22"/>
              </w:rPr>
              <w:t>202</w:t>
            </w:r>
            <w:r w:rsidR="44C103EF" w:rsidRPr="30E4275A">
              <w:rPr>
                <w:rFonts w:cs="Arial"/>
                <w:sz w:val="22"/>
              </w:rPr>
              <w:t>4</w:t>
            </w:r>
            <w:r w:rsidRPr="46C1A2B8">
              <w:rPr>
                <w:rFonts w:cs="Arial"/>
                <w:sz w:val="22"/>
              </w:rPr>
              <w:t>,</w:t>
            </w:r>
            <w:r w:rsidR="00665B7B" w:rsidRPr="006232B4">
              <w:rPr>
                <w:rFonts w:cs="Arial"/>
                <w:sz w:val="22"/>
              </w:rPr>
              <w:t xml:space="preserve"> what practices will you adopt, adapt or abandon for this year?</w:t>
            </w:r>
          </w:p>
          <w:p w14:paraId="13394C4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82F81F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19A334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3AE145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850317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78586F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898173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37CF0B5" w14:textId="44C9B92F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72F3496A">
              <w:rPr>
                <w:rFonts w:cs="Arial"/>
                <w:sz w:val="22"/>
              </w:rPr>
              <w:t>What information will be required for effective curriculum planning for September?</w:t>
            </w:r>
          </w:p>
          <w:p w14:paraId="6B2AFF7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143B9B0" w14:textId="620F351D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E377E4A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08C117D" w14:textId="2AA92F49" w:rsidR="006C2E86" w:rsidRPr="00561FF8" w:rsidRDefault="61E64D29" w:rsidP="00425642">
            <w:pPr>
              <w:spacing w:line="240" w:lineRule="auto"/>
              <w:rPr>
                <w:rFonts w:cs="Arial"/>
                <w:sz w:val="22"/>
              </w:rPr>
            </w:pPr>
            <w:r w:rsidRPr="77804887">
              <w:rPr>
                <w:rFonts w:cs="Arial"/>
                <w:sz w:val="22"/>
              </w:rPr>
              <w:t>O</w:t>
            </w:r>
            <w:r w:rsidR="006C2E86" w:rsidRPr="77804887">
              <w:rPr>
                <w:rFonts w:cs="Arial"/>
                <w:sz w:val="22"/>
              </w:rPr>
              <w:t>pportunities</w:t>
            </w:r>
            <w:r w:rsidR="006C2E86" w:rsidRPr="00561FF8">
              <w:rPr>
                <w:rFonts w:cs="Arial"/>
                <w:sz w:val="22"/>
              </w:rPr>
              <w:t xml:space="preserve"> </w:t>
            </w:r>
            <w:proofErr w:type="gramStart"/>
            <w:r w:rsidR="006C2E86" w:rsidRPr="00561FF8">
              <w:rPr>
                <w:rFonts w:cs="Arial"/>
                <w:sz w:val="22"/>
              </w:rPr>
              <w:t>for getting</w:t>
            </w:r>
            <w:proofErr w:type="gramEnd"/>
            <w:r w:rsidR="006C2E86" w:rsidRPr="00561FF8">
              <w:rPr>
                <w:rFonts w:cs="Arial"/>
                <w:sz w:val="22"/>
              </w:rPr>
              <w:t xml:space="preserve"> to know year one teachers and building meaningful relationships built on familiarity and trust</w:t>
            </w:r>
          </w:p>
        </w:tc>
        <w:tc>
          <w:tcPr>
            <w:tcW w:w="5387" w:type="dxa"/>
          </w:tcPr>
          <w:p w14:paraId="5887B775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3AC27BB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93397B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Year 1 teacher needs to consider familiarising themselves with the ‘Characteristics of Effective Learning’. </w:t>
            </w:r>
          </w:p>
          <w:p w14:paraId="3B50ABCA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0DB2978" w14:textId="0B89CF02" w:rsidR="006C2E86" w:rsidRPr="00561FF8" w:rsidRDefault="30C80A74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58470573">
              <w:rPr>
                <w:rFonts w:cs="Arial"/>
                <w:sz w:val="22"/>
              </w:rPr>
              <w:t>M</w:t>
            </w:r>
            <w:r w:rsidR="006C2E86" w:rsidRPr="58470573">
              <w:rPr>
                <w:rFonts w:cs="Arial"/>
                <w:sz w:val="22"/>
              </w:rPr>
              <w:t>eeting</w:t>
            </w:r>
            <w:r w:rsidR="006C2E86" w:rsidRPr="00561FF8">
              <w:rPr>
                <w:rFonts w:cs="Arial"/>
                <w:sz w:val="22"/>
              </w:rPr>
              <w:t xml:space="preserve"> between key EYFS staff and receiving year 1 staff to focus on how children learn in recognition of the gaps in attainment and learning experiences for some children </w:t>
            </w:r>
          </w:p>
          <w:p w14:paraId="267A328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8F2010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Consider creating a one page profile for the teacher and other staff who will be working in year one. This could mirror the ‘All about me’ or transition passport format for children. </w:t>
            </w:r>
          </w:p>
          <w:p w14:paraId="371E06B1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9A9C362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17C4ED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38E89C8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7EA7408" w14:textId="031F1CCB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8723684" w14:textId="77777777" w:rsidR="006C2E86" w:rsidRPr="00561FF8" w:rsidRDefault="006C2E86" w:rsidP="00425642">
            <w:pPr>
              <w:spacing w:line="240" w:lineRule="auto"/>
              <w:rPr>
                <w:rStyle w:val="Hyperlink"/>
                <w:rFonts w:cs="Arial"/>
                <w:sz w:val="22"/>
              </w:rPr>
            </w:pPr>
          </w:p>
          <w:p w14:paraId="10A2371B" w14:textId="77777777" w:rsidR="006C2E86" w:rsidRPr="00561FF8" w:rsidRDefault="006C2E86" w:rsidP="00425642">
            <w:pPr>
              <w:spacing w:line="240" w:lineRule="auto"/>
              <w:rPr>
                <w:rStyle w:val="Hyperlink"/>
                <w:rFonts w:cs="Arial"/>
                <w:sz w:val="22"/>
              </w:rPr>
            </w:pPr>
          </w:p>
          <w:p w14:paraId="3A28AF6C" w14:textId="77777777" w:rsidR="006C2E86" w:rsidRPr="00561FF8" w:rsidRDefault="006C2E86" w:rsidP="00425642">
            <w:pPr>
              <w:spacing w:line="240" w:lineRule="auto"/>
              <w:rPr>
                <w:rFonts w:cs="Arial"/>
                <w:color w:val="0000FF"/>
                <w:sz w:val="22"/>
                <w:u w:val="single"/>
              </w:rPr>
            </w:pPr>
          </w:p>
          <w:p w14:paraId="45DE86F2" w14:textId="55B5EC61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25" w:history="1">
              <w:r w:rsidRPr="00561FF8">
                <w:rPr>
                  <w:rStyle w:val="Hyperlink"/>
                  <w:rFonts w:cs="Arial"/>
                  <w:sz w:val="22"/>
                </w:rPr>
                <w:t>Early years foundation stage profile handbook</w:t>
              </w:r>
            </w:hyperlink>
            <w:r w:rsidRPr="00561FF8">
              <w:rPr>
                <w:rFonts w:cs="Arial"/>
                <w:sz w:val="22"/>
              </w:rPr>
              <w:t xml:space="preserve"> - </w:t>
            </w:r>
          </w:p>
          <w:p w14:paraId="04EBBB0C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E54B2F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263218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00AD3F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26" w:history="1">
              <w:r w:rsidRPr="00561FF8">
                <w:rPr>
                  <w:rStyle w:val="Hyperlink"/>
                  <w:rFonts w:cs="Arial"/>
                  <w:sz w:val="22"/>
                </w:rPr>
                <w:t>All About Me forms from Essex</w:t>
              </w:r>
            </w:hyperlink>
            <w:r w:rsidRPr="00561FF8">
              <w:rPr>
                <w:rFonts w:cs="Arial"/>
                <w:sz w:val="22"/>
              </w:rPr>
              <w:t xml:space="preserve"> </w:t>
            </w:r>
          </w:p>
          <w:p w14:paraId="2A71CDD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AF1D92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</w:tbl>
    <w:p w14:paraId="10B2C06B" w14:textId="77777777" w:rsidR="006C2E86" w:rsidRPr="003215B6" w:rsidRDefault="006C2E86" w:rsidP="006C2E86">
      <w:pPr>
        <w:spacing w:line="240" w:lineRule="auto"/>
        <w:rPr>
          <w:rFonts w:cs="Arial"/>
          <w:i/>
          <w:iCs/>
          <w:szCs w:val="24"/>
        </w:rPr>
      </w:pPr>
    </w:p>
    <w:tbl>
      <w:tblPr>
        <w:tblStyle w:val="TableGridLight"/>
        <w:tblW w:w="15168" w:type="dxa"/>
        <w:tblLayout w:type="fixed"/>
        <w:tblLook w:val="04A0" w:firstRow="1" w:lastRow="0" w:firstColumn="1" w:lastColumn="0" w:noHBand="0" w:noVBand="1"/>
      </w:tblPr>
      <w:tblGrid>
        <w:gridCol w:w="1843"/>
        <w:gridCol w:w="4961"/>
        <w:gridCol w:w="5387"/>
        <w:gridCol w:w="2977"/>
      </w:tblGrid>
      <w:tr w:rsidR="006C2E86" w:rsidRPr="003215B6" w14:paraId="33CE99A4" w14:textId="77777777" w:rsidTr="001C38CC">
        <w:trPr>
          <w:trHeight w:val="547"/>
        </w:trPr>
        <w:tc>
          <w:tcPr>
            <w:tcW w:w="1843" w:type="dxa"/>
          </w:tcPr>
          <w:p w14:paraId="348C7109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961" w:type="dxa"/>
          </w:tcPr>
          <w:p w14:paraId="0AD92789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  <w:r w:rsidRPr="003215B6">
              <w:rPr>
                <w:rFonts w:cs="Arial"/>
                <w:b/>
                <w:bCs/>
                <w:szCs w:val="24"/>
              </w:rPr>
              <w:t>Ready Families</w:t>
            </w:r>
          </w:p>
        </w:tc>
        <w:tc>
          <w:tcPr>
            <w:tcW w:w="5387" w:type="dxa"/>
          </w:tcPr>
          <w:p w14:paraId="47CE6E43" w14:textId="504148E0" w:rsidR="006C2E86" w:rsidRPr="003215B6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2977" w:type="dxa"/>
          </w:tcPr>
          <w:p w14:paraId="5568E2B8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</w:tr>
      <w:tr w:rsidR="006C2E86" w:rsidRPr="003215B6" w14:paraId="0579485A" w14:textId="77777777" w:rsidTr="001C38CC">
        <w:tc>
          <w:tcPr>
            <w:tcW w:w="1843" w:type="dxa"/>
          </w:tcPr>
          <w:p w14:paraId="17E8F888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961" w:type="dxa"/>
          </w:tcPr>
          <w:p w14:paraId="5F93259D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387" w:type="dxa"/>
          </w:tcPr>
          <w:p w14:paraId="2B16D852" w14:textId="77777777" w:rsidR="006C2E86" w:rsidRPr="003215B6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2977" w:type="dxa"/>
          </w:tcPr>
          <w:p w14:paraId="267584ED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</w:tr>
      <w:tr w:rsidR="006C2E86" w:rsidRPr="003215B6" w14:paraId="74D79C2A" w14:textId="77777777" w:rsidTr="001C38CC">
        <w:trPr>
          <w:trHeight w:val="846"/>
        </w:trPr>
        <w:tc>
          <w:tcPr>
            <w:tcW w:w="1843" w:type="dxa"/>
          </w:tcPr>
          <w:p w14:paraId="18D9466A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961" w:type="dxa"/>
          </w:tcPr>
          <w:p w14:paraId="626F204E" w14:textId="3D1E5FF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  <w:r w:rsidRPr="006232B4">
              <w:rPr>
                <w:rFonts w:cs="Arial"/>
                <w:b/>
                <w:bCs/>
                <w:szCs w:val="24"/>
              </w:rPr>
              <w:t>What do we ne</w:t>
            </w:r>
            <w:r w:rsidR="00F07344" w:rsidRPr="006232B4">
              <w:rPr>
                <w:rFonts w:cs="Arial"/>
                <w:b/>
                <w:bCs/>
                <w:szCs w:val="24"/>
              </w:rPr>
              <w:t>ed to consider?</w:t>
            </w:r>
          </w:p>
        </w:tc>
        <w:tc>
          <w:tcPr>
            <w:tcW w:w="5387" w:type="dxa"/>
          </w:tcPr>
          <w:p w14:paraId="5C373B55" w14:textId="37BD9ACD" w:rsidR="006C2E86" w:rsidRPr="003215B6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Cs w:val="24"/>
              </w:rPr>
            </w:pPr>
            <w:r w:rsidRPr="003215B6">
              <w:rPr>
                <w:rFonts w:cs="Arial"/>
                <w:b/>
                <w:bCs/>
                <w:szCs w:val="24"/>
              </w:rPr>
              <w:t>How can we use or adapt best practice</w:t>
            </w:r>
            <w:r w:rsidR="00F07344">
              <w:rPr>
                <w:rFonts w:cs="Arial"/>
                <w:b/>
                <w:bCs/>
                <w:szCs w:val="24"/>
              </w:rPr>
              <w:t>?</w:t>
            </w:r>
          </w:p>
        </w:tc>
        <w:tc>
          <w:tcPr>
            <w:tcW w:w="2977" w:type="dxa"/>
          </w:tcPr>
          <w:p w14:paraId="4DEC1467" w14:textId="77777777" w:rsidR="006C2E86" w:rsidRPr="003215B6" w:rsidRDefault="006C2E86" w:rsidP="00425642">
            <w:pPr>
              <w:spacing w:line="240" w:lineRule="auto"/>
              <w:rPr>
                <w:rFonts w:cs="Arial"/>
                <w:b/>
                <w:bCs/>
                <w:szCs w:val="24"/>
              </w:rPr>
            </w:pPr>
            <w:r w:rsidRPr="003215B6">
              <w:rPr>
                <w:rFonts w:cs="Arial"/>
                <w:b/>
                <w:bCs/>
                <w:szCs w:val="24"/>
              </w:rPr>
              <w:t>Links to other LA support, agencies and organisations</w:t>
            </w:r>
          </w:p>
        </w:tc>
      </w:tr>
      <w:tr w:rsidR="006C2E86" w:rsidRPr="003215B6" w14:paraId="73D0959C" w14:textId="77777777" w:rsidTr="001C38CC">
        <w:trPr>
          <w:trHeight w:val="1222"/>
        </w:trPr>
        <w:tc>
          <w:tcPr>
            <w:tcW w:w="1843" w:type="dxa"/>
          </w:tcPr>
          <w:p w14:paraId="0E8EF4EA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lastRenderedPageBreak/>
              <w:t>Home to pre-school setting</w:t>
            </w:r>
          </w:p>
        </w:tc>
        <w:tc>
          <w:tcPr>
            <w:tcW w:w="4961" w:type="dxa"/>
          </w:tcPr>
          <w:p w14:paraId="1D56800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A79C61D" w14:textId="35B19B39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Parents may be facing </w:t>
            </w:r>
            <w:r w:rsidR="4D3C620B" w:rsidRPr="626819C9">
              <w:rPr>
                <w:rFonts w:cs="Arial"/>
                <w:sz w:val="22"/>
              </w:rPr>
              <w:t>a</w:t>
            </w:r>
            <w:r w:rsidRPr="626819C9">
              <w:rPr>
                <w:rFonts w:cs="Arial"/>
                <w:sz w:val="22"/>
              </w:rPr>
              <w:t>nxieties</w:t>
            </w:r>
            <w:r w:rsidRPr="00561FF8">
              <w:rPr>
                <w:rFonts w:cs="Arial"/>
                <w:sz w:val="22"/>
              </w:rPr>
              <w:t xml:space="preserve"> around sending their child to pre-school for the first time</w:t>
            </w:r>
          </w:p>
          <w:p w14:paraId="4CB203E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44C85B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6B1A9C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Parental anxiety may be passed to the child meaning families require additional support</w:t>
            </w:r>
          </w:p>
          <w:p w14:paraId="48CBD06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E07ACD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2A80C2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3E7E919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Families first experiences of the Early Years sector and may not be aware of the range of services available to support</w:t>
            </w:r>
          </w:p>
        </w:tc>
        <w:tc>
          <w:tcPr>
            <w:tcW w:w="5387" w:type="dxa"/>
          </w:tcPr>
          <w:p w14:paraId="02E63A41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BEC2288" w14:textId="31A44B30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Reassuring parents - sharing risk assessments/policies/procedures in place </w:t>
            </w:r>
            <w:r w:rsidRPr="75F5AAB6">
              <w:rPr>
                <w:rFonts w:cs="Arial"/>
                <w:sz w:val="22"/>
              </w:rPr>
              <w:t>t</w:t>
            </w:r>
          </w:p>
          <w:p w14:paraId="3CF58E47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3600F96" w14:textId="736C3C4A" w:rsidR="006C2E86" w:rsidRPr="00561FF8" w:rsidRDefault="5B7120E9" w:rsidP="00425642">
            <w:pPr>
              <w:spacing w:line="240" w:lineRule="auto"/>
              <w:rPr>
                <w:rFonts w:cs="Arial"/>
                <w:sz w:val="22"/>
              </w:rPr>
            </w:pPr>
            <w:r w:rsidRPr="2AFC0D58">
              <w:rPr>
                <w:rFonts w:cs="Arial"/>
                <w:sz w:val="22"/>
              </w:rPr>
              <w:t>Meetings</w:t>
            </w:r>
            <w:r w:rsidR="006C2E86" w:rsidRPr="00561FF8">
              <w:rPr>
                <w:rFonts w:cs="Arial"/>
                <w:sz w:val="22"/>
              </w:rPr>
              <w:t xml:space="preserve"> prior to parents and children visiting to share all procedures to ensure mutual understanding of how the settling/transition will take place </w:t>
            </w:r>
          </w:p>
          <w:p w14:paraId="0742C683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7C63AFA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Supporting parents in working through emotions linked to returning to work and dropping child/children back at nursery </w:t>
            </w:r>
            <w:proofErr w:type="spellStart"/>
            <w:r w:rsidRPr="00561FF8">
              <w:rPr>
                <w:rFonts w:cs="Arial"/>
                <w:sz w:val="22"/>
              </w:rPr>
              <w:t>eg</w:t>
            </w:r>
            <w:proofErr w:type="spellEnd"/>
            <w:r w:rsidRPr="00561FF8">
              <w:rPr>
                <w:rFonts w:cs="Arial"/>
                <w:sz w:val="22"/>
              </w:rPr>
              <w:t xml:space="preserve"> guilt, anxiety, concern etc</w:t>
            </w:r>
          </w:p>
          <w:p w14:paraId="7AD142D0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8FD1608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Gathering contacts of Family Hubs and other local well-being support groups for parents </w:t>
            </w:r>
          </w:p>
          <w:p w14:paraId="3042FD1C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4F4EA99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Sharing Settling In, KP, Attachment information with parents to ensure a mutual understanding of how both can support child</w:t>
            </w:r>
          </w:p>
          <w:p w14:paraId="12D8B7BE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1F0DA46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969D079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7895EB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B8727B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B0C849C" w14:textId="77777777" w:rsidR="006C2E86" w:rsidRPr="00561FF8" w:rsidRDefault="006C2E86" w:rsidP="00425642">
            <w:pPr>
              <w:spacing w:line="240" w:lineRule="auto"/>
              <w:rPr>
                <w:rStyle w:val="Hyperlink"/>
                <w:rFonts w:cs="Arial"/>
                <w:sz w:val="22"/>
              </w:rPr>
            </w:pPr>
            <w:hyperlink r:id="rId27" w:history="1">
              <w:r w:rsidRPr="00561FF8">
                <w:rPr>
                  <w:rStyle w:val="Hyperlink"/>
                  <w:rFonts w:cs="Arial"/>
                  <w:sz w:val="22"/>
                </w:rPr>
                <w:t>Essex Child &amp; Family Wellbeing Service</w:t>
              </w:r>
            </w:hyperlink>
          </w:p>
          <w:p w14:paraId="1A480D52" w14:textId="77777777" w:rsidR="006C2E86" w:rsidRPr="00561FF8" w:rsidRDefault="006C2E86" w:rsidP="00425642">
            <w:pPr>
              <w:spacing w:line="240" w:lineRule="auto"/>
              <w:rPr>
                <w:rStyle w:val="Hyperlink"/>
                <w:sz w:val="22"/>
              </w:rPr>
            </w:pPr>
          </w:p>
          <w:p w14:paraId="78B9124D" w14:textId="09D5086E" w:rsidR="6E3C3BAF" w:rsidRDefault="6E3C3BAF" w:rsidP="541427F8">
            <w:pPr>
              <w:spacing w:line="240" w:lineRule="auto"/>
              <w:rPr>
                <w:rFonts w:eastAsia="Arial" w:cs="Arial"/>
                <w:sz w:val="22"/>
              </w:rPr>
            </w:pPr>
            <w:hyperlink r:id="rId28">
              <w:r w:rsidRPr="541427F8">
                <w:rPr>
                  <w:rStyle w:val="Hyperlink"/>
                  <w:rFonts w:eastAsia="Arial" w:cs="Arial"/>
                  <w:sz w:val="22"/>
                </w:rPr>
                <w:t>What-to-expect-in-the-EYFS-complete-FINAL-16.09-comp</w:t>
              </w:r>
              <w:r w:rsidRPr="541427F8">
                <w:rPr>
                  <w:rStyle w:val="Hyperlink"/>
                  <w:rFonts w:eastAsia="Arial" w:cs="Arial"/>
                  <w:sz w:val="22"/>
                </w:rPr>
                <w:t>r</w:t>
              </w:r>
              <w:r w:rsidRPr="541427F8">
                <w:rPr>
                  <w:rStyle w:val="Hyperlink"/>
                  <w:rFonts w:eastAsia="Arial" w:cs="Arial"/>
                  <w:sz w:val="22"/>
                </w:rPr>
                <w:t>essed.pdf</w:t>
              </w:r>
            </w:hyperlink>
          </w:p>
          <w:p w14:paraId="31BB8B2B" w14:textId="77777777" w:rsidR="006C2E86" w:rsidRPr="00561FF8" w:rsidRDefault="006C2E86" w:rsidP="00425642">
            <w:pPr>
              <w:spacing w:line="240" w:lineRule="auto"/>
              <w:rPr>
                <w:rStyle w:val="Hyperlink"/>
                <w:sz w:val="22"/>
              </w:rPr>
            </w:pPr>
          </w:p>
          <w:p w14:paraId="02D6B256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561FF8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561FF8">
              <w:rPr>
                <w:rFonts w:ascii="Arial" w:hAnsi="Arial" w:cs="Arial"/>
                <w:sz w:val="22"/>
                <w:szCs w:val="22"/>
              </w:rPr>
              <w:instrText xml:space="preserve"> HYPERLINK "https://www.bbc.co.uk/tiny-happy-people/activities/zjh8hbk" </w:instrText>
            </w:r>
            <w:r w:rsidRPr="00561FF8">
              <w:rPr>
                <w:rFonts w:ascii="Arial" w:hAnsi="Arial" w:cs="Arial"/>
                <w:sz w:val="22"/>
                <w:szCs w:val="22"/>
              </w:rPr>
            </w:r>
            <w:r w:rsidRPr="00561FF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61FF8">
              <w:rPr>
                <w:rStyle w:val="Hyperlink"/>
                <w:rFonts w:ascii="Arial" w:hAnsi="Arial" w:cs="Arial"/>
                <w:sz w:val="22"/>
                <w:szCs w:val="22"/>
              </w:rPr>
              <w:t>Tiny Happy People – Activities for children 0-5</w:t>
            </w:r>
          </w:p>
          <w:p w14:paraId="4B6B70BB" w14:textId="27C180A4" w:rsidR="006C2E86" w:rsidRPr="00561FF8" w:rsidRDefault="006C2E86" w:rsidP="00425642">
            <w:pPr>
              <w:spacing w:line="240" w:lineRule="auto"/>
              <w:rPr>
                <w:color w:val="0000FF"/>
                <w:sz w:val="22"/>
                <w:u w:val="single"/>
              </w:rPr>
            </w:pPr>
            <w:r w:rsidRPr="00561FF8">
              <w:rPr>
                <w:rFonts w:eastAsia="Times New Roman" w:cs="Arial"/>
                <w:sz w:val="22"/>
                <w:lang w:eastAsia="en-GB"/>
              </w:rPr>
              <w:fldChar w:fldCharType="end"/>
            </w:r>
          </w:p>
        </w:tc>
      </w:tr>
      <w:tr w:rsidR="006C2E86" w:rsidRPr="003215B6" w14:paraId="69877A7C" w14:textId="77777777" w:rsidTr="001C38CC">
        <w:trPr>
          <w:trHeight w:val="2010"/>
        </w:trPr>
        <w:tc>
          <w:tcPr>
            <w:tcW w:w="1843" w:type="dxa"/>
          </w:tcPr>
          <w:p w14:paraId="24086D0C" w14:textId="77777777" w:rsidR="006C2E86" w:rsidRPr="00503DA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03DA8">
              <w:rPr>
                <w:rFonts w:cs="Arial"/>
                <w:b/>
                <w:bCs/>
                <w:sz w:val="22"/>
              </w:rPr>
              <w:t>Pre-school setting internal transition</w:t>
            </w:r>
          </w:p>
        </w:tc>
        <w:tc>
          <w:tcPr>
            <w:tcW w:w="4961" w:type="dxa"/>
          </w:tcPr>
          <w:p w14:paraId="724C2412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E10C803" w14:textId="398FE8A3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>Key person to contact famil</w:t>
            </w:r>
            <w:r w:rsidR="005C16A1">
              <w:rPr>
                <w:rFonts w:cs="Arial"/>
                <w:sz w:val="22"/>
              </w:rPr>
              <w:t>ies</w:t>
            </w:r>
            <w:r w:rsidRPr="00503DA8">
              <w:rPr>
                <w:rFonts w:cs="Arial"/>
                <w:sz w:val="22"/>
              </w:rPr>
              <w:t>, being responsive to beliefs and perceptions around transitions.</w:t>
            </w:r>
          </w:p>
          <w:p w14:paraId="14D61680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429E644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673C0A2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A17FC42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5353E94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D9882DD" w14:textId="2B4E942F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 xml:space="preserve">Consider how families can be responsive to their children’s needs around transition.  </w:t>
            </w:r>
          </w:p>
          <w:p w14:paraId="692EFA5B" w14:textId="6D1DED67" w:rsidR="7781887A" w:rsidRDefault="7781887A" w:rsidP="7781887A">
            <w:pPr>
              <w:spacing w:line="240" w:lineRule="auto"/>
              <w:rPr>
                <w:rFonts w:cs="Arial"/>
                <w:sz w:val="22"/>
              </w:rPr>
            </w:pPr>
          </w:p>
          <w:p w14:paraId="03AFDC12" w14:textId="511D0CF5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 xml:space="preserve">If families are using more than one childcare </w:t>
            </w:r>
            <w:r w:rsidR="00364AE8" w:rsidRPr="00503DA8">
              <w:rPr>
                <w:rFonts w:cs="Arial"/>
                <w:sz w:val="22"/>
              </w:rPr>
              <w:t>setting -</w:t>
            </w:r>
            <w:r w:rsidRPr="00503DA8">
              <w:rPr>
                <w:rFonts w:cs="Arial"/>
                <w:sz w:val="22"/>
              </w:rPr>
              <w:t xml:space="preserve"> all settings to ensure information regarding sharing procedure is in line with legislation. </w:t>
            </w:r>
          </w:p>
          <w:p w14:paraId="62CA5D58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86BEBB0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387" w:type="dxa"/>
          </w:tcPr>
          <w:p w14:paraId="2F3D75F0" w14:textId="77777777" w:rsidR="006C2E86" w:rsidRPr="00503DA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63E23819" w14:textId="5396B4C0" w:rsidR="006C2E86" w:rsidRPr="00503DA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 xml:space="preserve">Initial conversation to capture the family’s priorities and favoured way to be contacted. </w:t>
            </w:r>
            <w:r w:rsidR="06842E86" w:rsidRPr="66D2B4E7">
              <w:rPr>
                <w:rFonts w:cs="Arial"/>
                <w:sz w:val="22"/>
              </w:rPr>
              <w:t>M</w:t>
            </w:r>
            <w:r w:rsidRPr="66D2B4E7">
              <w:rPr>
                <w:rFonts w:cs="Arial"/>
                <w:sz w:val="22"/>
              </w:rPr>
              <w:t>eetings</w:t>
            </w:r>
            <w:r w:rsidRPr="00503DA8">
              <w:rPr>
                <w:rFonts w:cs="Arial"/>
                <w:sz w:val="22"/>
              </w:rPr>
              <w:t>, telephone calls, emails etc.</w:t>
            </w:r>
          </w:p>
          <w:p w14:paraId="788F14F5" w14:textId="62A5D547" w:rsidR="006C2E86" w:rsidRPr="00503DA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>Allocate</w:t>
            </w:r>
            <w:r w:rsidRPr="00503DA8">
              <w:rPr>
                <w:rFonts w:cs="Arial"/>
                <w:sz w:val="22"/>
              </w:rPr>
              <w:t xml:space="preserve"> </w:t>
            </w:r>
            <w:r w:rsidRPr="00503DA8">
              <w:rPr>
                <w:rFonts w:cs="Arial"/>
                <w:sz w:val="22"/>
              </w:rPr>
              <w:t xml:space="preserve">time </w:t>
            </w:r>
            <w:r w:rsidR="58B2F438" w:rsidRPr="22719CD4">
              <w:rPr>
                <w:rFonts w:cs="Arial"/>
                <w:sz w:val="22"/>
              </w:rPr>
              <w:t xml:space="preserve">to </w:t>
            </w:r>
            <w:r w:rsidRPr="6AFE4E0A">
              <w:rPr>
                <w:rFonts w:cs="Arial"/>
                <w:sz w:val="22"/>
              </w:rPr>
              <w:t>work</w:t>
            </w:r>
            <w:r w:rsidR="71429218" w:rsidRPr="6AFE4E0A">
              <w:rPr>
                <w:rFonts w:cs="Arial"/>
                <w:sz w:val="22"/>
              </w:rPr>
              <w:t xml:space="preserve"> </w:t>
            </w:r>
            <w:r w:rsidRPr="6AFE4E0A">
              <w:rPr>
                <w:rFonts w:cs="Arial"/>
                <w:sz w:val="22"/>
              </w:rPr>
              <w:t>in</w:t>
            </w:r>
            <w:r w:rsidRPr="00503DA8">
              <w:rPr>
                <w:rFonts w:cs="Arial"/>
                <w:sz w:val="22"/>
              </w:rPr>
              <w:t xml:space="preserve"> partnership with the family to support transition and ‘lived </w:t>
            </w:r>
            <w:proofErr w:type="gramStart"/>
            <w:r w:rsidRPr="00503DA8">
              <w:rPr>
                <w:rFonts w:cs="Arial"/>
                <w:sz w:val="22"/>
              </w:rPr>
              <w:t>experiences’</w:t>
            </w:r>
            <w:proofErr w:type="gramEnd"/>
            <w:r w:rsidRPr="00503DA8">
              <w:rPr>
                <w:rFonts w:cs="Arial"/>
                <w:sz w:val="22"/>
              </w:rPr>
              <w:t>.</w:t>
            </w:r>
          </w:p>
          <w:p w14:paraId="24240134" w14:textId="77777777" w:rsidR="006C2E86" w:rsidRPr="00503DA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219E19D" w14:textId="77777777" w:rsidR="006C2E86" w:rsidRPr="00503DA8" w:rsidRDefault="006C2E86" w:rsidP="00561FF8">
            <w:pPr>
              <w:spacing w:line="240" w:lineRule="auto"/>
              <w:rPr>
                <w:rFonts w:cs="Arial"/>
                <w:sz w:val="22"/>
              </w:rPr>
            </w:pPr>
          </w:p>
          <w:p w14:paraId="2A7655B1" w14:textId="332A2973" w:rsidR="006C2E86" w:rsidRPr="00503DA8" w:rsidRDefault="006C2E86" w:rsidP="00B83420">
            <w:pPr>
              <w:spacing w:line="240" w:lineRule="auto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 xml:space="preserve">Ideas for families to support their children within the home learning environment </w:t>
            </w:r>
            <w:r w:rsidR="00503DA8" w:rsidRPr="00503DA8">
              <w:rPr>
                <w:rFonts w:cs="Arial"/>
                <w:sz w:val="22"/>
              </w:rPr>
              <w:t>e.g.</w:t>
            </w:r>
            <w:r w:rsidRPr="00503DA8">
              <w:rPr>
                <w:rFonts w:cs="Arial"/>
                <w:sz w:val="22"/>
              </w:rPr>
              <w:t xml:space="preserve"> TLC.</w:t>
            </w:r>
          </w:p>
          <w:p w14:paraId="18C230F5" w14:textId="77777777" w:rsidR="006C2E86" w:rsidRPr="00503DA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CCD5051" w14:textId="77777777" w:rsidR="001743B8" w:rsidRDefault="001743B8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58D64EE7" w14:textId="3469757F" w:rsidR="006C2E86" w:rsidRPr="00503DA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03DA8">
              <w:rPr>
                <w:rFonts w:cs="Arial"/>
                <w:sz w:val="22"/>
              </w:rPr>
              <w:t xml:space="preserve">Effective partnership working is in place with other professionals supporting the child to deliver enhanced support. </w:t>
            </w:r>
          </w:p>
        </w:tc>
        <w:tc>
          <w:tcPr>
            <w:tcW w:w="2977" w:type="dxa"/>
          </w:tcPr>
          <w:p w14:paraId="543DB359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53B4590" w14:textId="3DB0EC75" w:rsidR="006C2E86" w:rsidRDefault="00E12C28" w:rsidP="00425642">
            <w:pPr>
              <w:spacing w:line="240" w:lineRule="auto"/>
            </w:pPr>
            <w:hyperlink r:id="rId29">
              <w:r w:rsidRPr="541427F8">
                <w:rPr>
                  <w:rStyle w:val="Hyperlink"/>
                  <w:rFonts w:eastAsia="Arial" w:cs="Arial"/>
                  <w:sz w:val="22"/>
                </w:rPr>
                <w:t>What-to-expect-in-the-EYFS-complete-FINAL-16.09-compressed.pdf</w:t>
              </w:r>
            </w:hyperlink>
          </w:p>
          <w:p w14:paraId="18621854" w14:textId="77777777" w:rsidR="00E12C28" w:rsidRPr="00503DA8" w:rsidRDefault="00E12C28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9E47E09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30" w:history="1">
              <w:r w:rsidRPr="00503DA8">
                <w:rPr>
                  <w:rStyle w:val="Hyperlink"/>
                  <w:rFonts w:cs="Arial"/>
                  <w:sz w:val="22"/>
                </w:rPr>
                <w:t>Talk, listen, cuddle</w:t>
              </w:r>
            </w:hyperlink>
          </w:p>
          <w:p w14:paraId="4DC42A09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46FECC0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42FCD1D" w14:textId="77777777" w:rsidR="006C2E86" w:rsidRPr="00503DA8" w:rsidRDefault="006C2E86" w:rsidP="00425642">
            <w:pPr>
              <w:rPr>
                <w:rFonts w:cs="Arial"/>
                <w:sz w:val="22"/>
              </w:rPr>
            </w:pPr>
          </w:p>
          <w:p w14:paraId="7FFE6937" w14:textId="5D2E8833" w:rsidR="006C2E86" w:rsidRPr="00503DA8" w:rsidRDefault="00337724" w:rsidP="00425642">
            <w:pPr>
              <w:rPr>
                <w:rFonts w:cs="Arial"/>
                <w:sz w:val="22"/>
              </w:rPr>
            </w:pPr>
            <w:hyperlink r:id="rId31" w:history="1">
              <w:r w:rsidRPr="00337724">
                <w:rPr>
                  <w:color w:val="0000FF"/>
                  <w:u w:val="single"/>
                </w:rPr>
                <w:t>Essex County Council: Special Educational Needs and Disabilities (SEND) | Essex Local Offer</w:t>
              </w:r>
            </w:hyperlink>
          </w:p>
          <w:p w14:paraId="5E17529F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2B875AF" w14:textId="77777777" w:rsidR="006C2E86" w:rsidRPr="00503DA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  <w:tr w:rsidR="006C2E86" w:rsidRPr="003215B6" w14:paraId="10D1E789" w14:textId="77777777" w:rsidTr="001C38CC">
        <w:trPr>
          <w:trHeight w:val="1080"/>
        </w:trPr>
        <w:tc>
          <w:tcPr>
            <w:tcW w:w="1843" w:type="dxa"/>
          </w:tcPr>
          <w:p w14:paraId="0D72E4EE" w14:textId="1B93F7A9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lastRenderedPageBreak/>
              <w:t>Pre-school to school (</w:t>
            </w:r>
            <w:r w:rsidR="00561FF8">
              <w:rPr>
                <w:rFonts w:cs="Arial"/>
                <w:b/>
                <w:bCs/>
                <w:sz w:val="22"/>
              </w:rPr>
              <w:t>R</w:t>
            </w:r>
            <w:r w:rsidRPr="00561FF8">
              <w:rPr>
                <w:rFonts w:cs="Arial"/>
                <w:b/>
                <w:bCs/>
                <w:sz w:val="22"/>
              </w:rPr>
              <w:t>eception)</w:t>
            </w:r>
          </w:p>
          <w:p w14:paraId="0BC537EF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  <w:p w14:paraId="27FF8B84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961" w:type="dxa"/>
          </w:tcPr>
          <w:p w14:paraId="6D0E90FC" w14:textId="77777777" w:rsidR="00B16479" w:rsidRPr="00561FF8" w:rsidRDefault="00B16479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1980991" w14:textId="0BD1073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Information for parents/carers </w:t>
            </w:r>
          </w:p>
          <w:p w14:paraId="10B3C58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BACF12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4AC58B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2D3F50A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86C5FF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0A97C3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10E1CE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57766C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FB73FB7" w14:textId="49DF7544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Home learning </w:t>
            </w:r>
            <w:r w:rsidR="00503DA8">
              <w:rPr>
                <w:rFonts w:cs="Arial"/>
                <w:sz w:val="22"/>
              </w:rPr>
              <w:t>e</w:t>
            </w:r>
            <w:r w:rsidRPr="00561FF8">
              <w:rPr>
                <w:rFonts w:cs="Arial"/>
                <w:sz w:val="22"/>
              </w:rPr>
              <w:t>nvironment</w:t>
            </w:r>
          </w:p>
          <w:p w14:paraId="341449C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95EA87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F71A2E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8DE3AB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07F0959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4965BC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74B767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Information about a child’s learning and development </w:t>
            </w:r>
          </w:p>
        </w:tc>
        <w:tc>
          <w:tcPr>
            <w:tcW w:w="5387" w:type="dxa"/>
          </w:tcPr>
          <w:p w14:paraId="6CFEF384" w14:textId="77777777" w:rsidR="00B16479" w:rsidRPr="00561FF8" w:rsidRDefault="00B16479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9EF487F" w14:textId="4F6BFC4F" w:rsidR="00AB052F" w:rsidRDefault="65CA1043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2D3ACEFB">
              <w:rPr>
                <w:rFonts w:cs="Arial"/>
                <w:sz w:val="22"/>
              </w:rPr>
              <w:t>M</w:t>
            </w:r>
            <w:r w:rsidR="006C2E86" w:rsidRPr="2D3ACEFB">
              <w:rPr>
                <w:rFonts w:cs="Arial"/>
                <w:sz w:val="22"/>
              </w:rPr>
              <w:t>eetings</w:t>
            </w:r>
            <w:r w:rsidR="006C2E86" w:rsidRPr="00561FF8">
              <w:rPr>
                <w:rFonts w:cs="Arial"/>
                <w:sz w:val="22"/>
              </w:rPr>
              <w:t xml:space="preserve"> with </w:t>
            </w:r>
            <w:r w:rsidR="00DD6700">
              <w:rPr>
                <w:rFonts w:cs="Arial"/>
                <w:sz w:val="22"/>
              </w:rPr>
              <w:t>k</w:t>
            </w:r>
            <w:r w:rsidR="006C2E86" w:rsidRPr="00561FF8">
              <w:rPr>
                <w:rFonts w:cs="Arial"/>
                <w:sz w:val="22"/>
              </w:rPr>
              <w:t xml:space="preserve">ey </w:t>
            </w:r>
            <w:r w:rsidR="00DD6700">
              <w:rPr>
                <w:rFonts w:cs="Arial"/>
                <w:sz w:val="22"/>
              </w:rPr>
              <w:t>p</w:t>
            </w:r>
            <w:r w:rsidR="006C2E86" w:rsidRPr="00561FF8">
              <w:rPr>
                <w:rFonts w:cs="Arial"/>
                <w:sz w:val="22"/>
              </w:rPr>
              <w:t xml:space="preserve">erson, family and </w:t>
            </w:r>
            <w:r w:rsidR="00DD6700">
              <w:rPr>
                <w:rFonts w:cs="Arial"/>
                <w:sz w:val="22"/>
              </w:rPr>
              <w:t>s</w:t>
            </w:r>
            <w:r w:rsidR="006C2E86" w:rsidRPr="00561FF8">
              <w:rPr>
                <w:rFonts w:cs="Arial"/>
                <w:sz w:val="22"/>
              </w:rPr>
              <w:t xml:space="preserve">chool, particularly for vulnerable children. </w:t>
            </w:r>
          </w:p>
          <w:p w14:paraId="0A68E7E9" w14:textId="77777777" w:rsidR="00EB594A" w:rsidRDefault="00EB594A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050DCF7D" w14:textId="467B7CA0" w:rsidR="006C2E86" w:rsidRPr="00561FF8" w:rsidRDefault="006C2E86" w:rsidP="00EB594A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Supporting parents to have conversations with children about starting school.  </w:t>
            </w:r>
          </w:p>
          <w:p w14:paraId="7DDDB0B8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CD17988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4B302575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119C52F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3C9D828" w14:textId="6DE79DAB" w:rsidR="006C2E86" w:rsidRPr="00561FF8" w:rsidRDefault="006C2E86" w:rsidP="00F037D7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Consider setting up support groups for parents before the </w:t>
            </w:r>
            <w:proofErr w:type="gramStart"/>
            <w:r w:rsidRPr="00561FF8">
              <w:rPr>
                <w:rFonts w:cs="Arial"/>
                <w:sz w:val="22"/>
              </w:rPr>
              <w:t>Summer</w:t>
            </w:r>
            <w:proofErr w:type="gramEnd"/>
            <w:r w:rsidRPr="00561FF8">
              <w:rPr>
                <w:rFonts w:cs="Arial"/>
                <w:sz w:val="22"/>
              </w:rPr>
              <w:t xml:space="preserve"> holidays</w:t>
            </w:r>
          </w:p>
          <w:p w14:paraId="61764EB8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2B6E108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Add information to the school website to support home learning opportunities </w:t>
            </w:r>
          </w:p>
          <w:p w14:paraId="0CE3B0DF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60520FF" w14:textId="77777777" w:rsidR="006C2E86" w:rsidRPr="00561FF8" w:rsidRDefault="006C2E86" w:rsidP="00425642">
            <w:pPr>
              <w:spacing w:line="240" w:lineRule="auto"/>
              <w:ind w:left="18"/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</w:pPr>
          </w:p>
          <w:p w14:paraId="0382DF94" w14:textId="6AE3A01E" w:rsidR="00B84EEC" w:rsidRDefault="006C2E86" w:rsidP="00425642">
            <w:pPr>
              <w:spacing w:line="240" w:lineRule="auto"/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</w:pPr>
            <w:r w:rsidRPr="00561FF8"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  <w:t xml:space="preserve">Have conversations with parents about their children’s learning and development and </w:t>
            </w:r>
          </w:p>
          <w:p w14:paraId="674ECF9E" w14:textId="62C55E20" w:rsidR="006C2E86" w:rsidRPr="00561FF8" w:rsidRDefault="005125C7" w:rsidP="00425642">
            <w:pPr>
              <w:spacing w:line="240" w:lineRule="auto"/>
              <w:rPr>
                <w:rFonts w:cs="Arial"/>
                <w:sz w:val="22"/>
              </w:rPr>
            </w:pPr>
            <w:r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  <w:t>c</w:t>
            </w:r>
            <w:r w:rsidR="006C2E86" w:rsidRPr="00561FF8"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  <w:t xml:space="preserve">omplete a </w:t>
            </w:r>
            <w:r w:rsidR="006C2E86" w:rsidRPr="00561FF8">
              <w:rPr>
                <w:rFonts w:cs="Arial"/>
                <w:sz w:val="22"/>
              </w:rPr>
              <w:t xml:space="preserve">Transition </w:t>
            </w:r>
            <w:r w:rsidR="00B84EEC">
              <w:rPr>
                <w:rFonts w:cs="Arial"/>
                <w:sz w:val="22"/>
              </w:rPr>
              <w:t>P</w:t>
            </w:r>
            <w:r w:rsidR="006C2E86" w:rsidRPr="00561FF8">
              <w:rPr>
                <w:rFonts w:cs="Arial"/>
                <w:sz w:val="22"/>
              </w:rPr>
              <w:t xml:space="preserve">assport with them electronically or as a hard copy.  </w:t>
            </w:r>
          </w:p>
        </w:tc>
        <w:tc>
          <w:tcPr>
            <w:tcW w:w="2977" w:type="dxa"/>
          </w:tcPr>
          <w:p w14:paraId="53BEFBC7" w14:textId="02700C73" w:rsidR="00B16479" w:rsidRPr="00561FF8" w:rsidRDefault="00D8779D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32">
              <w:r w:rsidRPr="541427F8">
                <w:rPr>
                  <w:rStyle w:val="Hyperlink"/>
                  <w:rFonts w:eastAsia="Arial" w:cs="Arial"/>
                  <w:sz w:val="22"/>
                </w:rPr>
                <w:t>What-to-expect-in-the-EYFS-complete-FINAL-16.09-compressed.pdf</w:t>
              </w:r>
            </w:hyperlink>
          </w:p>
          <w:p w14:paraId="25E3C51A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61FF8">
              <w:rPr>
                <w:rStyle w:val="normaltextrun"/>
                <w:rFonts w:ascii="Arial" w:hAnsi="Arial" w:cs="Arial"/>
                <w:sz w:val="22"/>
                <w:szCs w:val="22"/>
              </w:rPr>
              <w:t>  </w:t>
            </w:r>
          </w:p>
          <w:p w14:paraId="29E7FFF4" w14:textId="77777777" w:rsidR="0014729D" w:rsidRPr="00561FF8" w:rsidRDefault="0014729D" w:rsidP="0014729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33" w:tgtFrame="_blank" w:history="1">
              <w:r w:rsidRPr="00561FF8">
                <w:rPr>
                  <w:rStyle w:val="normaltextrun"/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https://www.tlc-essex.info/getting-ready-for-school/</w:t>
              </w:r>
            </w:hyperlink>
            <w:r w:rsidRPr="00561FF8">
              <w:rPr>
                <w:rStyle w:val="eop"/>
                <w:rFonts w:ascii="Arial" w:eastAsia="Calibri" w:hAnsi="Arial" w:cs="Arial"/>
                <w:color w:val="0000FF"/>
                <w:sz w:val="22"/>
                <w:szCs w:val="22"/>
              </w:rPr>
              <w:t> </w:t>
            </w:r>
          </w:p>
          <w:p w14:paraId="445308D6" w14:textId="77777777" w:rsidR="0014729D" w:rsidRPr="00561FF8" w:rsidRDefault="0014729D" w:rsidP="0014729D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61FF8">
              <w:rPr>
                <w:rStyle w:val="eop"/>
                <w:rFonts w:ascii="Arial" w:eastAsia="Calibri" w:hAnsi="Arial" w:cs="Arial"/>
                <w:color w:val="0000FF"/>
                <w:sz w:val="22"/>
                <w:szCs w:val="22"/>
              </w:rPr>
              <w:t> </w:t>
            </w:r>
          </w:p>
          <w:p w14:paraId="4086C160" w14:textId="77777777" w:rsidR="0014729D" w:rsidRPr="00561FF8" w:rsidRDefault="0014729D" w:rsidP="0014729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34" w:tgtFrame="_blank" w:history="1">
              <w:r w:rsidRPr="00561FF8">
                <w:rPr>
                  <w:rStyle w:val="normaltextrun"/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https://www.tlc-essex.info/skills-for-school/</w:t>
              </w:r>
            </w:hyperlink>
            <w:r w:rsidRPr="00561FF8">
              <w:rPr>
                <w:rStyle w:val="normaltextrun"/>
                <w:rFonts w:ascii="Arial" w:hAnsi="Arial" w:cs="Arial"/>
                <w:color w:val="0000FF"/>
                <w:sz w:val="22"/>
                <w:szCs w:val="22"/>
              </w:rPr>
              <w:t> </w:t>
            </w:r>
            <w:r w:rsidRPr="00561FF8">
              <w:rPr>
                <w:rStyle w:val="eop"/>
                <w:rFonts w:ascii="Arial" w:eastAsia="Calibri" w:hAnsi="Arial" w:cs="Arial"/>
                <w:color w:val="0000FF"/>
                <w:sz w:val="22"/>
                <w:szCs w:val="22"/>
              </w:rPr>
              <w:t> </w:t>
            </w:r>
          </w:p>
          <w:p w14:paraId="2E0D3F5A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42D2BEA1" w14:textId="77777777" w:rsidR="0014729D" w:rsidRDefault="0014729D" w:rsidP="00425642">
            <w:pPr>
              <w:spacing w:line="240" w:lineRule="auto"/>
              <w:rPr>
                <w:rStyle w:val="eop"/>
                <w:color w:val="FF0000"/>
                <w:shd w:val="clear" w:color="auto" w:fill="FFFFFF"/>
              </w:rPr>
            </w:pPr>
          </w:p>
          <w:p w14:paraId="451FA817" w14:textId="78F5803D" w:rsidR="006C2E86" w:rsidRPr="006232B4" w:rsidRDefault="00977BB2" w:rsidP="00425642">
            <w:pPr>
              <w:spacing w:line="240" w:lineRule="auto"/>
              <w:rPr>
                <w:rStyle w:val="eop"/>
                <w:sz w:val="22"/>
                <w:shd w:val="clear" w:color="auto" w:fill="FFFFFF"/>
              </w:rPr>
            </w:pPr>
            <w:r w:rsidRPr="006232B4">
              <w:rPr>
                <w:rStyle w:val="eop"/>
                <w:sz w:val="22"/>
                <w:shd w:val="clear" w:color="auto" w:fill="FFFFFF"/>
              </w:rPr>
              <w:t xml:space="preserve">See Annex </w:t>
            </w:r>
            <w:r w:rsidR="3766F444" w:rsidRPr="2B77B622">
              <w:rPr>
                <w:rStyle w:val="eop"/>
                <w:sz w:val="22"/>
                <w:shd w:val="clear" w:color="auto" w:fill="FFFFFF"/>
              </w:rPr>
              <w:t>A</w:t>
            </w:r>
            <w:r w:rsidRPr="006232B4">
              <w:rPr>
                <w:rStyle w:val="eop"/>
                <w:sz w:val="22"/>
                <w:shd w:val="clear" w:color="auto" w:fill="FFFFFF"/>
              </w:rPr>
              <w:t xml:space="preserve"> </w:t>
            </w:r>
            <w:r w:rsidRPr="006232B4">
              <w:rPr>
                <w:rStyle w:val="eop"/>
                <w:sz w:val="22"/>
                <w:shd w:val="clear" w:color="auto" w:fill="FFFFFF"/>
              </w:rPr>
              <w:t xml:space="preserve">for </w:t>
            </w:r>
            <w:r w:rsidR="00AA60B0" w:rsidRPr="006232B4">
              <w:rPr>
                <w:rStyle w:val="eop"/>
                <w:sz w:val="22"/>
                <w:shd w:val="clear" w:color="auto" w:fill="FFFFFF"/>
              </w:rPr>
              <w:t>links to</w:t>
            </w:r>
            <w:r w:rsidRPr="006232B4">
              <w:rPr>
                <w:rStyle w:val="eop"/>
                <w:sz w:val="22"/>
                <w:shd w:val="clear" w:color="auto" w:fill="FFFFFF"/>
              </w:rPr>
              <w:t xml:space="preserve"> resources/activities to support</w:t>
            </w:r>
            <w:r w:rsidR="00A4297A" w:rsidRPr="006232B4">
              <w:rPr>
                <w:rStyle w:val="eop"/>
                <w:sz w:val="22"/>
                <w:shd w:val="clear" w:color="auto" w:fill="FFFFFF"/>
              </w:rPr>
              <w:t xml:space="preserve"> familie</w:t>
            </w:r>
            <w:r w:rsidR="005E53A8" w:rsidRPr="006232B4">
              <w:rPr>
                <w:rStyle w:val="eop"/>
                <w:sz w:val="22"/>
                <w:shd w:val="clear" w:color="auto" w:fill="FFFFFF"/>
              </w:rPr>
              <w:t>s</w:t>
            </w:r>
          </w:p>
          <w:p w14:paraId="38190846" w14:textId="335F3C6C" w:rsidR="00AA60B0" w:rsidRPr="006232B4" w:rsidRDefault="00AA60B0" w:rsidP="00425642">
            <w:pPr>
              <w:spacing w:line="240" w:lineRule="auto"/>
              <w:rPr>
                <w:rStyle w:val="eop"/>
                <w:sz w:val="22"/>
                <w:shd w:val="clear" w:color="auto" w:fill="FFFFFF"/>
              </w:rPr>
            </w:pPr>
          </w:p>
          <w:p w14:paraId="2C5A7335" w14:textId="156B92A2" w:rsidR="00AA60B0" w:rsidRPr="006232B4" w:rsidRDefault="00AA60B0" w:rsidP="00AA60B0">
            <w:pPr>
              <w:spacing w:line="240" w:lineRule="auto"/>
              <w:rPr>
                <w:rStyle w:val="eop"/>
                <w:sz w:val="22"/>
                <w:shd w:val="clear" w:color="auto" w:fill="FFFFFF"/>
              </w:rPr>
            </w:pPr>
            <w:r w:rsidRPr="006232B4">
              <w:rPr>
                <w:rStyle w:val="eop"/>
                <w:sz w:val="22"/>
                <w:shd w:val="clear" w:color="auto" w:fill="FFFFFF"/>
              </w:rPr>
              <w:t xml:space="preserve">See Annex </w:t>
            </w:r>
            <w:r w:rsidR="3265B9A8" w:rsidRPr="2B77B622">
              <w:rPr>
                <w:rStyle w:val="eop"/>
                <w:sz w:val="22"/>
                <w:shd w:val="clear" w:color="auto" w:fill="FFFFFF"/>
              </w:rPr>
              <w:t>A</w:t>
            </w:r>
            <w:r w:rsidRPr="006232B4">
              <w:rPr>
                <w:rStyle w:val="eop"/>
                <w:sz w:val="22"/>
                <w:shd w:val="clear" w:color="auto" w:fill="FFFFFF"/>
              </w:rPr>
              <w:t xml:space="preserve"> for ECFWBS Facebook links</w:t>
            </w:r>
          </w:p>
          <w:p w14:paraId="3DE18C58" w14:textId="62DCA12A" w:rsidR="006B71CD" w:rsidRPr="005E53A8" w:rsidRDefault="006B71CD" w:rsidP="00425642">
            <w:pPr>
              <w:spacing w:line="240" w:lineRule="auto"/>
              <w:rPr>
                <w:rFonts w:cs="Arial"/>
                <w:color w:val="FF0000"/>
                <w:sz w:val="22"/>
              </w:rPr>
            </w:pPr>
          </w:p>
        </w:tc>
      </w:tr>
      <w:tr w:rsidR="006C2E86" w:rsidRPr="00561FF8" w14:paraId="7B526E08" w14:textId="77777777" w:rsidTr="001C38CC">
        <w:trPr>
          <w:trHeight w:val="1364"/>
        </w:trPr>
        <w:tc>
          <w:tcPr>
            <w:tcW w:w="1843" w:type="dxa"/>
          </w:tcPr>
          <w:p w14:paraId="5FAC24E5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>Reception to Year 1</w:t>
            </w:r>
          </w:p>
          <w:p w14:paraId="6A1052E2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  <w:p w14:paraId="0F48A54F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961" w:type="dxa"/>
          </w:tcPr>
          <w:p w14:paraId="70FA8F2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753BC7D" w14:textId="16029435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Method</w:t>
            </w:r>
            <w:r w:rsidR="003468ED">
              <w:rPr>
                <w:rFonts w:cs="Arial"/>
                <w:sz w:val="22"/>
              </w:rPr>
              <w:t>s</w:t>
            </w:r>
            <w:r w:rsidRPr="00561FF8">
              <w:rPr>
                <w:rFonts w:cs="Arial"/>
                <w:sz w:val="22"/>
              </w:rPr>
              <w:t xml:space="preserve"> of sharing attainment and progress information with parents that have been successful in Early Years</w:t>
            </w:r>
          </w:p>
          <w:p w14:paraId="4272ED1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DFE517D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08902DA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33F21E4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7803E03F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7D1D9FE5" w14:textId="4BAE716E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EEE41E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Parental understanding and awareness of the value of play, and practical approaches to teaching and learning at home</w:t>
            </w:r>
          </w:p>
          <w:p w14:paraId="556243D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387" w:type="dxa"/>
          </w:tcPr>
          <w:p w14:paraId="35D210B6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77390E7" w14:textId="57324D27" w:rsidR="006C2E86" w:rsidRPr="00561FF8" w:rsidRDefault="006C2E86" w:rsidP="180C749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180C7492">
              <w:rPr>
                <w:rFonts w:cs="Arial"/>
                <w:sz w:val="22"/>
              </w:rPr>
              <w:t xml:space="preserve">Drop-in sessions or parent consultations </w:t>
            </w:r>
          </w:p>
          <w:p w14:paraId="4A3F7071" w14:textId="4CF752A6" w:rsidR="006C2E86" w:rsidRPr="00561FF8" w:rsidRDefault="006C2E86" w:rsidP="180C749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049E0234" w14:textId="465F84D4" w:rsidR="006C2E86" w:rsidRPr="00561FF8" w:rsidRDefault="006C2E86" w:rsidP="1C895B27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2D28CE52" w14:textId="7E09E20C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Continue on-line learning journeys (or similar) into Year 1</w:t>
            </w:r>
          </w:p>
          <w:p w14:paraId="117FFD74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762B009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AC181B5" w14:textId="511298B5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Encourage families to share photos, create a scrap book of experiences or a shoe box with special items for children to talk about</w:t>
            </w:r>
          </w:p>
          <w:p w14:paraId="1C99DE17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55E9C9F5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04F59F4A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Encourage parents to support their children to be active, inquisitive, to be resilient and persevere and </w:t>
            </w:r>
            <w:r w:rsidRPr="00561FF8">
              <w:rPr>
                <w:rFonts w:cs="Arial"/>
                <w:sz w:val="22"/>
              </w:rPr>
              <w:lastRenderedPageBreak/>
              <w:t xml:space="preserve">to engage in lots of practical play-based activities and experiences. </w:t>
            </w:r>
          </w:p>
          <w:p w14:paraId="5517C9B1" w14:textId="77777777" w:rsidR="006C2E86" w:rsidRPr="00561FF8" w:rsidRDefault="006C2E86" w:rsidP="00CA7165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0CA1625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6478C89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35" w:history="1">
              <w:r w:rsidRPr="00561FF8">
                <w:rPr>
                  <w:rStyle w:val="Hyperlink"/>
                  <w:rFonts w:cs="Arial"/>
                  <w:sz w:val="22"/>
                </w:rPr>
                <w:t>Working with parents to suppor</w:t>
              </w:r>
              <w:r w:rsidRPr="00561FF8">
                <w:rPr>
                  <w:rStyle w:val="Hyperlink"/>
                  <w:rFonts w:cs="Arial"/>
                  <w:sz w:val="22"/>
                </w:rPr>
                <w:t>t</w:t>
              </w:r>
              <w:r w:rsidRPr="00561FF8">
                <w:rPr>
                  <w:rStyle w:val="Hyperlink"/>
                  <w:rFonts w:cs="Arial"/>
                  <w:sz w:val="22"/>
                </w:rPr>
                <w:t xml:space="preserve"> children's learning</w:t>
              </w:r>
            </w:hyperlink>
          </w:p>
          <w:p w14:paraId="21E73C3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5901BF3" w14:textId="77777777" w:rsidR="005B586F" w:rsidRDefault="005B586F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E1FA2B4" w14:textId="49B08FF9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36" w:history="1">
              <w:r w:rsidRPr="00561FF8">
                <w:rPr>
                  <w:rStyle w:val="Hyperlink"/>
                  <w:rFonts w:cs="Arial"/>
                  <w:sz w:val="22"/>
                </w:rPr>
                <w:t>Transition shoe box an</w:t>
              </w:r>
              <w:r w:rsidR="0018541F">
                <w:rPr>
                  <w:rStyle w:val="Hyperlink"/>
                  <w:rFonts w:cs="Arial"/>
                  <w:sz w:val="22"/>
                </w:rPr>
                <w:t xml:space="preserve">d </w:t>
              </w:r>
              <w:r w:rsidRPr="00561FF8">
                <w:rPr>
                  <w:rStyle w:val="Hyperlink"/>
                  <w:rFonts w:cs="Arial"/>
                  <w:sz w:val="22"/>
                </w:rPr>
                <w:t>other activities</w:t>
              </w:r>
            </w:hyperlink>
          </w:p>
          <w:p w14:paraId="0EB1AEB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C92F9C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D864C3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37" w:history="1">
              <w:r w:rsidRPr="00561FF8">
                <w:rPr>
                  <w:rStyle w:val="Hyperlink"/>
                  <w:rFonts w:cs="Arial"/>
                  <w:sz w:val="22"/>
                </w:rPr>
                <w:t>https://www.tlc-essex.info/what-is-play/</w:t>
              </w:r>
            </w:hyperlink>
          </w:p>
          <w:p w14:paraId="5427E2C1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0B7DA7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03EFBE6" w14:textId="1F8D0BF9" w:rsidR="006100B8" w:rsidRPr="00561FF8" w:rsidRDefault="006100B8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</w:tbl>
    <w:p w14:paraId="2454340D" w14:textId="77777777" w:rsidR="006C2E86" w:rsidRPr="00561FF8" w:rsidRDefault="006C2E86" w:rsidP="006C2E86">
      <w:pPr>
        <w:rPr>
          <w:rFonts w:cs="Arial"/>
          <w:sz w:val="22"/>
        </w:rPr>
      </w:pPr>
    </w:p>
    <w:p w14:paraId="4D5D9609" w14:textId="77777777" w:rsidR="006C2E86" w:rsidRPr="00561FF8" w:rsidRDefault="006C2E86" w:rsidP="006C2E86">
      <w:pPr>
        <w:rPr>
          <w:rFonts w:cs="Arial"/>
          <w:sz w:val="22"/>
        </w:rPr>
      </w:pPr>
    </w:p>
    <w:tbl>
      <w:tblPr>
        <w:tblStyle w:val="TableGridLight"/>
        <w:tblW w:w="15168" w:type="dxa"/>
        <w:tblLayout w:type="fixed"/>
        <w:tblLook w:val="04A0" w:firstRow="1" w:lastRow="0" w:firstColumn="1" w:lastColumn="0" w:noHBand="0" w:noVBand="1"/>
      </w:tblPr>
      <w:tblGrid>
        <w:gridCol w:w="1843"/>
        <w:gridCol w:w="4961"/>
        <w:gridCol w:w="5387"/>
        <w:gridCol w:w="2977"/>
      </w:tblGrid>
      <w:tr w:rsidR="006C2E86" w:rsidRPr="00561FF8" w14:paraId="3F39A570" w14:textId="77777777" w:rsidTr="001C38CC">
        <w:trPr>
          <w:trHeight w:val="547"/>
        </w:trPr>
        <w:tc>
          <w:tcPr>
            <w:tcW w:w="1843" w:type="dxa"/>
          </w:tcPr>
          <w:p w14:paraId="1A51C3C5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961" w:type="dxa"/>
          </w:tcPr>
          <w:p w14:paraId="4DD010A4" w14:textId="25873493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>Ready Children</w:t>
            </w:r>
            <w:r w:rsidR="00AA60B0">
              <w:rPr>
                <w:rFonts w:cs="Arial"/>
                <w:b/>
                <w:bCs/>
                <w:sz w:val="22"/>
              </w:rPr>
              <w:t xml:space="preserve"> </w:t>
            </w:r>
            <w:r w:rsidR="00AA60B0" w:rsidRPr="00AA60B0">
              <w:rPr>
                <w:rFonts w:cs="Arial"/>
                <w:b/>
                <w:bCs/>
                <w:color w:val="FF0000"/>
                <w:sz w:val="22"/>
              </w:rPr>
              <w:t xml:space="preserve"> </w:t>
            </w:r>
          </w:p>
        </w:tc>
        <w:tc>
          <w:tcPr>
            <w:tcW w:w="5387" w:type="dxa"/>
          </w:tcPr>
          <w:p w14:paraId="421B46A2" w14:textId="5FA49504" w:rsidR="006C2E86" w:rsidRPr="00561FF8" w:rsidRDefault="006C2E86" w:rsidP="00561FF8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2977" w:type="dxa"/>
          </w:tcPr>
          <w:p w14:paraId="2B7193A3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</w:tr>
      <w:tr w:rsidR="006C2E86" w:rsidRPr="00561FF8" w14:paraId="172851BA" w14:textId="77777777" w:rsidTr="001C38CC">
        <w:tc>
          <w:tcPr>
            <w:tcW w:w="1843" w:type="dxa"/>
          </w:tcPr>
          <w:p w14:paraId="218C8FA2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961" w:type="dxa"/>
          </w:tcPr>
          <w:p w14:paraId="286EFA71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5387" w:type="dxa"/>
          </w:tcPr>
          <w:p w14:paraId="448A8A8E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2977" w:type="dxa"/>
          </w:tcPr>
          <w:p w14:paraId="11F24AB2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</w:tr>
      <w:tr w:rsidR="006C2E86" w:rsidRPr="00561FF8" w14:paraId="4B79C916" w14:textId="77777777" w:rsidTr="001C38CC">
        <w:trPr>
          <w:trHeight w:val="846"/>
        </w:trPr>
        <w:tc>
          <w:tcPr>
            <w:tcW w:w="1843" w:type="dxa"/>
          </w:tcPr>
          <w:p w14:paraId="00D415DB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961" w:type="dxa"/>
          </w:tcPr>
          <w:p w14:paraId="63571865" w14:textId="7353FA3A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 xml:space="preserve">What </w:t>
            </w:r>
            <w:r w:rsidR="00EA062A">
              <w:rPr>
                <w:rFonts w:cs="Arial"/>
                <w:b/>
                <w:bCs/>
                <w:sz w:val="22"/>
              </w:rPr>
              <w:t>do we need to consider?</w:t>
            </w:r>
          </w:p>
        </w:tc>
        <w:tc>
          <w:tcPr>
            <w:tcW w:w="5387" w:type="dxa"/>
          </w:tcPr>
          <w:p w14:paraId="1F4FD07B" w14:textId="77B3842B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>How can we use or adapt best practice</w:t>
            </w:r>
            <w:r w:rsidR="00EA062A">
              <w:rPr>
                <w:rFonts w:cs="Arial"/>
                <w:b/>
                <w:bCs/>
                <w:sz w:val="22"/>
              </w:rPr>
              <w:t>?</w:t>
            </w:r>
            <w:r w:rsidRPr="00561FF8">
              <w:rPr>
                <w:rFonts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2977" w:type="dxa"/>
          </w:tcPr>
          <w:p w14:paraId="53FDD24D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>Links to other LA support, agencies and organisations</w:t>
            </w:r>
          </w:p>
        </w:tc>
      </w:tr>
      <w:tr w:rsidR="006C2E86" w:rsidRPr="00561FF8" w14:paraId="4B8B3FEA" w14:textId="77777777" w:rsidTr="001C38CC">
        <w:trPr>
          <w:trHeight w:val="2010"/>
        </w:trPr>
        <w:tc>
          <w:tcPr>
            <w:tcW w:w="1843" w:type="dxa"/>
          </w:tcPr>
          <w:p w14:paraId="1A24272A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>Home to pre-school setting</w:t>
            </w:r>
          </w:p>
        </w:tc>
        <w:tc>
          <w:tcPr>
            <w:tcW w:w="4961" w:type="dxa"/>
          </w:tcPr>
          <w:p w14:paraId="77FF256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24A2A79" w14:textId="39093C9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Child is starting to develop a sense of self awareness and only beginning to separate from main carer for </w:t>
            </w:r>
            <w:r w:rsidR="009724CB" w:rsidRPr="00561FF8">
              <w:rPr>
                <w:rFonts w:cs="Arial"/>
                <w:sz w:val="22"/>
              </w:rPr>
              <w:t>first</w:t>
            </w:r>
            <w:r w:rsidRPr="00561FF8">
              <w:rPr>
                <w:rFonts w:cs="Arial"/>
                <w:sz w:val="22"/>
              </w:rPr>
              <w:t xml:space="preserve"> time in some instances</w:t>
            </w:r>
          </w:p>
          <w:p w14:paraId="424C1FD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AD9262E" w14:textId="569819D3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Children having an awareness of what to expect when attending the setting and viewing this as a positive experience</w:t>
            </w:r>
          </w:p>
          <w:p w14:paraId="6AB2E42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E94FB4B" w14:textId="77777777" w:rsidR="006C2E86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Child is starting to communicate needs and setting is aware of what this might look like for individual children</w:t>
            </w:r>
          </w:p>
          <w:p w14:paraId="48F32926" w14:textId="77777777" w:rsidR="00425642" w:rsidRDefault="00425642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BE8287B" w14:textId="25A62BFC" w:rsidR="00425642" w:rsidRPr="00561FF8" w:rsidRDefault="00425642" w:rsidP="00425642">
            <w:pPr>
              <w:spacing w:line="240" w:lineRule="auto"/>
              <w:rPr>
                <w:rFonts w:cs="Arial"/>
                <w:sz w:val="22"/>
              </w:rPr>
            </w:pPr>
            <w:r w:rsidRPr="19F0982D">
              <w:rPr>
                <w:rFonts w:cs="Arial"/>
                <w:sz w:val="22"/>
              </w:rPr>
              <w:t>Child</w:t>
            </w:r>
            <w:r w:rsidR="6CED91F1" w:rsidRPr="19F0982D">
              <w:rPr>
                <w:rFonts w:cs="Arial"/>
                <w:sz w:val="22"/>
              </w:rPr>
              <w:t>ren’</w:t>
            </w:r>
            <w:r w:rsidRPr="19F0982D">
              <w:rPr>
                <w:rFonts w:cs="Arial"/>
                <w:sz w:val="22"/>
              </w:rPr>
              <w:t xml:space="preserve">s previous experiences </w:t>
            </w:r>
          </w:p>
        </w:tc>
        <w:tc>
          <w:tcPr>
            <w:tcW w:w="5387" w:type="dxa"/>
          </w:tcPr>
          <w:p w14:paraId="4465DEFC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09C808FD" w14:textId="769F6370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70A337C0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Re-visit Quality Matters 0-3yrs – for general ideas on supporting young children in childcare</w:t>
            </w:r>
          </w:p>
          <w:p w14:paraId="409EBDBB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70AC0DE" w14:textId="73003FF8" w:rsidR="006C2E86" w:rsidRDefault="006C2E86" w:rsidP="00694E75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Staff to ensure their understanding of attachment and attachment items </w:t>
            </w:r>
            <w:proofErr w:type="spellStart"/>
            <w:r w:rsidRPr="00561FF8">
              <w:rPr>
                <w:rFonts w:cs="Arial"/>
                <w:sz w:val="22"/>
              </w:rPr>
              <w:t>eg</w:t>
            </w:r>
            <w:r w:rsidR="00425642">
              <w:rPr>
                <w:rFonts w:cs="Arial"/>
                <w:sz w:val="22"/>
              </w:rPr>
              <w:t>.</w:t>
            </w:r>
            <w:proofErr w:type="spellEnd"/>
            <w:r w:rsidRPr="00561FF8">
              <w:rPr>
                <w:rFonts w:cs="Arial"/>
                <w:sz w:val="22"/>
              </w:rPr>
              <w:t xml:space="preserve"> blankie, teddy is clear and used appropriately and sensitively  </w:t>
            </w:r>
          </w:p>
          <w:p w14:paraId="68A84352" w14:textId="30ED34AE" w:rsidR="00694E75" w:rsidRPr="00561FF8" w:rsidRDefault="00694E75" w:rsidP="00694E75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1A2B91E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48A3BF1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38" w:history="1">
              <w:r w:rsidRPr="00561FF8">
                <w:rPr>
                  <w:rStyle w:val="Hyperlink"/>
                  <w:rFonts w:cs="Arial"/>
                  <w:sz w:val="22"/>
                </w:rPr>
                <w:t>All About Me forms from Es</w:t>
              </w:r>
              <w:r w:rsidRPr="00561FF8">
                <w:rPr>
                  <w:rStyle w:val="Hyperlink"/>
                  <w:rFonts w:cs="Arial"/>
                  <w:sz w:val="22"/>
                </w:rPr>
                <w:t>s</w:t>
              </w:r>
              <w:r w:rsidRPr="00561FF8">
                <w:rPr>
                  <w:rStyle w:val="Hyperlink"/>
                  <w:rFonts w:cs="Arial"/>
                  <w:sz w:val="22"/>
                </w:rPr>
                <w:t>ex</w:t>
              </w:r>
            </w:hyperlink>
            <w:r w:rsidRPr="00561FF8">
              <w:rPr>
                <w:rFonts w:cs="Arial"/>
                <w:sz w:val="22"/>
              </w:rPr>
              <w:t xml:space="preserve"> </w:t>
            </w:r>
          </w:p>
          <w:p w14:paraId="162A564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070D27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9AAA5BA" w14:textId="77777777" w:rsidR="00946E59" w:rsidRDefault="00946E59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5A8479A" w14:textId="77777777" w:rsidR="00946E59" w:rsidRDefault="00946E59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B7A79BF" w14:textId="02A4C1B7" w:rsidR="006C2E86" w:rsidRPr="00561FF8" w:rsidRDefault="00425642" w:rsidP="00425642">
            <w:pPr>
              <w:spacing w:line="240" w:lineRule="auto"/>
              <w:rPr>
                <w:rFonts w:cs="Arial"/>
                <w:sz w:val="22"/>
              </w:rPr>
            </w:pPr>
            <w:hyperlink r:id="rId39" w:history="1">
              <w:r>
                <w:rPr>
                  <w:rStyle w:val="Hyperlink"/>
                  <w:rFonts w:cs="Arial"/>
                  <w:sz w:val="22"/>
                </w:rPr>
                <w:t>Essex Quality Matters materials</w:t>
              </w:r>
            </w:hyperlink>
            <w:r w:rsidR="006C2E86" w:rsidRPr="00561FF8">
              <w:rPr>
                <w:rFonts w:cs="Arial"/>
                <w:sz w:val="22"/>
              </w:rPr>
              <w:t xml:space="preserve"> </w:t>
            </w:r>
          </w:p>
          <w:p w14:paraId="41715653" w14:textId="77777777" w:rsidR="006C2E86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49D8F32" w14:textId="04DDB698" w:rsidR="00946E59" w:rsidRPr="00561FF8" w:rsidRDefault="00946E59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  <w:tr w:rsidR="006C2E86" w:rsidRPr="00561FF8" w14:paraId="610AA449" w14:textId="77777777" w:rsidTr="001C38CC">
        <w:trPr>
          <w:trHeight w:val="2010"/>
        </w:trPr>
        <w:tc>
          <w:tcPr>
            <w:tcW w:w="1843" w:type="dxa"/>
          </w:tcPr>
          <w:p w14:paraId="381FCA2D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t>Pre-school setting internal transition</w:t>
            </w:r>
          </w:p>
        </w:tc>
        <w:tc>
          <w:tcPr>
            <w:tcW w:w="4961" w:type="dxa"/>
          </w:tcPr>
          <w:p w14:paraId="369BF5D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8331C9D" w14:textId="1C2A017F" w:rsidR="006C2E86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Prioritise the wellbeing of each child and their emotional needs - reconnecting with friends and adults.</w:t>
            </w:r>
          </w:p>
          <w:p w14:paraId="12881CD0" w14:textId="77777777" w:rsidR="00946E59" w:rsidRPr="00561FF8" w:rsidRDefault="00946E59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BDD6EE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Listening to the child’s voice through observation and conversation.</w:t>
            </w:r>
          </w:p>
          <w:p w14:paraId="78F472C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4E414A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8CC7B4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D3A16D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0DA9CA3" w14:textId="04E1B231" w:rsidR="006C2E86" w:rsidRPr="00561FF8" w:rsidRDefault="4F9BAC0B" w:rsidP="00425642">
            <w:pPr>
              <w:spacing w:line="240" w:lineRule="auto"/>
              <w:rPr>
                <w:rFonts w:cs="Arial"/>
                <w:sz w:val="22"/>
              </w:rPr>
            </w:pPr>
            <w:r w:rsidRPr="4C1323BA">
              <w:rPr>
                <w:rFonts w:cs="Arial"/>
                <w:sz w:val="22"/>
              </w:rPr>
              <w:t>H</w:t>
            </w:r>
            <w:r w:rsidR="006C2E86" w:rsidRPr="4C1323BA">
              <w:rPr>
                <w:rFonts w:cs="Arial"/>
                <w:sz w:val="22"/>
              </w:rPr>
              <w:t>ome</w:t>
            </w:r>
            <w:r w:rsidR="006C2E86" w:rsidRPr="00561FF8">
              <w:rPr>
                <w:rFonts w:cs="Arial"/>
                <w:sz w:val="22"/>
              </w:rPr>
              <w:t xml:space="preserve"> experiences will be diverse therefore ensure anything planned for the child supports their emotional and developmental needs - ‘</w:t>
            </w:r>
            <w:r w:rsidR="006C2E86" w:rsidRPr="00561FF8">
              <w:rPr>
                <w:rFonts w:cs="Arial"/>
                <w:i/>
                <w:iCs/>
                <w:sz w:val="22"/>
              </w:rPr>
              <w:t>scaffolding up not differentiating down’.</w:t>
            </w:r>
          </w:p>
        </w:tc>
        <w:tc>
          <w:tcPr>
            <w:tcW w:w="5387" w:type="dxa"/>
          </w:tcPr>
          <w:p w14:paraId="7DB7EF9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46FF7B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Conversation needed to provide security for the child through a familiar adult or favoured toy/resource for security.</w:t>
            </w:r>
          </w:p>
          <w:p w14:paraId="267EB1E6" w14:textId="4CE01FFC" w:rsidR="006C2E86" w:rsidRPr="00561FF8" w:rsidRDefault="1B2AF4DF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7F8979FD">
              <w:rPr>
                <w:rFonts w:cs="Arial"/>
                <w:sz w:val="22"/>
              </w:rPr>
              <w:t>T</w:t>
            </w:r>
            <w:r w:rsidR="006C2E86" w:rsidRPr="7F8979FD">
              <w:rPr>
                <w:rFonts w:cs="Arial"/>
                <w:sz w:val="22"/>
              </w:rPr>
              <w:t>ransition</w:t>
            </w:r>
            <w:r w:rsidR="006C2E86" w:rsidRPr="00561FF8">
              <w:rPr>
                <w:rFonts w:cs="Arial"/>
                <w:sz w:val="22"/>
              </w:rPr>
              <w:t xml:space="preserve"> welcome book including photos of adults and other children in the cohort (with permissions in place). </w:t>
            </w:r>
          </w:p>
          <w:p w14:paraId="657B818B" w14:textId="0C2208D8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30715640">
              <w:rPr>
                <w:rFonts w:cs="Arial"/>
                <w:sz w:val="22"/>
              </w:rPr>
              <w:t>Using</w:t>
            </w:r>
            <w:r w:rsidR="50561A23" w:rsidRPr="30715640">
              <w:rPr>
                <w:rFonts w:cs="Arial"/>
                <w:sz w:val="22"/>
              </w:rPr>
              <w:t xml:space="preserve"> </w:t>
            </w:r>
            <w:r w:rsidRPr="30715640">
              <w:rPr>
                <w:rFonts w:cs="Arial"/>
                <w:sz w:val="22"/>
              </w:rPr>
              <w:t>stories</w:t>
            </w:r>
            <w:r w:rsidRPr="00561FF8">
              <w:rPr>
                <w:rFonts w:cs="Arial"/>
                <w:sz w:val="22"/>
              </w:rPr>
              <w:t>, rhymes sessions and postcards to familiarise the child with the transition.</w:t>
            </w:r>
          </w:p>
          <w:p w14:paraId="685E6F73" w14:textId="77777777" w:rsidR="003317A4" w:rsidRDefault="003317A4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6375D18" w14:textId="583F7A79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Allocating time to link with parents on a regular basis, consider an electronic home/school diary and contact in a meaningful way.  Consider how to embrace the experiences the families have had in creative ways </w:t>
            </w:r>
            <w:proofErr w:type="spellStart"/>
            <w:r w:rsidRPr="00561FF8">
              <w:rPr>
                <w:rFonts w:cs="Arial"/>
                <w:sz w:val="22"/>
              </w:rPr>
              <w:t>eg.</w:t>
            </w:r>
            <w:proofErr w:type="spellEnd"/>
            <w:r w:rsidRPr="00561FF8">
              <w:rPr>
                <w:rFonts w:cs="Arial"/>
                <w:sz w:val="22"/>
              </w:rPr>
              <w:t xml:space="preserve"> scrapbooks shared virtually or photos.</w:t>
            </w:r>
          </w:p>
          <w:p w14:paraId="04FB258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1DB94A5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Complete a robust summative assessment and All About Me form with parents.</w:t>
            </w:r>
          </w:p>
          <w:p w14:paraId="4FE2474C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Reflect on Characteristics of Effective learning.</w:t>
            </w:r>
          </w:p>
        </w:tc>
        <w:tc>
          <w:tcPr>
            <w:tcW w:w="2977" w:type="dxa"/>
          </w:tcPr>
          <w:p w14:paraId="36D601C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B0F20F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0" w:history="1">
              <w:r w:rsidRPr="00561FF8">
                <w:rPr>
                  <w:rStyle w:val="Hyperlink"/>
                  <w:rFonts w:cs="Arial"/>
                  <w:sz w:val="22"/>
                </w:rPr>
                <w:t>Essex Quality Matters materials–</w:t>
              </w:r>
            </w:hyperlink>
            <w:r w:rsidRPr="00561FF8">
              <w:rPr>
                <w:rFonts w:cs="Arial"/>
                <w:sz w:val="22"/>
              </w:rPr>
              <w:t xml:space="preserve"> </w:t>
            </w:r>
          </w:p>
          <w:p w14:paraId="1E7045E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8EA9B7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B5ACCD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1" w:history="1">
              <w:r w:rsidRPr="00561FF8">
                <w:rPr>
                  <w:rStyle w:val="Hyperlink"/>
                  <w:rFonts w:cs="Arial"/>
                  <w:sz w:val="22"/>
                </w:rPr>
                <w:t>Trauma support – Attachment and Trauma aware</w:t>
              </w:r>
            </w:hyperlink>
          </w:p>
          <w:p w14:paraId="0A4E3FF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6F8AE2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A65F305" w14:textId="77777777" w:rsidR="00946E59" w:rsidRDefault="00946E59" w:rsidP="00425642">
            <w:pPr>
              <w:spacing w:line="240" w:lineRule="auto"/>
            </w:pPr>
          </w:p>
          <w:p w14:paraId="10A6AE8A" w14:textId="77777777" w:rsidR="00946E59" w:rsidRDefault="00946E59" w:rsidP="00425642">
            <w:pPr>
              <w:spacing w:line="240" w:lineRule="auto"/>
            </w:pPr>
          </w:p>
          <w:p w14:paraId="3D3D5287" w14:textId="3DA078FB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2" w:history="1">
              <w:r w:rsidRPr="00561FF8">
                <w:rPr>
                  <w:rStyle w:val="Hyperlink"/>
                  <w:rFonts w:cs="Arial"/>
                  <w:sz w:val="22"/>
                </w:rPr>
                <w:t>All About Me forms –</w:t>
              </w:r>
            </w:hyperlink>
          </w:p>
          <w:p w14:paraId="7493C86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 </w:t>
            </w:r>
          </w:p>
          <w:p w14:paraId="647BFC9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3" w:history="1">
              <w:r w:rsidRPr="00561FF8">
                <w:rPr>
                  <w:rStyle w:val="Hyperlink"/>
                  <w:rFonts w:cs="Arial"/>
                  <w:sz w:val="22"/>
                </w:rPr>
                <w:t>Planning and assessment from Es</w:t>
              </w:r>
              <w:r w:rsidRPr="00561FF8">
                <w:rPr>
                  <w:rStyle w:val="Hyperlink"/>
                  <w:rFonts w:cs="Arial"/>
                  <w:sz w:val="22"/>
                </w:rPr>
                <w:t>s</w:t>
              </w:r>
              <w:r w:rsidRPr="00561FF8">
                <w:rPr>
                  <w:rStyle w:val="Hyperlink"/>
                  <w:rFonts w:cs="Arial"/>
                  <w:sz w:val="22"/>
                </w:rPr>
                <w:t>ex EYCC</w:t>
              </w:r>
            </w:hyperlink>
          </w:p>
          <w:p w14:paraId="03954F4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20EE8E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  <w:tr w:rsidR="006C2E86" w:rsidRPr="00561FF8" w14:paraId="1588F278" w14:textId="77777777" w:rsidTr="001C38CC">
        <w:trPr>
          <w:trHeight w:val="2010"/>
        </w:trPr>
        <w:tc>
          <w:tcPr>
            <w:tcW w:w="1843" w:type="dxa"/>
          </w:tcPr>
          <w:p w14:paraId="704D7CB4" w14:textId="0A6B966F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lastRenderedPageBreak/>
              <w:t>Pre-school to school (</w:t>
            </w:r>
            <w:r w:rsidR="00561FF8">
              <w:rPr>
                <w:rFonts w:cs="Arial"/>
                <w:b/>
                <w:bCs/>
                <w:sz w:val="22"/>
              </w:rPr>
              <w:t>R</w:t>
            </w:r>
            <w:r w:rsidRPr="00561FF8">
              <w:rPr>
                <w:rFonts w:cs="Arial"/>
                <w:b/>
                <w:bCs/>
                <w:sz w:val="22"/>
              </w:rPr>
              <w:t>eception)</w:t>
            </w:r>
          </w:p>
        </w:tc>
        <w:tc>
          <w:tcPr>
            <w:tcW w:w="4961" w:type="dxa"/>
          </w:tcPr>
          <w:p w14:paraId="67B5ECB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94714E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Feeling safe and secure </w:t>
            </w:r>
          </w:p>
          <w:p w14:paraId="46F9B56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4B07E23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1E4097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44CD52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29A23B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Relationships </w:t>
            </w:r>
          </w:p>
          <w:p w14:paraId="4E59088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8AA311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42907D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51F3C9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A654DF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B6DE5F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21BDC4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1DEFF7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2FC3AE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387" w:type="dxa"/>
          </w:tcPr>
          <w:p w14:paraId="716B5C8B" w14:textId="77777777" w:rsidR="006C2E86" w:rsidRPr="00561FF8" w:rsidRDefault="006C2E86" w:rsidP="00425642">
            <w:pPr>
              <w:spacing w:line="240" w:lineRule="auto"/>
              <w:ind w:left="18"/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</w:pPr>
          </w:p>
          <w:p w14:paraId="3ECA310A" w14:textId="58CA2D10" w:rsidR="006C2E86" w:rsidRPr="00561FF8" w:rsidRDefault="006C2E86" w:rsidP="00425642">
            <w:pPr>
              <w:spacing w:line="240" w:lineRule="auto"/>
              <w:ind w:left="18"/>
              <w:rPr>
                <w:rStyle w:val="eop"/>
                <w:rFonts w:cs="Arial"/>
                <w:color w:val="000000"/>
                <w:sz w:val="22"/>
                <w:shd w:val="clear" w:color="auto" w:fill="FFFFFF"/>
              </w:rPr>
            </w:pPr>
            <w:r w:rsidRPr="00561FF8"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  <w:t>Post videos of practitioners talking about different schools, holding up uniform, book bags, lunchboxes, school photo books etc. on setting’s website/</w:t>
            </w:r>
            <w:r w:rsidR="00561FF8">
              <w:rPr>
                <w:rStyle w:val="spellingerror"/>
              </w:rPr>
              <w:t>F</w:t>
            </w:r>
            <w:r w:rsidRPr="00561FF8">
              <w:rPr>
                <w:rStyle w:val="spellingerror"/>
                <w:rFonts w:cs="Arial"/>
                <w:color w:val="000000"/>
                <w:sz w:val="22"/>
                <w:shd w:val="clear" w:color="auto" w:fill="FFFFFF"/>
              </w:rPr>
              <w:t>acebook</w:t>
            </w:r>
            <w:r w:rsidRPr="00561FF8">
              <w:rPr>
                <w:rStyle w:val="normaltextrun"/>
                <w:rFonts w:cs="Arial"/>
                <w:color w:val="000000"/>
                <w:sz w:val="22"/>
                <w:shd w:val="clear" w:color="auto" w:fill="FFFFFF"/>
              </w:rPr>
              <w:t> page</w:t>
            </w:r>
            <w:r w:rsidRPr="00561FF8">
              <w:rPr>
                <w:rStyle w:val="eop"/>
                <w:rFonts w:cs="Arial"/>
                <w:color w:val="000000"/>
                <w:sz w:val="22"/>
                <w:shd w:val="clear" w:color="auto" w:fill="FFFFFF"/>
              </w:rPr>
              <w:t> </w:t>
            </w:r>
          </w:p>
          <w:p w14:paraId="6DC81FE0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317BCD03" w14:textId="3D2C59ED" w:rsidR="006C2E86" w:rsidRPr="00561FF8" w:rsidRDefault="539447FB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2C5B5124">
              <w:rPr>
                <w:rFonts w:cs="Arial"/>
                <w:sz w:val="22"/>
              </w:rPr>
              <w:t>M</w:t>
            </w:r>
            <w:r w:rsidR="006C2E86" w:rsidRPr="2C5B5124">
              <w:rPr>
                <w:rFonts w:cs="Arial"/>
                <w:sz w:val="22"/>
              </w:rPr>
              <w:t>eetings</w:t>
            </w:r>
            <w:r w:rsidR="006C2E86" w:rsidRPr="00561FF8">
              <w:rPr>
                <w:rFonts w:cs="Arial"/>
                <w:sz w:val="22"/>
              </w:rPr>
              <w:t xml:space="preserve"> with teaching staff and group of children before starting school to introduce themselves, to talk about their feelings about starting school, the environment, uniform, a typical day    </w:t>
            </w:r>
          </w:p>
          <w:p w14:paraId="7574B0A5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18A9B1DD" w14:textId="025EF8AB" w:rsidR="006C2E86" w:rsidRPr="00561FF8" w:rsidRDefault="62E897DA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F010240">
              <w:rPr>
                <w:rFonts w:cs="Arial"/>
                <w:sz w:val="22"/>
              </w:rPr>
              <w:t>M</w:t>
            </w:r>
            <w:r w:rsidR="006C2E86" w:rsidRPr="0F010240">
              <w:rPr>
                <w:rFonts w:cs="Arial"/>
                <w:sz w:val="22"/>
              </w:rPr>
              <w:t>eetings</w:t>
            </w:r>
            <w:r w:rsidR="006C2E86" w:rsidRPr="00561FF8">
              <w:rPr>
                <w:rFonts w:cs="Arial"/>
                <w:sz w:val="22"/>
              </w:rPr>
              <w:t xml:space="preserve"> sharing stories with children. </w:t>
            </w:r>
          </w:p>
          <w:p w14:paraId="411931F1" w14:textId="2530AEDF" w:rsidR="006C2E86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Add a video to the school website with a practitioner reading a story, talking about starting school. </w:t>
            </w:r>
          </w:p>
          <w:p w14:paraId="57B1681E" w14:textId="77777777" w:rsidR="003317A4" w:rsidRPr="00561FF8" w:rsidRDefault="003317A4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7E9DCF67" w14:textId="19211509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Add activities for children to take part in over the </w:t>
            </w:r>
            <w:r w:rsidR="003317A4">
              <w:rPr>
                <w:rFonts w:cs="Arial"/>
                <w:sz w:val="22"/>
              </w:rPr>
              <w:t>s</w:t>
            </w:r>
            <w:r w:rsidRPr="00561FF8">
              <w:rPr>
                <w:rFonts w:cs="Arial"/>
                <w:sz w:val="22"/>
              </w:rPr>
              <w:t xml:space="preserve">ummer holidays to website or </w:t>
            </w:r>
            <w:r w:rsidR="006440F6" w:rsidRPr="00561FF8">
              <w:rPr>
                <w:rFonts w:cs="Arial"/>
                <w:sz w:val="22"/>
              </w:rPr>
              <w:t>Facebook</w:t>
            </w:r>
            <w:r w:rsidRPr="00561FF8">
              <w:rPr>
                <w:rFonts w:cs="Arial"/>
                <w:sz w:val="22"/>
              </w:rPr>
              <w:t xml:space="preserve"> pages</w:t>
            </w:r>
          </w:p>
          <w:p w14:paraId="072A8EFE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  <w:p w14:paraId="06BC6165" w14:textId="77777777" w:rsidR="006C2E86" w:rsidRPr="00561FF8" w:rsidRDefault="006C2E86" w:rsidP="00425642">
            <w:pPr>
              <w:spacing w:line="240" w:lineRule="auto"/>
              <w:ind w:left="18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03F11F3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7A0F10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44BA41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4E2B437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44" w:history="1">
              <w:r w:rsidRPr="00561FF8">
                <w:rPr>
                  <w:rStyle w:val="Hyperlink"/>
                  <w:rFonts w:ascii="Arial" w:hAnsi="Arial" w:cs="Arial"/>
                  <w:sz w:val="22"/>
                  <w:szCs w:val="22"/>
                </w:rPr>
                <w:t>TLC - 50 things to do before you’re 5 </w:t>
              </w:r>
            </w:hyperlink>
          </w:p>
          <w:p w14:paraId="08285BC1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61FF8">
              <w:rPr>
                <w:rStyle w:val="eop"/>
                <w:rFonts w:ascii="Arial" w:eastAsia="Calibri" w:hAnsi="Arial" w:cs="Arial"/>
                <w:sz w:val="22"/>
                <w:szCs w:val="22"/>
              </w:rPr>
              <w:t> </w:t>
            </w:r>
          </w:p>
          <w:p w14:paraId="0F54B051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45" w:tgtFrame="_blank" w:history="1">
              <w:r w:rsidRPr="00561FF8">
                <w:rPr>
                  <w:rStyle w:val="normaltextrun"/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https://www.tlc-essex.info/skills-for-school/</w:t>
              </w:r>
            </w:hyperlink>
            <w:r w:rsidRPr="00561FF8">
              <w:rPr>
                <w:rStyle w:val="normaltextrun"/>
                <w:rFonts w:ascii="Arial" w:hAnsi="Arial" w:cs="Arial"/>
                <w:color w:val="0000FF"/>
                <w:sz w:val="22"/>
                <w:szCs w:val="22"/>
              </w:rPr>
              <w:t> </w:t>
            </w:r>
            <w:r w:rsidRPr="00561FF8">
              <w:rPr>
                <w:rStyle w:val="eop"/>
                <w:rFonts w:ascii="Arial" w:eastAsia="Calibri" w:hAnsi="Arial" w:cs="Arial"/>
                <w:color w:val="0000FF"/>
                <w:sz w:val="22"/>
                <w:szCs w:val="22"/>
              </w:rPr>
              <w:t> </w:t>
            </w:r>
          </w:p>
          <w:p w14:paraId="3EFCC58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2339FE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18AD13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</w:tr>
      <w:tr w:rsidR="006C2E86" w:rsidRPr="003215B6" w14:paraId="1A106E33" w14:textId="77777777" w:rsidTr="001C38CC">
        <w:trPr>
          <w:trHeight w:val="2150"/>
        </w:trPr>
        <w:tc>
          <w:tcPr>
            <w:tcW w:w="1843" w:type="dxa"/>
          </w:tcPr>
          <w:p w14:paraId="41CA94A6" w14:textId="77777777" w:rsidR="006C2E86" w:rsidRPr="00561FF8" w:rsidRDefault="006C2E86" w:rsidP="00425642">
            <w:pPr>
              <w:spacing w:line="240" w:lineRule="auto"/>
              <w:rPr>
                <w:rFonts w:cs="Arial"/>
                <w:b/>
                <w:bCs/>
                <w:sz w:val="22"/>
              </w:rPr>
            </w:pPr>
            <w:r w:rsidRPr="00561FF8">
              <w:rPr>
                <w:rFonts w:cs="Arial"/>
                <w:b/>
                <w:bCs/>
                <w:sz w:val="22"/>
              </w:rPr>
              <w:lastRenderedPageBreak/>
              <w:t>Reception to Year 1</w:t>
            </w:r>
          </w:p>
        </w:tc>
        <w:tc>
          <w:tcPr>
            <w:tcW w:w="4961" w:type="dxa"/>
          </w:tcPr>
          <w:p w14:paraId="13B580D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51C9E75" w14:textId="4BF373FF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Children may be feeling anxious about returning to school and separating fr</w:t>
            </w:r>
            <w:r w:rsidR="00F23C97">
              <w:rPr>
                <w:rFonts w:cs="Arial"/>
                <w:sz w:val="22"/>
              </w:rPr>
              <w:t>o</w:t>
            </w:r>
            <w:r w:rsidRPr="00561FF8">
              <w:rPr>
                <w:rFonts w:cs="Arial"/>
                <w:sz w:val="22"/>
              </w:rPr>
              <w:t xml:space="preserve">m their main carer </w:t>
            </w:r>
          </w:p>
          <w:p w14:paraId="25F7CCF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E7FE1A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AFF772F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49C5B9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D7266A2" w14:textId="4DFB8896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Focus on core skills such as</w:t>
            </w:r>
            <w:r w:rsidR="00974A55">
              <w:rPr>
                <w:rFonts w:cs="Arial"/>
                <w:sz w:val="22"/>
              </w:rPr>
              <w:t>:</w:t>
            </w:r>
            <w:r w:rsidRPr="00561FF8">
              <w:rPr>
                <w:rFonts w:cs="Arial"/>
                <w:sz w:val="22"/>
              </w:rPr>
              <w:t xml:space="preserve"> confidence to talk to adults, reading for pleasure, gross and fine motor skills and number, that lay the foundations for lifelong learning.</w:t>
            </w:r>
          </w:p>
          <w:p w14:paraId="78D7FFD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9D4407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6EBA228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5CC1E5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Continued focus on how children learn, and supporting the characteristics of effective learning in the home learning environment</w:t>
            </w:r>
          </w:p>
          <w:p w14:paraId="32B5B6F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387" w:type="dxa"/>
          </w:tcPr>
          <w:p w14:paraId="0039123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87BFAA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Encourage children to talk about their feelings about moving into year 1. </w:t>
            </w:r>
          </w:p>
          <w:p w14:paraId="374BC77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Focus on the language of similarity, not difference – there’s a fine line between exciting and overwhelming.</w:t>
            </w:r>
          </w:p>
          <w:p w14:paraId="7130E11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B37677F" w14:textId="2466B5A4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Build resilience in readiness for separating and framing </w:t>
            </w:r>
            <w:r w:rsidR="00974A55" w:rsidRPr="00C0692C">
              <w:rPr>
                <w:rFonts w:cs="Arial"/>
                <w:sz w:val="22"/>
              </w:rPr>
              <w:t xml:space="preserve">starting in year 1 </w:t>
            </w:r>
            <w:r w:rsidRPr="00561FF8">
              <w:rPr>
                <w:rFonts w:cs="Arial"/>
                <w:sz w:val="22"/>
              </w:rPr>
              <w:t xml:space="preserve">in a positive way </w:t>
            </w:r>
          </w:p>
          <w:p w14:paraId="178A6C0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45DEF0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Offer mindfulness ideas to support wellbeing and coping with worries i.e. yoga and simple meditation.</w:t>
            </w:r>
          </w:p>
          <w:p w14:paraId="12A7ADC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5C22A52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44DE57C4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Encourage activities to support development of fine and gross motor skills i.e. running, climbing, balancing, threading, mark making, baking, etc. </w:t>
            </w:r>
          </w:p>
          <w:p w14:paraId="20D9DB1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272D6AE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469ED5E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Support parents to understand developmentally appropriate expectations and foundation stage outcomes </w:t>
            </w:r>
          </w:p>
          <w:p w14:paraId="3EC3E86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7CB73BD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1C7F761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Communicate to parents the importance of  </w:t>
            </w:r>
          </w:p>
          <w:p w14:paraId="60E1C87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the characteristics and how they help us to see when children are learning. Explain to parents that, roughly speaking, they tell us that children are learning when they are:</w:t>
            </w:r>
          </w:p>
          <w:p w14:paraId="50D53A7A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Engaged; Motivated; and Thinking</w:t>
            </w:r>
          </w:p>
          <w:p w14:paraId="1F3136B6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2977" w:type="dxa"/>
          </w:tcPr>
          <w:p w14:paraId="3E0C962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03E9D65A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The invisible string – Patrice Karst</w:t>
            </w:r>
          </w:p>
          <w:p w14:paraId="3CD0EF4C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AAA3DC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010F580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5A7132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6" w:history="1">
              <w:r w:rsidRPr="00561FF8">
                <w:rPr>
                  <w:rStyle w:val="Hyperlink"/>
                  <w:rFonts w:cs="Arial"/>
                  <w:sz w:val="22"/>
                </w:rPr>
                <w:t>https://www.bbcgoodfood.com/howto/guide/10-mindfulnes</w:t>
              </w:r>
              <w:r w:rsidRPr="00561FF8">
                <w:rPr>
                  <w:rStyle w:val="Hyperlink"/>
                  <w:rFonts w:cs="Arial"/>
                  <w:sz w:val="22"/>
                </w:rPr>
                <w:t>s</w:t>
              </w:r>
              <w:r w:rsidRPr="00561FF8">
                <w:rPr>
                  <w:rStyle w:val="Hyperlink"/>
                  <w:rFonts w:cs="Arial"/>
                  <w:sz w:val="22"/>
                </w:rPr>
                <w:t>-exercises-kids</w:t>
              </w:r>
            </w:hyperlink>
          </w:p>
          <w:p w14:paraId="6596AF5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3051BB4B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>Playful learning at home from Talk Listen Cuddle:</w:t>
            </w:r>
          </w:p>
          <w:p w14:paraId="4A8AF5FA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7" w:history="1">
              <w:r w:rsidRPr="00561FF8">
                <w:rPr>
                  <w:rStyle w:val="Hyperlink"/>
                  <w:rFonts w:cs="Arial"/>
                  <w:sz w:val="22"/>
                </w:rPr>
                <w:t>50 things to do</w:t>
              </w:r>
            </w:hyperlink>
          </w:p>
          <w:p w14:paraId="500B4778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BC1A3A7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hyperlink r:id="rId48" w:history="1">
              <w:r w:rsidRPr="00561FF8">
                <w:rPr>
                  <w:rStyle w:val="Hyperlink"/>
                  <w:rFonts w:cs="Arial"/>
                  <w:sz w:val="22"/>
                </w:rPr>
                <w:t>Top tips and articles</w:t>
              </w:r>
            </w:hyperlink>
          </w:p>
          <w:p w14:paraId="37F24053" w14:textId="59FE61F1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 </w:t>
            </w:r>
          </w:p>
          <w:p w14:paraId="3B76A335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</w:p>
          <w:p w14:paraId="515FEB9D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hyperlink r:id="rId49" w:history="1">
              <w:r w:rsidRPr="00561FF8">
                <w:rPr>
                  <w:rStyle w:val="Hyperlink"/>
                  <w:rFonts w:ascii="Arial" w:hAnsi="Arial" w:cs="Arial"/>
                  <w:sz w:val="22"/>
                  <w:szCs w:val="22"/>
                </w:rPr>
                <w:t>Fun and games that are proven to help children's devel</w:t>
              </w:r>
              <w:r w:rsidRPr="00561FF8">
                <w:rPr>
                  <w:rStyle w:val="Hyperlink"/>
                  <w:rFonts w:ascii="Arial" w:hAnsi="Arial" w:cs="Arial"/>
                  <w:sz w:val="22"/>
                  <w:szCs w:val="22"/>
                </w:rPr>
                <w:t>o</w:t>
              </w:r>
              <w:r w:rsidRPr="00561FF8">
                <w:rPr>
                  <w:rStyle w:val="Hyperlink"/>
                  <w:rFonts w:ascii="Arial" w:hAnsi="Arial" w:cs="Arial"/>
                  <w:sz w:val="22"/>
                  <w:szCs w:val="22"/>
                </w:rPr>
                <w:t>pment - from birth to 5 years-old. – EASYPEASY app</w:t>
              </w:r>
            </w:hyperlink>
          </w:p>
          <w:p w14:paraId="67DECB30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925D284" w14:textId="77777777" w:rsidR="006C2E86" w:rsidRPr="00561FF8" w:rsidRDefault="006C2E86" w:rsidP="00425642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561FF8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561FF8">
              <w:rPr>
                <w:rFonts w:ascii="Arial" w:hAnsi="Arial" w:cs="Arial"/>
                <w:sz w:val="22"/>
                <w:szCs w:val="22"/>
              </w:rPr>
              <w:instrText>HYPERLINK "https://www.bbc.co.uk/tiny-happy-people/science-and-facts"</w:instrText>
            </w:r>
            <w:r w:rsidRPr="00561FF8">
              <w:rPr>
                <w:rFonts w:ascii="Arial" w:hAnsi="Arial" w:cs="Arial"/>
                <w:sz w:val="22"/>
                <w:szCs w:val="22"/>
              </w:rPr>
            </w:r>
            <w:r w:rsidRPr="00561FF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61FF8">
              <w:rPr>
                <w:rStyle w:val="Hyperlink"/>
                <w:rFonts w:ascii="Arial" w:hAnsi="Arial" w:cs="Arial"/>
                <w:sz w:val="22"/>
                <w:szCs w:val="22"/>
              </w:rPr>
              <w:t>Tiny Happy People – Science and facts</w:t>
            </w:r>
          </w:p>
          <w:p w14:paraId="6B0A093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eastAsia="Times New Roman" w:cs="Arial"/>
                <w:sz w:val="22"/>
                <w:lang w:eastAsia="en-GB"/>
              </w:rPr>
              <w:fldChar w:fldCharType="end"/>
            </w:r>
          </w:p>
          <w:p w14:paraId="7B114997" w14:textId="77777777" w:rsidR="006C2E86" w:rsidRPr="00561FF8" w:rsidRDefault="006C2E86" w:rsidP="00425642">
            <w:pPr>
              <w:spacing w:line="240" w:lineRule="auto"/>
              <w:rPr>
                <w:rStyle w:val="Hyperlink"/>
                <w:rFonts w:cs="Arial"/>
                <w:sz w:val="22"/>
              </w:rPr>
            </w:pPr>
            <w:hyperlink r:id="rId50" w:history="1">
              <w:r w:rsidRPr="00561FF8">
                <w:rPr>
                  <w:rStyle w:val="Hyperlink"/>
                  <w:rFonts w:cs="Arial"/>
                  <w:sz w:val="22"/>
                </w:rPr>
                <w:t>Characteristics of effective learning at home</w:t>
              </w:r>
            </w:hyperlink>
          </w:p>
          <w:p w14:paraId="61411D5D" w14:textId="77777777" w:rsidR="006C2E86" w:rsidRPr="00561FF8" w:rsidRDefault="006C2E86" w:rsidP="00425642">
            <w:pPr>
              <w:spacing w:line="240" w:lineRule="auto"/>
              <w:rPr>
                <w:rFonts w:cs="Arial"/>
                <w:sz w:val="22"/>
              </w:rPr>
            </w:pPr>
            <w:r w:rsidRPr="00561FF8">
              <w:rPr>
                <w:rFonts w:cs="Arial"/>
                <w:sz w:val="22"/>
              </w:rPr>
              <w:t xml:space="preserve"> </w:t>
            </w:r>
          </w:p>
        </w:tc>
      </w:tr>
    </w:tbl>
    <w:p w14:paraId="241BBB1E" w14:textId="77777777" w:rsidR="006C2E86" w:rsidRDefault="006C2E86" w:rsidP="006C2E86">
      <w:pPr>
        <w:rPr>
          <w:rFonts w:cs="Arial"/>
          <w:szCs w:val="24"/>
        </w:rPr>
      </w:pPr>
    </w:p>
    <w:p w14:paraId="56E620C6" w14:textId="77777777" w:rsidR="006C2E86" w:rsidRDefault="006C2E86" w:rsidP="006C2E86">
      <w:pPr>
        <w:rPr>
          <w:rFonts w:cs="Arial"/>
          <w:szCs w:val="24"/>
        </w:rPr>
      </w:pPr>
    </w:p>
    <w:p w14:paraId="55843295" w14:textId="77777777" w:rsidR="006C2E86" w:rsidRDefault="006C2E86" w:rsidP="006C2E86">
      <w:pPr>
        <w:rPr>
          <w:rFonts w:cs="Arial"/>
          <w:szCs w:val="24"/>
        </w:rPr>
        <w:sectPr w:rsidR="006C2E86" w:rsidSect="007C313D">
          <w:headerReference w:type="default" r:id="rId51"/>
          <w:footerReference w:type="default" r:id="rId52"/>
          <w:pgSz w:w="16838" w:h="11906" w:orient="landscape"/>
          <w:pgMar w:top="709" w:right="1440" w:bottom="1134" w:left="1440" w:header="720" w:footer="720" w:gutter="0"/>
          <w:cols w:space="720"/>
        </w:sectPr>
      </w:pPr>
    </w:p>
    <w:p w14:paraId="2A5EF709" w14:textId="1837EC63" w:rsidR="005B070C" w:rsidRDefault="005B070C">
      <w:pPr>
        <w:rPr>
          <w:rFonts w:cs="Arial"/>
          <w:b/>
          <w:bCs/>
          <w:sz w:val="28"/>
          <w:szCs w:val="28"/>
        </w:rPr>
      </w:pPr>
    </w:p>
    <w:p w14:paraId="34745CD2" w14:textId="6F19A95F" w:rsidR="005B070C" w:rsidRDefault="005B070C">
      <w:pPr>
        <w:rPr>
          <w:rFonts w:cs="Arial"/>
          <w:b/>
          <w:bCs/>
          <w:sz w:val="28"/>
          <w:szCs w:val="28"/>
        </w:rPr>
      </w:pPr>
    </w:p>
    <w:p w14:paraId="46838D7C" w14:textId="3FD79E25" w:rsidR="005B070C" w:rsidRDefault="005B070C">
      <w:pPr>
        <w:rPr>
          <w:rFonts w:cs="Arial"/>
          <w:b/>
          <w:bCs/>
          <w:sz w:val="28"/>
          <w:szCs w:val="28"/>
        </w:rPr>
      </w:pPr>
    </w:p>
    <w:p w14:paraId="763407E4" w14:textId="2979238F" w:rsidR="00482E00" w:rsidRDefault="005B070C" w:rsidP="005B070C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Annex </w:t>
      </w:r>
      <w:r w:rsidR="0CC7FE4B" w:rsidRPr="395B8613">
        <w:rPr>
          <w:rFonts w:cs="Arial"/>
          <w:b/>
          <w:bCs/>
          <w:sz w:val="22"/>
        </w:rPr>
        <w:t>A</w:t>
      </w:r>
      <w:r>
        <w:rPr>
          <w:rFonts w:cs="Arial"/>
          <w:b/>
          <w:bCs/>
          <w:sz w:val="22"/>
        </w:rPr>
        <w:t xml:space="preserve">: </w:t>
      </w:r>
    </w:p>
    <w:p w14:paraId="3A77717E" w14:textId="2B9B0C4F" w:rsidR="005B070C" w:rsidRDefault="005B070C" w:rsidP="005B070C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Useful links to support the home learning environment </w:t>
      </w:r>
      <w:r w:rsidR="00E67DEE">
        <w:rPr>
          <w:rFonts w:cs="Arial"/>
          <w:b/>
          <w:bCs/>
          <w:sz w:val="22"/>
        </w:rPr>
        <w:t xml:space="preserve">and children and families </w:t>
      </w:r>
      <w:r w:rsidR="00482E00">
        <w:rPr>
          <w:rFonts w:cs="Arial"/>
          <w:b/>
          <w:bCs/>
          <w:sz w:val="22"/>
        </w:rPr>
        <w:t xml:space="preserve">                  </w:t>
      </w:r>
      <w:r w:rsidR="00E67DEE">
        <w:rPr>
          <w:rFonts w:cs="Arial"/>
          <w:b/>
          <w:bCs/>
          <w:sz w:val="22"/>
        </w:rPr>
        <w:t>getting ready for school</w:t>
      </w:r>
    </w:p>
    <w:p w14:paraId="387CA74E" w14:textId="212B38B3" w:rsidR="00A4297A" w:rsidRDefault="00A4297A" w:rsidP="005B070C">
      <w:pPr>
        <w:rPr>
          <w:rFonts w:cs="Arial"/>
          <w:b/>
          <w:bCs/>
          <w:sz w:val="22"/>
        </w:rPr>
      </w:pPr>
    </w:p>
    <w:p w14:paraId="092746FC" w14:textId="77777777" w:rsidR="004E2D0B" w:rsidRPr="00561FF8" w:rsidRDefault="004E2D0B" w:rsidP="004E2D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hyperlink r:id="rId53" w:history="1">
        <w:r w:rsidRPr="00561FF8">
          <w:rPr>
            <w:rStyle w:val="Hyperlink"/>
            <w:rFonts w:ascii="Arial" w:hAnsi="Arial" w:cs="Arial"/>
            <w:sz w:val="22"/>
            <w:szCs w:val="22"/>
          </w:rPr>
          <w:t>Fun and games that are proven to help children's development - from birth to 5 years-old. – EASYPEASY app</w:t>
        </w:r>
      </w:hyperlink>
    </w:p>
    <w:p w14:paraId="42DAEC24" w14:textId="77777777" w:rsidR="004E2D0B" w:rsidRPr="00561FF8" w:rsidRDefault="004E2D0B" w:rsidP="004E2D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22AEAF2" w14:textId="090531C4" w:rsidR="00A4297A" w:rsidRDefault="004E2D0B" w:rsidP="00FB5696">
      <w:pPr>
        <w:pStyle w:val="paragraph"/>
        <w:spacing w:before="0" w:beforeAutospacing="0" w:after="0" w:afterAutospacing="0"/>
        <w:textAlignment w:val="baseline"/>
        <w:rPr>
          <w:rFonts w:cs="Arial"/>
          <w:b/>
          <w:bCs/>
          <w:sz w:val="22"/>
        </w:rPr>
      </w:pPr>
      <w:hyperlink r:id="rId54" w:history="1">
        <w:r w:rsidRPr="00561FF8">
          <w:rPr>
            <w:rStyle w:val="Hyperlink"/>
            <w:rFonts w:ascii="Arial" w:hAnsi="Arial" w:cs="Arial"/>
            <w:sz w:val="22"/>
            <w:szCs w:val="22"/>
          </w:rPr>
          <w:t>Tiny Happy People – Activities for children 0-5</w:t>
        </w:r>
        <w:r w:rsidR="005E53A8">
          <w:rPr>
            <w:rStyle w:val="Hyperlink"/>
            <w:rFonts w:ascii="Arial" w:hAnsi="Arial" w:cs="Arial"/>
            <w:sz w:val="22"/>
            <w:szCs w:val="22"/>
          </w:rPr>
          <w:t xml:space="preserve"> </w:t>
        </w:r>
      </w:hyperlink>
    </w:p>
    <w:p w14:paraId="1B1C1201" w14:textId="77777777" w:rsidR="005E53A8" w:rsidRPr="00561FF8" w:rsidRDefault="005E53A8" w:rsidP="005E53A8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FF"/>
          <w:sz w:val="22"/>
          <w:szCs w:val="22"/>
        </w:rPr>
      </w:pP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1EEB7D64" w14:textId="77777777" w:rsidR="005E53A8" w:rsidRPr="00561FF8" w:rsidRDefault="005E53A8" w:rsidP="005E53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22"/>
          <w:szCs w:val="22"/>
        </w:rPr>
      </w:pPr>
      <w:hyperlink r:id="rId55" w:tgtFrame="_blank" w:history="1">
        <w:r w:rsidRPr="00561FF8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https://hungrylittleminds.campaign.gov.uk/</w:t>
        </w:r>
      </w:hyperlink>
      <w:r w:rsidRPr="00561FF8">
        <w:rPr>
          <w:rStyle w:val="normaltextrun"/>
          <w:rFonts w:ascii="Arial" w:hAnsi="Arial" w:cs="Arial"/>
          <w:color w:val="0000FF"/>
          <w:sz w:val="22"/>
          <w:szCs w:val="22"/>
        </w:rPr>
        <w:t> </w:t>
      </w: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4B3634AD" w14:textId="77777777" w:rsidR="005E53A8" w:rsidRPr="00561FF8" w:rsidRDefault="005E53A8" w:rsidP="005E53A8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sz w:val="22"/>
          <w:szCs w:val="22"/>
        </w:rPr>
      </w:pPr>
      <w:r w:rsidRPr="00561FF8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798FB865" w14:textId="77777777" w:rsidR="005E53A8" w:rsidRPr="00561FF8" w:rsidRDefault="005E53A8" w:rsidP="005E53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22"/>
          <w:szCs w:val="22"/>
        </w:rPr>
      </w:pPr>
      <w:hyperlink r:id="rId56" w:tgtFrame="_blank" w:history="1">
        <w:r w:rsidRPr="00561FF8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https://www.bbc.co.uk/bitesize/collections/starting-primary-school/1</w:t>
        </w:r>
      </w:hyperlink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19A1FBF2" w14:textId="77777777" w:rsidR="005E53A8" w:rsidRPr="00561FF8" w:rsidRDefault="005E53A8" w:rsidP="005E53A8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FF"/>
          <w:sz w:val="22"/>
          <w:szCs w:val="22"/>
        </w:rPr>
      </w:pP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3DF54604" w14:textId="25C39DCF" w:rsidR="005E53A8" w:rsidRPr="00561FF8" w:rsidRDefault="005E53A8" w:rsidP="00FB569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22"/>
          <w:szCs w:val="22"/>
        </w:rPr>
      </w:pPr>
      <w:hyperlink r:id="rId57" w:tgtFrame="_blank" w:history="1">
        <w:r w:rsidRPr="00561FF8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https://www.bbc.co.uk/tiny-happy-people/4-to-5-year-old-child-development-activities</w:t>
        </w:r>
      </w:hyperlink>
      <w:r w:rsidRPr="00561FF8">
        <w:rPr>
          <w:rStyle w:val="normaltextrun"/>
          <w:rFonts w:ascii="Arial" w:hAnsi="Arial" w:cs="Arial"/>
          <w:color w:val="0000FF"/>
          <w:sz w:val="22"/>
          <w:szCs w:val="22"/>
        </w:rPr>
        <w:t> </w:t>
      </w: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 </w:t>
      </w:r>
    </w:p>
    <w:p w14:paraId="60BC5E06" w14:textId="77777777" w:rsidR="005E53A8" w:rsidRPr="00561FF8" w:rsidRDefault="005E53A8" w:rsidP="005E53A8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FF"/>
          <w:sz w:val="22"/>
          <w:szCs w:val="22"/>
        </w:rPr>
      </w:pP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356FE712" w14:textId="77777777" w:rsidR="005E53A8" w:rsidRPr="00561FF8" w:rsidRDefault="005E53A8" w:rsidP="005E53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22"/>
          <w:szCs w:val="22"/>
        </w:rPr>
      </w:pPr>
      <w:hyperlink r:id="rId58" w:tgtFrame="_blank" w:history="1">
        <w:r w:rsidRPr="00561FF8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https://literacytrust.org.uk/family-zone/</w:t>
        </w:r>
      </w:hyperlink>
      <w:r w:rsidRPr="00561FF8">
        <w:rPr>
          <w:rStyle w:val="normaltextrun"/>
          <w:rFonts w:ascii="Arial" w:hAnsi="Arial" w:cs="Arial"/>
          <w:color w:val="0000FF"/>
          <w:sz w:val="22"/>
          <w:szCs w:val="22"/>
        </w:rPr>
        <w:t> </w:t>
      </w: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21005DAE" w14:textId="77777777" w:rsidR="005E53A8" w:rsidRPr="00561FF8" w:rsidRDefault="005E53A8" w:rsidP="005E53A8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FF"/>
          <w:sz w:val="22"/>
          <w:szCs w:val="22"/>
        </w:rPr>
      </w:pPr>
      <w:r w:rsidRPr="00561FF8">
        <w:rPr>
          <w:rStyle w:val="eop"/>
          <w:rFonts w:ascii="Arial" w:eastAsia="Calibri" w:hAnsi="Arial" w:cs="Arial"/>
          <w:color w:val="0000FF"/>
          <w:sz w:val="22"/>
          <w:szCs w:val="22"/>
        </w:rPr>
        <w:t> </w:t>
      </w:r>
    </w:p>
    <w:p w14:paraId="2616A245" w14:textId="77777777" w:rsidR="005E53A8" w:rsidRPr="00561FF8" w:rsidRDefault="005E53A8" w:rsidP="005E53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FF"/>
          <w:sz w:val="22"/>
          <w:szCs w:val="22"/>
        </w:rPr>
      </w:pPr>
      <w:hyperlink r:id="rId59" w:tgtFrame="_blank" w:history="1">
        <w:r w:rsidRPr="00561FF8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https://www.familycorner.co.uk/5-ways-prepare-your-child-return-childcare-or-school</w:t>
        </w:r>
      </w:hyperlink>
    </w:p>
    <w:p w14:paraId="67E520AC" w14:textId="1CC8222D" w:rsidR="005B070C" w:rsidRDefault="005B070C">
      <w:pPr>
        <w:rPr>
          <w:rFonts w:cs="Arial"/>
          <w:b/>
          <w:bCs/>
          <w:sz w:val="28"/>
          <w:szCs w:val="28"/>
        </w:rPr>
      </w:pPr>
    </w:p>
    <w:p w14:paraId="3C9ADA0F" w14:textId="77777777" w:rsidR="005E53A8" w:rsidRPr="00583818" w:rsidRDefault="005E53A8" w:rsidP="005E53A8">
      <w:pPr>
        <w:pStyle w:val="Heading3"/>
        <w:shd w:val="clear" w:color="auto" w:fill="FFFFFF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583818">
        <w:rPr>
          <w:rStyle w:val="normaltextrun"/>
          <w:rFonts w:ascii="Arial" w:hAnsi="Arial" w:cs="Arial"/>
          <w:b w:val="0"/>
          <w:bCs w:val="0"/>
          <w:color w:val="000000"/>
          <w:sz w:val="22"/>
          <w:szCs w:val="22"/>
          <w:shd w:val="clear" w:color="auto" w:fill="FFFFFF"/>
        </w:rPr>
        <w:t>Essex Child and Family Wellbeing Service </w:t>
      </w:r>
      <w:r w:rsidRPr="00583818">
        <w:rPr>
          <w:rFonts w:ascii="Arial" w:eastAsia="Times New Roman" w:hAnsi="Arial" w:cs="Arial"/>
          <w:b w:val="0"/>
          <w:bCs w:val="0"/>
          <w:sz w:val="22"/>
          <w:szCs w:val="22"/>
        </w:rPr>
        <w:t>District Facebook pages</w:t>
      </w:r>
    </w:p>
    <w:p w14:paraId="7EDF2057" w14:textId="77777777" w:rsidR="00185EBF" w:rsidRDefault="005E53A8" w:rsidP="19BC9258">
      <w:pPr>
        <w:rPr>
          <w:rStyle w:val="Hyperlink"/>
          <w:rFonts w:cs="Arial"/>
          <w:color w:val="0909B7"/>
          <w:sz w:val="22"/>
        </w:rPr>
      </w:pPr>
      <w:r>
        <w:t>North Essex</w:t>
      </w:r>
      <w:r>
        <w:br/>
      </w:r>
      <w:hyperlink r:id="rId60">
        <w:r w:rsidRPr="19BC9258">
          <w:rPr>
            <w:rStyle w:val="Hyperlink"/>
          </w:rPr>
          <w:t>Colchester </w:t>
        </w:r>
      </w:hyperlink>
    </w:p>
    <w:p w14:paraId="1BAC417A" w14:textId="3429E234" w:rsidR="005E53A8" w:rsidRPr="00185EBF" w:rsidRDefault="00185EBF" w:rsidP="19BC9258">
      <w:pPr>
        <w:rPr>
          <w:rFonts w:cs="Arial"/>
          <w:color w:val="0909B7"/>
          <w:sz w:val="22"/>
          <w:u w:val="single"/>
        </w:rPr>
      </w:pPr>
      <w:hyperlink r:id="rId61">
        <w:r w:rsidRPr="19BC9258">
          <w:rPr>
            <w:rStyle w:val="Hyperlink"/>
          </w:rPr>
          <w:t>Tendring</w:t>
        </w:r>
        <w:r>
          <w:br/>
        </w:r>
      </w:hyperlink>
    </w:p>
    <w:p w14:paraId="3A58987F" w14:textId="77777777" w:rsidR="005E53A8" w:rsidRPr="00583818" w:rsidRDefault="005E53A8" w:rsidP="005E53A8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595959"/>
          <w:sz w:val="22"/>
          <w:szCs w:val="22"/>
        </w:rPr>
      </w:pPr>
      <w:r w:rsidRPr="00583818">
        <w:rPr>
          <w:rStyle w:val="Strong"/>
          <w:rFonts w:ascii="Arial" w:hAnsi="Arial" w:cs="Arial"/>
          <w:color w:val="595959"/>
          <w:sz w:val="22"/>
          <w:szCs w:val="22"/>
        </w:rPr>
        <w:t>Mid Essex</w:t>
      </w:r>
      <w:r w:rsidRPr="00583818">
        <w:rPr>
          <w:rFonts w:ascii="Arial" w:hAnsi="Arial" w:cs="Arial"/>
          <w:b/>
          <w:bCs/>
          <w:color w:val="595959"/>
          <w:sz w:val="22"/>
          <w:szCs w:val="22"/>
        </w:rPr>
        <w:br/>
      </w:r>
      <w:hyperlink r:id="rId62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Chelmsford</w:t>
        </w:r>
      </w:hyperlink>
      <w:r w:rsidRPr="00583818">
        <w:rPr>
          <w:rFonts w:ascii="Arial" w:hAnsi="Arial" w:cs="Arial"/>
          <w:color w:val="0070C0"/>
          <w:sz w:val="22"/>
          <w:szCs w:val="22"/>
        </w:rPr>
        <w:br/>
      </w:r>
      <w:hyperlink r:id="rId63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Braintree</w:t>
        </w:r>
      </w:hyperlink>
      <w:r w:rsidRPr="00583818">
        <w:rPr>
          <w:rFonts w:ascii="Arial" w:hAnsi="Arial" w:cs="Arial"/>
          <w:color w:val="0070C0"/>
          <w:sz w:val="22"/>
          <w:szCs w:val="22"/>
        </w:rPr>
        <w:br/>
      </w:r>
      <w:hyperlink r:id="rId64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Maldon</w:t>
        </w:r>
      </w:hyperlink>
    </w:p>
    <w:p w14:paraId="73DF1C4C" w14:textId="77777777" w:rsidR="005E53A8" w:rsidRPr="00583818" w:rsidRDefault="005E53A8" w:rsidP="005E53A8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0070C0"/>
          <w:sz w:val="22"/>
          <w:szCs w:val="22"/>
        </w:rPr>
      </w:pPr>
      <w:r w:rsidRPr="00583818">
        <w:rPr>
          <w:rStyle w:val="Strong"/>
          <w:rFonts w:ascii="Arial" w:hAnsi="Arial" w:cs="Arial"/>
          <w:color w:val="595959"/>
          <w:sz w:val="22"/>
          <w:szCs w:val="22"/>
        </w:rPr>
        <w:t>South Essex</w:t>
      </w:r>
      <w:r w:rsidRPr="00583818">
        <w:rPr>
          <w:rFonts w:ascii="Arial" w:hAnsi="Arial" w:cs="Arial"/>
          <w:b/>
          <w:bCs/>
          <w:color w:val="595959"/>
          <w:sz w:val="22"/>
          <w:szCs w:val="22"/>
        </w:rPr>
        <w:br/>
      </w:r>
      <w:hyperlink r:id="rId65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Basildon</w:t>
        </w:r>
      </w:hyperlink>
      <w:r w:rsidRPr="00583818">
        <w:rPr>
          <w:rFonts w:ascii="Arial" w:hAnsi="Arial" w:cs="Arial"/>
          <w:color w:val="0070C0"/>
          <w:sz w:val="22"/>
          <w:szCs w:val="22"/>
        </w:rPr>
        <w:br/>
      </w:r>
      <w:hyperlink r:id="rId66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Brentwood</w:t>
        </w:r>
      </w:hyperlink>
      <w:r w:rsidRPr="00583818">
        <w:rPr>
          <w:rFonts w:ascii="Arial" w:hAnsi="Arial" w:cs="Arial"/>
          <w:color w:val="0070C0"/>
          <w:sz w:val="22"/>
          <w:szCs w:val="22"/>
        </w:rPr>
        <w:br/>
      </w:r>
      <w:hyperlink r:id="rId67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Castle Point</w:t>
        </w:r>
      </w:hyperlink>
      <w:r w:rsidRPr="00583818">
        <w:rPr>
          <w:rFonts w:ascii="Arial" w:hAnsi="Arial" w:cs="Arial"/>
          <w:color w:val="0070C0"/>
          <w:sz w:val="22"/>
          <w:szCs w:val="22"/>
        </w:rPr>
        <w:br/>
      </w:r>
      <w:hyperlink r:id="rId68" w:history="1">
        <w:r w:rsidRPr="00583818">
          <w:rPr>
            <w:rStyle w:val="Hyperlink"/>
            <w:rFonts w:ascii="Arial" w:hAnsi="Arial" w:cs="Arial"/>
            <w:color w:val="0070C0"/>
            <w:sz w:val="22"/>
            <w:szCs w:val="22"/>
          </w:rPr>
          <w:t>Rochford</w:t>
        </w:r>
      </w:hyperlink>
    </w:p>
    <w:p w14:paraId="514D797B" w14:textId="77777777" w:rsidR="005E53A8" w:rsidRPr="00583818" w:rsidRDefault="005E53A8" w:rsidP="005E53A8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595959"/>
          <w:sz w:val="22"/>
          <w:szCs w:val="22"/>
        </w:rPr>
      </w:pPr>
      <w:r w:rsidRPr="00583818">
        <w:rPr>
          <w:rStyle w:val="Strong"/>
          <w:rFonts w:ascii="Arial" w:hAnsi="Arial" w:cs="Arial"/>
          <w:color w:val="595959"/>
          <w:sz w:val="22"/>
          <w:szCs w:val="22"/>
        </w:rPr>
        <w:t>West Essex</w:t>
      </w:r>
      <w:r w:rsidRPr="00583818">
        <w:rPr>
          <w:rFonts w:ascii="Arial" w:hAnsi="Arial" w:cs="Arial"/>
          <w:b/>
          <w:bCs/>
          <w:color w:val="595959"/>
          <w:sz w:val="22"/>
          <w:szCs w:val="22"/>
        </w:rPr>
        <w:br/>
      </w:r>
      <w:hyperlink r:id="rId69" w:history="1">
        <w:r w:rsidRPr="00583818">
          <w:rPr>
            <w:rStyle w:val="Hyperlink"/>
            <w:rFonts w:ascii="Arial" w:hAnsi="Arial" w:cs="Arial"/>
            <w:color w:val="2304BC"/>
            <w:sz w:val="22"/>
            <w:szCs w:val="22"/>
          </w:rPr>
          <w:t>Uttlesford</w:t>
        </w:r>
      </w:hyperlink>
      <w:r w:rsidRPr="00583818">
        <w:rPr>
          <w:rFonts w:ascii="Arial" w:hAnsi="Arial" w:cs="Arial"/>
          <w:color w:val="2304BC"/>
          <w:sz w:val="22"/>
          <w:szCs w:val="22"/>
        </w:rPr>
        <w:br/>
      </w:r>
      <w:hyperlink r:id="rId70" w:history="1">
        <w:r w:rsidRPr="00583818">
          <w:rPr>
            <w:rStyle w:val="Hyperlink"/>
            <w:rFonts w:ascii="Arial" w:hAnsi="Arial" w:cs="Arial"/>
            <w:color w:val="2304BC"/>
            <w:sz w:val="22"/>
            <w:szCs w:val="22"/>
          </w:rPr>
          <w:t>Epping</w:t>
        </w:r>
      </w:hyperlink>
      <w:r w:rsidRPr="00583818">
        <w:rPr>
          <w:rFonts w:ascii="Arial" w:hAnsi="Arial" w:cs="Arial"/>
          <w:color w:val="2304BC"/>
          <w:sz w:val="22"/>
          <w:szCs w:val="22"/>
        </w:rPr>
        <w:br/>
      </w:r>
      <w:hyperlink r:id="rId71" w:history="1">
        <w:r w:rsidRPr="00583818">
          <w:rPr>
            <w:rStyle w:val="Hyperlink"/>
            <w:rFonts w:ascii="Arial" w:hAnsi="Arial" w:cs="Arial"/>
            <w:color w:val="2304BC"/>
            <w:sz w:val="22"/>
            <w:szCs w:val="22"/>
          </w:rPr>
          <w:t>Harlow</w:t>
        </w:r>
      </w:hyperlink>
    </w:p>
    <w:p w14:paraId="06B3D90F" w14:textId="77777777" w:rsidR="005E53A8" w:rsidRPr="0062209E" w:rsidRDefault="005E53A8">
      <w:pPr>
        <w:rPr>
          <w:rFonts w:cs="Arial"/>
          <w:b/>
          <w:bCs/>
          <w:sz w:val="28"/>
          <w:szCs w:val="28"/>
        </w:rPr>
      </w:pPr>
    </w:p>
    <w:sectPr w:rsidR="005E53A8" w:rsidRPr="0062209E" w:rsidSect="0062209E">
      <w:headerReference w:type="default" r:id="rId72"/>
      <w:footerReference w:type="default" r:id="rId73"/>
      <w:pgSz w:w="11906" w:h="16838"/>
      <w:pgMar w:top="822" w:right="1134" w:bottom="851" w:left="81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5BFC6" w14:textId="77777777" w:rsidR="009578F4" w:rsidRDefault="009578F4" w:rsidP="00EF1E43">
      <w:pPr>
        <w:spacing w:line="240" w:lineRule="auto"/>
      </w:pPr>
      <w:r>
        <w:separator/>
      </w:r>
    </w:p>
  </w:endnote>
  <w:endnote w:type="continuationSeparator" w:id="0">
    <w:p w14:paraId="6B2224ED" w14:textId="77777777" w:rsidR="009578F4" w:rsidRDefault="009578F4" w:rsidP="00EF1E43">
      <w:pPr>
        <w:spacing w:line="240" w:lineRule="auto"/>
      </w:pPr>
      <w:r>
        <w:continuationSeparator/>
      </w:r>
    </w:p>
  </w:endnote>
  <w:endnote w:type="continuationNotice" w:id="1">
    <w:p w14:paraId="5C0EE69A" w14:textId="77777777" w:rsidR="00DC6519" w:rsidRDefault="00DC651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A2722" w14:textId="151471A5" w:rsidR="00425642" w:rsidRDefault="00425642">
    <w:pPr>
      <w:pStyle w:val="Footer"/>
    </w:pPr>
    <w:r>
      <w:t xml:space="preserve">ECC Guidance </w:t>
    </w:r>
    <w:r>
      <w:ptab w:relativeTo="margin" w:alignment="center" w:leader="none"/>
    </w:r>
    <w:r>
      <w:ptab w:relativeTo="margin" w:alignment="right" w:leader="none"/>
    </w:r>
    <w:r>
      <w:t>Updated A</w:t>
    </w:r>
    <w:r w:rsidR="001507B4">
      <w:t>ugust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7BC8E" w14:textId="38F00DDC" w:rsidR="00425642" w:rsidRDefault="00425642" w:rsidP="009724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D788C" w14:textId="77777777" w:rsidR="009578F4" w:rsidRDefault="009578F4" w:rsidP="00EF1E43">
      <w:pPr>
        <w:spacing w:line="240" w:lineRule="auto"/>
      </w:pPr>
      <w:r>
        <w:separator/>
      </w:r>
    </w:p>
  </w:footnote>
  <w:footnote w:type="continuationSeparator" w:id="0">
    <w:p w14:paraId="4B7E117F" w14:textId="77777777" w:rsidR="009578F4" w:rsidRDefault="009578F4" w:rsidP="00EF1E43">
      <w:pPr>
        <w:spacing w:line="240" w:lineRule="auto"/>
      </w:pPr>
      <w:r>
        <w:continuationSeparator/>
      </w:r>
    </w:p>
  </w:footnote>
  <w:footnote w:type="continuationNotice" w:id="1">
    <w:p w14:paraId="37736CFA" w14:textId="77777777" w:rsidR="00DC6519" w:rsidRDefault="00DC651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CA261" w14:textId="77777777" w:rsidR="00425642" w:rsidRPr="001431AD" w:rsidRDefault="00425642" w:rsidP="003E7C1E">
    <w:pPr>
      <w:pStyle w:val="Header"/>
      <w:jc w:val="center"/>
      <w:rPr>
        <w:b/>
        <w:bCs/>
        <w:sz w:val="28"/>
        <w:szCs w:val="28"/>
      </w:rPr>
    </w:pPr>
    <w:r w:rsidRPr="009832ED">
      <w:rPr>
        <w:b/>
        <w:bCs/>
        <w:sz w:val="28"/>
        <w:szCs w:val="28"/>
      </w:rPr>
      <w:t xml:space="preserve">Essex guidance to support transition in Early Years and </w:t>
    </w:r>
    <w:r>
      <w:rPr>
        <w:b/>
        <w:bCs/>
        <w:sz w:val="28"/>
        <w:szCs w:val="28"/>
      </w:rPr>
      <w:t xml:space="preserve">into </w:t>
    </w:r>
    <w:r w:rsidRPr="009832ED">
      <w:rPr>
        <w:b/>
        <w:bCs/>
        <w:sz w:val="28"/>
        <w:szCs w:val="28"/>
      </w:rPr>
      <w:t>Key Stage 1</w:t>
    </w:r>
  </w:p>
  <w:p w14:paraId="730E5CB4" w14:textId="77777777" w:rsidR="00425642" w:rsidRDefault="004256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9D8F7" w14:textId="77777777" w:rsidR="00425642" w:rsidRDefault="00425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E3BCC"/>
    <w:multiLevelType w:val="hybridMultilevel"/>
    <w:tmpl w:val="9AC27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25DB4"/>
    <w:multiLevelType w:val="hybridMultilevel"/>
    <w:tmpl w:val="1FD47F14"/>
    <w:lvl w:ilvl="0" w:tplc="31D8916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A1F7F"/>
    <w:multiLevelType w:val="hybridMultilevel"/>
    <w:tmpl w:val="D18448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B0BCC"/>
    <w:multiLevelType w:val="hybridMultilevel"/>
    <w:tmpl w:val="71A44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F13C9"/>
    <w:multiLevelType w:val="hybridMultilevel"/>
    <w:tmpl w:val="7DB4ED4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7F11FF"/>
    <w:multiLevelType w:val="hybridMultilevel"/>
    <w:tmpl w:val="35B260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805D2F"/>
    <w:multiLevelType w:val="hybridMultilevel"/>
    <w:tmpl w:val="A968A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26C61"/>
    <w:multiLevelType w:val="hybridMultilevel"/>
    <w:tmpl w:val="4B7E90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11493C"/>
    <w:multiLevelType w:val="hybridMultilevel"/>
    <w:tmpl w:val="8E68C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01419"/>
    <w:multiLevelType w:val="hybridMultilevel"/>
    <w:tmpl w:val="165080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BA29D3"/>
    <w:multiLevelType w:val="hybridMultilevel"/>
    <w:tmpl w:val="9E72F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9753C"/>
    <w:multiLevelType w:val="hybridMultilevel"/>
    <w:tmpl w:val="935A689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003A2"/>
    <w:multiLevelType w:val="hybridMultilevel"/>
    <w:tmpl w:val="0BF29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63ECF"/>
    <w:multiLevelType w:val="hybridMultilevel"/>
    <w:tmpl w:val="B95EE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E0541"/>
    <w:multiLevelType w:val="hybridMultilevel"/>
    <w:tmpl w:val="848E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E5E60"/>
    <w:multiLevelType w:val="hybridMultilevel"/>
    <w:tmpl w:val="BE8A5D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9A7C16"/>
    <w:multiLevelType w:val="hybridMultilevel"/>
    <w:tmpl w:val="5328A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0216DA"/>
    <w:multiLevelType w:val="hybridMultilevel"/>
    <w:tmpl w:val="BC046B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C83CB4"/>
    <w:multiLevelType w:val="hybridMultilevel"/>
    <w:tmpl w:val="FFFFFFFF"/>
    <w:lvl w:ilvl="0" w:tplc="14E64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1AEC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C063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000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203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488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674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2C5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0C8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E352CA"/>
    <w:multiLevelType w:val="hybridMultilevel"/>
    <w:tmpl w:val="1C9CF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328B0"/>
    <w:multiLevelType w:val="hybridMultilevel"/>
    <w:tmpl w:val="4434F39C"/>
    <w:lvl w:ilvl="0" w:tplc="5C78C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EC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87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C4D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C82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6E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747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463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2CD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7B7009C"/>
    <w:multiLevelType w:val="hybridMultilevel"/>
    <w:tmpl w:val="2F286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5556B"/>
    <w:multiLevelType w:val="hybridMultilevel"/>
    <w:tmpl w:val="4B124FC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4F44B1"/>
    <w:multiLevelType w:val="hybridMultilevel"/>
    <w:tmpl w:val="C85264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3C4141"/>
    <w:multiLevelType w:val="hybridMultilevel"/>
    <w:tmpl w:val="39D28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5290738">
    <w:abstractNumId w:val="6"/>
  </w:num>
  <w:num w:numId="2" w16cid:durableId="118882307">
    <w:abstractNumId w:val="13"/>
  </w:num>
  <w:num w:numId="3" w16cid:durableId="306514009">
    <w:abstractNumId w:val="10"/>
  </w:num>
  <w:num w:numId="4" w16cid:durableId="1137796039">
    <w:abstractNumId w:val="12"/>
  </w:num>
  <w:num w:numId="5" w16cid:durableId="1107237733">
    <w:abstractNumId w:val="20"/>
  </w:num>
  <w:num w:numId="6" w16cid:durableId="1387529518">
    <w:abstractNumId w:val="1"/>
  </w:num>
  <w:num w:numId="7" w16cid:durableId="678434355">
    <w:abstractNumId w:val="19"/>
  </w:num>
  <w:num w:numId="8" w16cid:durableId="541282239">
    <w:abstractNumId w:val="24"/>
  </w:num>
  <w:num w:numId="9" w16cid:durableId="38668376">
    <w:abstractNumId w:val="7"/>
  </w:num>
  <w:num w:numId="10" w16cid:durableId="1023214299">
    <w:abstractNumId w:val="15"/>
  </w:num>
  <w:num w:numId="11" w16cid:durableId="578444710">
    <w:abstractNumId w:val="23"/>
  </w:num>
  <w:num w:numId="12" w16cid:durableId="1907259082">
    <w:abstractNumId w:val="17"/>
  </w:num>
  <w:num w:numId="13" w16cid:durableId="404768410">
    <w:abstractNumId w:val="5"/>
  </w:num>
  <w:num w:numId="14" w16cid:durableId="764574036">
    <w:abstractNumId w:val="9"/>
  </w:num>
  <w:num w:numId="15" w16cid:durableId="2046561143">
    <w:abstractNumId w:val="16"/>
  </w:num>
  <w:num w:numId="16" w16cid:durableId="623199657">
    <w:abstractNumId w:val="8"/>
  </w:num>
  <w:num w:numId="17" w16cid:durableId="730202526">
    <w:abstractNumId w:val="18"/>
  </w:num>
  <w:num w:numId="18" w16cid:durableId="1441874570">
    <w:abstractNumId w:val="0"/>
  </w:num>
  <w:num w:numId="19" w16cid:durableId="1509563915">
    <w:abstractNumId w:val="22"/>
  </w:num>
  <w:num w:numId="20" w16cid:durableId="786972134">
    <w:abstractNumId w:val="4"/>
  </w:num>
  <w:num w:numId="21" w16cid:durableId="985010401">
    <w:abstractNumId w:val="3"/>
  </w:num>
  <w:num w:numId="22" w16cid:durableId="623581532">
    <w:abstractNumId w:val="11"/>
  </w:num>
  <w:num w:numId="23" w16cid:durableId="1535464374">
    <w:abstractNumId w:val="2"/>
  </w:num>
  <w:num w:numId="24" w16cid:durableId="2144928660">
    <w:abstractNumId w:val="14"/>
  </w:num>
  <w:num w:numId="25" w16cid:durableId="7064192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43"/>
    <w:rsid w:val="00001134"/>
    <w:rsid w:val="00001362"/>
    <w:rsid w:val="00004F10"/>
    <w:rsid w:val="00005803"/>
    <w:rsid w:val="000123DE"/>
    <w:rsid w:val="00014FB9"/>
    <w:rsid w:val="00017DBA"/>
    <w:rsid w:val="000225EE"/>
    <w:rsid w:val="00023277"/>
    <w:rsid w:val="00023E3E"/>
    <w:rsid w:val="000339B8"/>
    <w:rsid w:val="0003656A"/>
    <w:rsid w:val="000406CD"/>
    <w:rsid w:val="00046897"/>
    <w:rsid w:val="00051709"/>
    <w:rsid w:val="0005306F"/>
    <w:rsid w:val="000537F7"/>
    <w:rsid w:val="0005386A"/>
    <w:rsid w:val="00053EA5"/>
    <w:rsid w:val="00054653"/>
    <w:rsid w:val="0005526F"/>
    <w:rsid w:val="00056AA7"/>
    <w:rsid w:val="00057589"/>
    <w:rsid w:val="00064A73"/>
    <w:rsid w:val="0006656F"/>
    <w:rsid w:val="00074F2C"/>
    <w:rsid w:val="0007566C"/>
    <w:rsid w:val="00075F7D"/>
    <w:rsid w:val="000800E6"/>
    <w:rsid w:val="00082AB0"/>
    <w:rsid w:val="00092DBE"/>
    <w:rsid w:val="000954E4"/>
    <w:rsid w:val="000957EF"/>
    <w:rsid w:val="000A05EF"/>
    <w:rsid w:val="000A07EA"/>
    <w:rsid w:val="000A319E"/>
    <w:rsid w:val="000A399C"/>
    <w:rsid w:val="000A5287"/>
    <w:rsid w:val="000C15D4"/>
    <w:rsid w:val="000C7DEB"/>
    <w:rsid w:val="000D4A4A"/>
    <w:rsid w:val="000D6C35"/>
    <w:rsid w:val="000E08BD"/>
    <w:rsid w:val="000E13C7"/>
    <w:rsid w:val="000E2FC4"/>
    <w:rsid w:val="000E34E7"/>
    <w:rsid w:val="000F13F3"/>
    <w:rsid w:val="000F1B87"/>
    <w:rsid w:val="000F35B5"/>
    <w:rsid w:val="00102183"/>
    <w:rsid w:val="0010397E"/>
    <w:rsid w:val="0010777A"/>
    <w:rsid w:val="0011341E"/>
    <w:rsid w:val="0011546F"/>
    <w:rsid w:val="00115A47"/>
    <w:rsid w:val="0012013D"/>
    <w:rsid w:val="001212BD"/>
    <w:rsid w:val="0012182C"/>
    <w:rsid w:val="00123C96"/>
    <w:rsid w:val="00124DFA"/>
    <w:rsid w:val="001308E4"/>
    <w:rsid w:val="001311C6"/>
    <w:rsid w:val="0013159D"/>
    <w:rsid w:val="00140888"/>
    <w:rsid w:val="001431AD"/>
    <w:rsid w:val="001433F7"/>
    <w:rsid w:val="00143E55"/>
    <w:rsid w:val="0014525A"/>
    <w:rsid w:val="001459A4"/>
    <w:rsid w:val="0014729D"/>
    <w:rsid w:val="001506F2"/>
    <w:rsid w:val="001507B4"/>
    <w:rsid w:val="00151B73"/>
    <w:rsid w:val="00170412"/>
    <w:rsid w:val="00173445"/>
    <w:rsid w:val="001743B8"/>
    <w:rsid w:val="0018073C"/>
    <w:rsid w:val="0018460B"/>
    <w:rsid w:val="001850AA"/>
    <w:rsid w:val="0018541F"/>
    <w:rsid w:val="00185EBF"/>
    <w:rsid w:val="00186B19"/>
    <w:rsid w:val="001907FD"/>
    <w:rsid w:val="00193122"/>
    <w:rsid w:val="001B4C97"/>
    <w:rsid w:val="001C298D"/>
    <w:rsid w:val="001C38CC"/>
    <w:rsid w:val="001D2D65"/>
    <w:rsid w:val="001D3185"/>
    <w:rsid w:val="001D45E4"/>
    <w:rsid w:val="001D6ECF"/>
    <w:rsid w:val="001E0FC4"/>
    <w:rsid w:val="001E24DB"/>
    <w:rsid w:val="001E4AF2"/>
    <w:rsid w:val="001F4E41"/>
    <w:rsid w:val="00201A30"/>
    <w:rsid w:val="0020284B"/>
    <w:rsid w:val="00206ED4"/>
    <w:rsid w:val="002157D0"/>
    <w:rsid w:val="002263DC"/>
    <w:rsid w:val="0022797D"/>
    <w:rsid w:val="00230AE5"/>
    <w:rsid w:val="00241B4F"/>
    <w:rsid w:val="00243E4D"/>
    <w:rsid w:val="00247944"/>
    <w:rsid w:val="002512B7"/>
    <w:rsid w:val="00255156"/>
    <w:rsid w:val="00260C83"/>
    <w:rsid w:val="00265D09"/>
    <w:rsid w:val="0026710A"/>
    <w:rsid w:val="00271319"/>
    <w:rsid w:val="00276B47"/>
    <w:rsid w:val="00276F20"/>
    <w:rsid w:val="00277195"/>
    <w:rsid w:val="002855BF"/>
    <w:rsid w:val="00285767"/>
    <w:rsid w:val="00286D61"/>
    <w:rsid w:val="00287050"/>
    <w:rsid w:val="002916C9"/>
    <w:rsid w:val="00297314"/>
    <w:rsid w:val="002A691E"/>
    <w:rsid w:val="002A7293"/>
    <w:rsid w:val="002B1D02"/>
    <w:rsid w:val="002B7786"/>
    <w:rsid w:val="002C332F"/>
    <w:rsid w:val="002C4432"/>
    <w:rsid w:val="002D2474"/>
    <w:rsid w:val="002D6C82"/>
    <w:rsid w:val="002E15BD"/>
    <w:rsid w:val="002E3027"/>
    <w:rsid w:val="002E3FDF"/>
    <w:rsid w:val="002F7A3B"/>
    <w:rsid w:val="0030049F"/>
    <w:rsid w:val="00301C43"/>
    <w:rsid w:val="00302DD8"/>
    <w:rsid w:val="00302ECF"/>
    <w:rsid w:val="003032BE"/>
    <w:rsid w:val="003115D0"/>
    <w:rsid w:val="003129AE"/>
    <w:rsid w:val="00314E7B"/>
    <w:rsid w:val="003215A3"/>
    <w:rsid w:val="00325694"/>
    <w:rsid w:val="00331371"/>
    <w:rsid w:val="003317A4"/>
    <w:rsid w:val="003325EA"/>
    <w:rsid w:val="003330D3"/>
    <w:rsid w:val="00337724"/>
    <w:rsid w:val="00337995"/>
    <w:rsid w:val="00341FDB"/>
    <w:rsid w:val="003468ED"/>
    <w:rsid w:val="00346ABA"/>
    <w:rsid w:val="003530FB"/>
    <w:rsid w:val="003549F2"/>
    <w:rsid w:val="00361276"/>
    <w:rsid w:val="0036171F"/>
    <w:rsid w:val="00364027"/>
    <w:rsid w:val="00364AE8"/>
    <w:rsid w:val="00372EB3"/>
    <w:rsid w:val="00372F86"/>
    <w:rsid w:val="0037796C"/>
    <w:rsid w:val="00377AF3"/>
    <w:rsid w:val="00382D58"/>
    <w:rsid w:val="0039010B"/>
    <w:rsid w:val="00397171"/>
    <w:rsid w:val="003A2822"/>
    <w:rsid w:val="003A49B3"/>
    <w:rsid w:val="003A59BE"/>
    <w:rsid w:val="003A6F1B"/>
    <w:rsid w:val="003C4E53"/>
    <w:rsid w:val="003D17A7"/>
    <w:rsid w:val="003D56ED"/>
    <w:rsid w:val="003D63DF"/>
    <w:rsid w:val="003D698B"/>
    <w:rsid w:val="003E2169"/>
    <w:rsid w:val="003E5C51"/>
    <w:rsid w:val="003E6994"/>
    <w:rsid w:val="003E733B"/>
    <w:rsid w:val="003E7C1E"/>
    <w:rsid w:val="003F5B43"/>
    <w:rsid w:val="003F68BF"/>
    <w:rsid w:val="00401340"/>
    <w:rsid w:val="00401FC5"/>
    <w:rsid w:val="00414CE6"/>
    <w:rsid w:val="00422343"/>
    <w:rsid w:val="00425642"/>
    <w:rsid w:val="00426C4F"/>
    <w:rsid w:val="00426EEB"/>
    <w:rsid w:val="00427ADD"/>
    <w:rsid w:val="0043523B"/>
    <w:rsid w:val="00440E0A"/>
    <w:rsid w:val="00446040"/>
    <w:rsid w:val="00446492"/>
    <w:rsid w:val="004467E0"/>
    <w:rsid w:val="00451E27"/>
    <w:rsid w:val="0045347B"/>
    <w:rsid w:val="004548D6"/>
    <w:rsid w:val="004630F3"/>
    <w:rsid w:val="00467B1B"/>
    <w:rsid w:val="00467CE1"/>
    <w:rsid w:val="004710D2"/>
    <w:rsid w:val="004726E8"/>
    <w:rsid w:val="00480079"/>
    <w:rsid w:val="00482E00"/>
    <w:rsid w:val="004831D8"/>
    <w:rsid w:val="00483B39"/>
    <w:rsid w:val="004851B0"/>
    <w:rsid w:val="00486408"/>
    <w:rsid w:val="00492BCD"/>
    <w:rsid w:val="00492D8B"/>
    <w:rsid w:val="00493296"/>
    <w:rsid w:val="00493E75"/>
    <w:rsid w:val="0049544C"/>
    <w:rsid w:val="00495EBB"/>
    <w:rsid w:val="004A08AA"/>
    <w:rsid w:val="004A0BC0"/>
    <w:rsid w:val="004B17F5"/>
    <w:rsid w:val="004B356D"/>
    <w:rsid w:val="004B6E24"/>
    <w:rsid w:val="004C7056"/>
    <w:rsid w:val="004D2C82"/>
    <w:rsid w:val="004D3B2C"/>
    <w:rsid w:val="004D6A68"/>
    <w:rsid w:val="004E2493"/>
    <w:rsid w:val="004E2D0B"/>
    <w:rsid w:val="004E6173"/>
    <w:rsid w:val="004F4320"/>
    <w:rsid w:val="004F48DA"/>
    <w:rsid w:val="00500381"/>
    <w:rsid w:val="00503A4E"/>
    <w:rsid w:val="00503DA8"/>
    <w:rsid w:val="005054DF"/>
    <w:rsid w:val="0051005A"/>
    <w:rsid w:val="00512223"/>
    <w:rsid w:val="005125C7"/>
    <w:rsid w:val="0051457D"/>
    <w:rsid w:val="00521CFC"/>
    <w:rsid w:val="00524EDB"/>
    <w:rsid w:val="00525C4A"/>
    <w:rsid w:val="00527872"/>
    <w:rsid w:val="00527B66"/>
    <w:rsid w:val="0053712D"/>
    <w:rsid w:val="00537779"/>
    <w:rsid w:val="00543C5E"/>
    <w:rsid w:val="00545423"/>
    <w:rsid w:val="00551B42"/>
    <w:rsid w:val="00555980"/>
    <w:rsid w:val="005606D1"/>
    <w:rsid w:val="00561ED9"/>
    <w:rsid w:val="00561FF8"/>
    <w:rsid w:val="00563164"/>
    <w:rsid w:val="0056565C"/>
    <w:rsid w:val="005656FF"/>
    <w:rsid w:val="00583818"/>
    <w:rsid w:val="005844FF"/>
    <w:rsid w:val="005920B5"/>
    <w:rsid w:val="00594184"/>
    <w:rsid w:val="0059552C"/>
    <w:rsid w:val="00597EB8"/>
    <w:rsid w:val="005A0109"/>
    <w:rsid w:val="005A11A9"/>
    <w:rsid w:val="005A2B6D"/>
    <w:rsid w:val="005A36C1"/>
    <w:rsid w:val="005A7557"/>
    <w:rsid w:val="005A7790"/>
    <w:rsid w:val="005B070C"/>
    <w:rsid w:val="005B1D78"/>
    <w:rsid w:val="005B1D94"/>
    <w:rsid w:val="005B36E4"/>
    <w:rsid w:val="005B3B14"/>
    <w:rsid w:val="005B3B9C"/>
    <w:rsid w:val="005B492D"/>
    <w:rsid w:val="005B586F"/>
    <w:rsid w:val="005B603E"/>
    <w:rsid w:val="005B60B5"/>
    <w:rsid w:val="005B70CA"/>
    <w:rsid w:val="005C16A1"/>
    <w:rsid w:val="005C4EAF"/>
    <w:rsid w:val="005C6013"/>
    <w:rsid w:val="005D0FC4"/>
    <w:rsid w:val="005D7ED3"/>
    <w:rsid w:val="005E4875"/>
    <w:rsid w:val="005E53A8"/>
    <w:rsid w:val="005E5C5D"/>
    <w:rsid w:val="005E70A2"/>
    <w:rsid w:val="005F3549"/>
    <w:rsid w:val="005F382C"/>
    <w:rsid w:val="005F6E3E"/>
    <w:rsid w:val="005F7C72"/>
    <w:rsid w:val="00600CA2"/>
    <w:rsid w:val="00602E7B"/>
    <w:rsid w:val="00604BFF"/>
    <w:rsid w:val="006100B8"/>
    <w:rsid w:val="006155CF"/>
    <w:rsid w:val="006161C8"/>
    <w:rsid w:val="006178AF"/>
    <w:rsid w:val="006214B9"/>
    <w:rsid w:val="0062209E"/>
    <w:rsid w:val="006232B4"/>
    <w:rsid w:val="0062383B"/>
    <w:rsid w:val="00625EFD"/>
    <w:rsid w:val="006277A0"/>
    <w:rsid w:val="0062786E"/>
    <w:rsid w:val="00630F70"/>
    <w:rsid w:val="00633475"/>
    <w:rsid w:val="006416B8"/>
    <w:rsid w:val="006421A1"/>
    <w:rsid w:val="006440F6"/>
    <w:rsid w:val="0064445A"/>
    <w:rsid w:val="006445DA"/>
    <w:rsid w:val="006474ED"/>
    <w:rsid w:val="00651812"/>
    <w:rsid w:val="006538D9"/>
    <w:rsid w:val="0065522F"/>
    <w:rsid w:val="00656574"/>
    <w:rsid w:val="00657AB4"/>
    <w:rsid w:val="0066153E"/>
    <w:rsid w:val="00664C25"/>
    <w:rsid w:val="00665B7B"/>
    <w:rsid w:val="00666989"/>
    <w:rsid w:val="00666E4F"/>
    <w:rsid w:val="006705AA"/>
    <w:rsid w:val="00671E98"/>
    <w:rsid w:val="00681461"/>
    <w:rsid w:val="00684707"/>
    <w:rsid w:val="00685E8F"/>
    <w:rsid w:val="0068756E"/>
    <w:rsid w:val="00690263"/>
    <w:rsid w:val="00690BB3"/>
    <w:rsid w:val="00694E75"/>
    <w:rsid w:val="006A18C6"/>
    <w:rsid w:val="006A35DF"/>
    <w:rsid w:val="006A43DD"/>
    <w:rsid w:val="006A544B"/>
    <w:rsid w:val="006A7058"/>
    <w:rsid w:val="006B2C07"/>
    <w:rsid w:val="006B71CD"/>
    <w:rsid w:val="006B7DB8"/>
    <w:rsid w:val="006B7E37"/>
    <w:rsid w:val="006C07DF"/>
    <w:rsid w:val="006C2B1F"/>
    <w:rsid w:val="006C2E86"/>
    <w:rsid w:val="006C6C29"/>
    <w:rsid w:val="006D2C4A"/>
    <w:rsid w:val="006E4235"/>
    <w:rsid w:val="006E68B1"/>
    <w:rsid w:val="006E724D"/>
    <w:rsid w:val="006F0D39"/>
    <w:rsid w:val="006F3211"/>
    <w:rsid w:val="006F4152"/>
    <w:rsid w:val="00700831"/>
    <w:rsid w:val="00702593"/>
    <w:rsid w:val="007047BC"/>
    <w:rsid w:val="00707A69"/>
    <w:rsid w:val="007126E5"/>
    <w:rsid w:val="007131B6"/>
    <w:rsid w:val="00714545"/>
    <w:rsid w:val="00715B5E"/>
    <w:rsid w:val="007160F9"/>
    <w:rsid w:val="0071751D"/>
    <w:rsid w:val="00722B97"/>
    <w:rsid w:val="0072490A"/>
    <w:rsid w:val="007256DD"/>
    <w:rsid w:val="00726A47"/>
    <w:rsid w:val="0073362B"/>
    <w:rsid w:val="0073566D"/>
    <w:rsid w:val="00752B24"/>
    <w:rsid w:val="007541C1"/>
    <w:rsid w:val="00755F7E"/>
    <w:rsid w:val="00761F61"/>
    <w:rsid w:val="007669BC"/>
    <w:rsid w:val="00767972"/>
    <w:rsid w:val="00770DD5"/>
    <w:rsid w:val="007745A8"/>
    <w:rsid w:val="00775559"/>
    <w:rsid w:val="00786210"/>
    <w:rsid w:val="007A35D9"/>
    <w:rsid w:val="007A46F7"/>
    <w:rsid w:val="007B029A"/>
    <w:rsid w:val="007B2BC2"/>
    <w:rsid w:val="007B2E0B"/>
    <w:rsid w:val="007B3CE2"/>
    <w:rsid w:val="007C313D"/>
    <w:rsid w:val="007C7D2D"/>
    <w:rsid w:val="007D1872"/>
    <w:rsid w:val="007D2EFD"/>
    <w:rsid w:val="007D40CD"/>
    <w:rsid w:val="007E4460"/>
    <w:rsid w:val="007E4C7B"/>
    <w:rsid w:val="007E6C6E"/>
    <w:rsid w:val="007E7250"/>
    <w:rsid w:val="007F2141"/>
    <w:rsid w:val="007F42BF"/>
    <w:rsid w:val="008011DB"/>
    <w:rsid w:val="00803219"/>
    <w:rsid w:val="00810319"/>
    <w:rsid w:val="00811319"/>
    <w:rsid w:val="008127A9"/>
    <w:rsid w:val="00823AB0"/>
    <w:rsid w:val="00825E48"/>
    <w:rsid w:val="00827012"/>
    <w:rsid w:val="00841BCA"/>
    <w:rsid w:val="00843022"/>
    <w:rsid w:val="00846205"/>
    <w:rsid w:val="00846FE7"/>
    <w:rsid w:val="00851905"/>
    <w:rsid w:val="00854818"/>
    <w:rsid w:val="00856299"/>
    <w:rsid w:val="00856DED"/>
    <w:rsid w:val="00857F32"/>
    <w:rsid w:val="0086206C"/>
    <w:rsid w:val="008664A3"/>
    <w:rsid w:val="00866AA8"/>
    <w:rsid w:val="00873E96"/>
    <w:rsid w:val="008825F8"/>
    <w:rsid w:val="00882A8E"/>
    <w:rsid w:val="00883478"/>
    <w:rsid w:val="00887844"/>
    <w:rsid w:val="0089103E"/>
    <w:rsid w:val="00895E2B"/>
    <w:rsid w:val="008A20EA"/>
    <w:rsid w:val="008A421A"/>
    <w:rsid w:val="008A6C9D"/>
    <w:rsid w:val="008B02FB"/>
    <w:rsid w:val="008B1262"/>
    <w:rsid w:val="008C1A37"/>
    <w:rsid w:val="008C2281"/>
    <w:rsid w:val="008C405E"/>
    <w:rsid w:val="008C5F72"/>
    <w:rsid w:val="008C64A4"/>
    <w:rsid w:val="008C6964"/>
    <w:rsid w:val="008D0740"/>
    <w:rsid w:val="008D4784"/>
    <w:rsid w:val="008E3830"/>
    <w:rsid w:val="008E4F63"/>
    <w:rsid w:val="008F46F5"/>
    <w:rsid w:val="009007E3"/>
    <w:rsid w:val="00901A36"/>
    <w:rsid w:val="0090569E"/>
    <w:rsid w:val="00905DDA"/>
    <w:rsid w:val="00920418"/>
    <w:rsid w:val="00927CC0"/>
    <w:rsid w:val="00930E4A"/>
    <w:rsid w:val="00931EA0"/>
    <w:rsid w:val="00935A35"/>
    <w:rsid w:val="0093710F"/>
    <w:rsid w:val="00940C1E"/>
    <w:rsid w:val="0094139B"/>
    <w:rsid w:val="009415EF"/>
    <w:rsid w:val="0094254F"/>
    <w:rsid w:val="0094551B"/>
    <w:rsid w:val="00946E59"/>
    <w:rsid w:val="009578F4"/>
    <w:rsid w:val="00960EA3"/>
    <w:rsid w:val="00963614"/>
    <w:rsid w:val="009643D8"/>
    <w:rsid w:val="00964E61"/>
    <w:rsid w:val="00966B1C"/>
    <w:rsid w:val="009724CB"/>
    <w:rsid w:val="00974A55"/>
    <w:rsid w:val="00976453"/>
    <w:rsid w:val="009764B7"/>
    <w:rsid w:val="00976B40"/>
    <w:rsid w:val="00976F8C"/>
    <w:rsid w:val="009770AA"/>
    <w:rsid w:val="00977BB2"/>
    <w:rsid w:val="009819E8"/>
    <w:rsid w:val="0099033A"/>
    <w:rsid w:val="00990E6C"/>
    <w:rsid w:val="00991878"/>
    <w:rsid w:val="009918E6"/>
    <w:rsid w:val="00995187"/>
    <w:rsid w:val="00995498"/>
    <w:rsid w:val="00995EE0"/>
    <w:rsid w:val="00997ABB"/>
    <w:rsid w:val="009A7907"/>
    <w:rsid w:val="009B5FE6"/>
    <w:rsid w:val="009B6577"/>
    <w:rsid w:val="009B6B1A"/>
    <w:rsid w:val="009C0B6C"/>
    <w:rsid w:val="009C0CCB"/>
    <w:rsid w:val="009C4829"/>
    <w:rsid w:val="009D002E"/>
    <w:rsid w:val="009D4DDD"/>
    <w:rsid w:val="009E73FC"/>
    <w:rsid w:val="009F4D9D"/>
    <w:rsid w:val="009F707F"/>
    <w:rsid w:val="00A00902"/>
    <w:rsid w:val="00A044FF"/>
    <w:rsid w:val="00A04657"/>
    <w:rsid w:val="00A05A33"/>
    <w:rsid w:val="00A06549"/>
    <w:rsid w:val="00A13DE9"/>
    <w:rsid w:val="00A3250B"/>
    <w:rsid w:val="00A345B9"/>
    <w:rsid w:val="00A41063"/>
    <w:rsid w:val="00A4297A"/>
    <w:rsid w:val="00A46058"/>
    <w:rsid w:val="00A5149E"/>
    <w:rsid w:val="00A54369"/>
    <w:rsid w:val="00A56180"/>
    <w:rsid w:val="00A5684B"/>
    <w:rsid w:val="00A5774B"/>
    <w:rsid w:val="00A66331"/>
    <w:rsid w:val="00A6734A"/>
    <w:rsid w:val="00A7089B"/>
    <w:rsid w:val="00A7750B"/>
    <w:rsid w:val="00A81DEE"/>
    <w:rsid w:val="00A83439"/>
    <w:rsid w:val="00A8533C"/>
    <w:rsid w:val="00A87782"/>
    <w:rsid w:val="00A90003"/>
    <w:rsid w:val="00A90E19"/>
    <w:rsid w:val="00A93335"/>
    <w:rsid w:val="00A94814"/>
    <w:rsid w:val="00AA2672"/>
    <w:rsid w:val="00AA3788"/>
    <w:rsid w:val="00AA50A9"/>
    <w:rsid w:val="00AA60B0"/>
    <w:rsid w:val="00AA764C"/>
    <w:rsid w:val="00AA7B24"/>
    <w:rsid w:val="00AAE500"/>
    <w:rsid w:val="00AB052F"/>
    <w:rsid w:val="00AB47FF"/>
    <w:rsid w:val="00AC06F8"/>
    <w:rsid w:val="00AC1811"/>
    <w:rsid w:val="00AC2371"/>
    <w:rsid w:val="00AC2FD0"/>
    <w:rsid w:val="00AC418C"/>
    <w:rsid w:val="00AC756C"/>
    <w:rsid w:val="00AD4232"/>
    <w:rsid w:val="00AD5E89"/>
    <w:rsid w:val="00AD78ED"/>
    <w:rsid w:val="00AD7A97"/>
    <w:rsid w:val="00AE611C"/>
    <w:rsid w:val="00AF0572"/>
    <w:rsid w:val="00AF7993"/>
    <w:rsid w:val="00B00B6A"/>
    <w:rsid w:val="00B0601B"/>
    <w:rsid w:val="00B16479"/>
    <w:rsid w:val="00B16AA0"/>
    <w:rsid w:val="00B2566C"/>
    <w:rsid w:val="00B3600E"/>
    <w:rsid w:val="00B366C5"/>
    <w:rsid w:val="00B4020B"/>
    <w:rsid w:val="00B40433"/>
    <w:rsid w:val="00B44E4C"/>
    <w:rsid w:val="00B45986"/>
    <w:rsid w:val="00B473DA"/>
    <w:rsid w:val="00B47BA2"/>
    <w:rsid w:val="00B5020A"/>
    <w:rsid w:val="00B50739"/>
    <w:rsid w:val="00B546C4"/>
    <w:rsid w:val="00B556ED"/>
    <w:rsid w:val="00B564C3"/>
    <w:rsid w:val="00B603E1"/>
    <w:rsid w:val="00B63AAF"/>
    <w:rsid w:val="00B73F20"/>
    <w:rsid w:val="00B77B74"/>
    <w:rsid w:val="00B8285F"/>
    <w:rsid w:val="00B83420"/>
    <w:rsid w:val="00B834DB"/>
    <w:rsid w:val="00B84EEC"/>
    <w:rsid w:val="00B90E91"/>
    <w:rsid w:val="00BB63F5"/>
    <w:rsid w:val="00BC3EE6"/>
    <w:rsid w:val="00BC4EFE"/>
    <w:rsid w:val="00BC6471"/>
    <w:rsid w:val="00BD624F"/>
    <w:rsid w:val="00BE7AC0"/>
    <w:rsid w:val="00BF48E4"/>
    <w:rsid w:val="00C00D26"/>
    <w:rsid w:val="00C022A2"/>
    <w:rsid w:val="00C0404F"/>
    <w:rsid w:val="00C0692C"/>
    <w:rsid w:val="00C06A87"/>
    <w:rsid w:val="00C06BE7"/>
    <w:rsid w:val="00C12A75"/>
    <w:rsid w:val="00C1710D"/>
    <w:rsid w:val="00C24F0C"/>
    <w:rsid w:val="00C30D95"/>
    <w:rsid w:val="00C36632"/>
    <w:rsid w:val="00C36ADF"/>
    <w:rsid w:val="00C5071F"/>
    <w:rsid w:val="00C579BA"/>
    <w:rsid w:val="00C63442"/>
    <w:rsid w:val="00C71A28"/>
    <w:rsid w:val="00C72749"/>
    <w:rsid w:val="00C72B4D"/>
    <w:rsid w:val="00C74B4C"/>
    <w:rsid w:val="00C804F3"/>
    <w:rsid w:val="00C808FF"/>
    <w:rsid w:val="00C9157B"/>
    <w:rsid w:val="00C932AE"/>
    <w:rsid w:val="00CA10E7"/>
    <w:rsid w:val="00CA7165"/>
    <w:rsid w:val="00CB1657"/>
    <w:rsid w:val="00CD2027"/>
    <w:rsid w:val="00CE0BEA"/>
    <w:rsid w:val="00CE0F1B"/>
    <w:rsid w:val="00CE4AC0"/>
    <w:rsid w:val="00CE58B9"/>
    <w:rsid w:val="00CF4011"/>
    <w:rsid w:val="00CF4044"/>
    <w:rsid w:val="00CF57B7"/>
    <w:rsid w:val="00D07B93"/>
    <w:rsid w:val="00D11C73"/>
    <w:rsid w:val="00D14892"/>
    <w:rsid w:val="00D15160"/>
    <w:rsid w:val="00D17159"/>
    <w:rsid w:val="00D301F3"/>
    <w:rsid w:val="00D33F94"/>
    <w:rsid w:val="00D34C72"/>
    <w:rsid w:val="00D35347"/>
    <w:rsid w:val="00D354A8"/>
    <w:rsid w:val="00D40617"/>
    <w:rsid w:val="00D47EA0"/>
    <w:rsid w:val="00D53A75"/>
    <w:rsid w:val="00D57D22"/>
    <w:rsid w:val="00D60ACC"/>
    <w:rsid w:val="00D6281E"/>
    <w:rsid w:val="00D63382"/>
    <w:rsid w:val="00D722CD"/>
    <w:rsid w:val="00D75A4C"/>
    <w:rsid w:val="00D77D0E"/>
    <w:rsid w:val="00D82D80"/>
    <w:rsid w:val="00D837C0"/>
    <w:rsid w:val="00D8779D"/>
    <w:rsid w:val="00D92CC9"/>
    <w:rsid w:val="00D936AE"/>
    <w:rsid w:val="00D96A11"/>
    <w:rsid w:val="00D97F5B"/>
    <w:rsid w:val="00DA2EC6"/>
    <w:rsid w:val="00DB5413"/>
    <w:rsid w:val="00DB56BD"/>
    <w:rsid w:val="00DB6BEB"/>
    <w:rsid w:val="00DC036C"/>
    <w:rsid w:val="00DC6519"/>
    <w:rsid w:val="00DD5D1C"/>
    <w:rsid w:val="00DD6700"/>
    <w:rsid w:val="00DE0538"/>
    <w:rsid w:val="00DE0C89"/>
    <w:rsid w:val="00DE3D69"/>
    <w:rsid w:val="00DE552C"/>
    <w:rsid w:val="00DF24CC"/>
    <w:rsid w:val="00DF639C"/>
    <w:rsid w:val="00DF7FF2"/>
    <w:rsid w:val="00E0282D"/>
    <w:rsid w:val="00E06858"/>
    <w:rsid w:val="00E1087E"/>
    <w:rsid w:val="00E12C28"/>
    <w:rsid w:val="00E17485"/>
    <w:rsid w:val="00E206C4"/>
    <w:rsid w:val="00E236C0"/>
    <w:rsid w:val="00E24184"/>
    <w:rsid w:val="00E3093C"/>
    <w:rsid w:val="00E32755"/>
    <w:rsid w:val="00E3490A"/>
    <w:rsid w:val="00E37F14"/>
    <w:rsid w:val="00E40A7B"/>
    <w:rsid w:val="00E47F16"/>
    <w:rsid w:val="00E514EF"/>
    <w:rsid w:val="00E53D2E"/>
    <w:rsid w:val="00E543B1"/>
    <w:rsid w:val="00E55417"/>
    <w:rsid w:val="00E63E25"/>
    <w:rsid w:val="00E67D14"/>
    <w:rsid w:val="00E67DEE"/>
    <w:rsid w:val="00E70C73"/>
    <w:rsid w:val="00E74FC9"/>
    <w:rsid w:val="00E77087"/>
    <w:rsid w:val="00E827DE"/>
    <w:rsid w:val="00E86348"/>
    <w:rsid w:val="00E975B9"/>
    <w:rsid w:val="00EA062A"/>
    <w:rsid w:val="00EA2718"/>
    <w:rsid w:val="00EA2BBD"/>
    <w:rsid w:val="00EA2C0D"/>
    <w:rsid w:val="00EA785B"/>
    <w:rsid w:val="00EA7AA7"/>
    <w:rsid w:val="00EB06F7"/>
    <w:rsid w:val="00EB594A"/>
    <w:rsid w:val="00EB5D1D"/>
    <w:rsid w:val="00EC002E"/>
    <w:rsid w:val="00EC320E"/>
    <w:rsid w:val="00EC66B2"/>
    <w:rsid w:val="00ED4570"/>
    <w:rsid w:val="00EE2FEA"/>
    <w:rsid w:val="00EE62B1"/>
    <w:rsid w:val="00EF0835"/>
    <w:rsid w:val="00EF1E43"/>
    <w:rsid w:val="00F03445"/>
    <w:rsid w:val="00F037D7"/>
    <w:rsid w:val="00F04CA8"/>
    <w:rsid w:val="00F05442"/>
    <w:rsid w:val="00F059DE"/>
    <w:rsid w:val="00F07344"/>
    <w:rsid w:val="00F11B56"/>
    <w:rsid w:val="00F145FC"/>
    <w:rsid w:val="00F17F59"/>
    <w:rsid w:val="00F21923"/>
    <w:rsid w:val="00F21CC8"/>
    <w:rsid w:val="00F23C97"/>
    <w:rsid w:val="00F23CCF"/>
    <w:rsid w:val="00F25F67"/>
    <w:rsid w:val="00F27AA4"/>
    <w:rsid w:val="00F27CBD"/>
    <w:rsid w:val="00F27CED"/>
    <w:rsid w:val="00F30409"/>
    <w:rsid w:val="00F30930"/>
    <w:rsid w:val="00F326D1"/>
    <w:rsid w:val="00F361DA"/>
    <w:rsid w:val="00F36FBE"/>
    <w:rsid w:val="00F370BF"/>
    <w:rsid w:val="00F51BEC"/>
    <w:rsid w:val="00F731CC"/>
    <w:rsid w:val="00F74241"/>
    <w:rsid w:val="00F8153D"/>
    <w:rsid w:val="00F9111B"/>
    <w:rsid w:val="00F941BB"/>
    <w:rsid w:val="00FA06C9"/>
    <w:rsid w:val="00FA0F05"/>
    <w:rsid w:val="00FA1345"/>
    <w:rsid w:val="00FA1B89"/>
    <w:rsid w:val="00FA324B"/>
    <w:rsid w:val="00FA5267"/>
    <w:rsid w:val="00FA5C38"/>
    <w:rsid w:val="00FA634C"/>
    <w:rsid w:val="00FB0FF7"/>
    <w:rsid w:val="00FB5696"/>
    <w:rsid w:val="00FC0C96"/>
    <w:rsid w:val="00FC38DE"/>
    <w:rsid w:val="00FC7DE2"/>
    <w:rsid w:val="00FD7D6C"/>
    <w:rsid w:val="00FD7EA8"/>
    <w:rsid w:val="00FE5566"/>
    <w:rsid w:val="00FE5F2E"/>
    <w:rsid w:val="00FF21B8"/>
    <w:rsid w:val="015EEEAD"/>
    <w:rsid w:val="03F03AA9"/>
    <w:rsid w:val="04086FBE"/>
    <w:rsid w:val="048A7E6B"/>
    <w:rsid w:val="04D6DC90"/>
    <w:rsid w:val="06842E86"/>
    <w:rsid w:val="07B1AC15"/>
    <w:rsid w:val="0830D7A8"/>
    <w:rsid w:val="0AC6C3DC"/>
    <w:rsid w:val="0CC7FE4B"/>
    <w:rsid w:val="0D4A72F6"/>
    <w:rsid w:val="0D683F4E"/>
    <w:rsid w:val="0E4C7A8A"/>
    <w:rsid w:val="0F010240"/>
    <w:rsid w:val="0F57A1FC"/>
    <w:rsid w:val="106A75B9"/>
    <w:rsid w:val="119BEC44"/>
    <w:rsid w:val="14ADFCA2"/>
    <w:rsid w:val="15242576"/>
    <w:rsid w:val="15355DB2"/>
    <w:rsid w:val="180C7492"/>
    <w:rsid w:val="19BC9258"/>
    <w:rsid w:val="19F0982D"/>
    <w:rsid w:val="1AB6CB07"/>
    <w:rsid w:val="1B2AF4DF"/>
    <w:rsid w:val="1B9F8E4E"/>
    <w:rsid w:val="1C1EF54C"/>
    <w:rsid w:val="1C895B27"/>
    <w:rsid w:val="1D74228D"/>
    <w:rsid w:val="1E78C1F6"/>
    <w:rsid w:val="1EF80A6D"/>
    <w:rsid w:val="1F6DF826"/>
    <w:rsid w:val="1FD41F8C"/>
    <w:rsid w:val="20BE7D93"/>
    <w:rsid w:val="2113A6A9"/>
    <w:rsid w:val="22719CD4"/>
    <w:rsid w:val="237D0FBA"/>
    <w:rsid w:val="2422369C"/>
    <w:rsid w:val="25A3214E"/>
    <w:rsid w:val="266B2FD3"/>
    <w:rsid w:val="277F5416"/>
    <w:rsid w:val="27F94700"/>
    <w:rsid w:val="2AFC0D58"/>
    <w:rsid w:val="2B01A0A4"/>
    <w:rsid w:val="2B77B622"/>
    <w:rsid w:val="2C41BCA9"/>
    <w:rsid w:val="2C5B5124"/>
    <w:rsid w:val="2CCF0A20"/>
    <w:rsid w:val="2CD4085C"/>
    <w:rsid w:val="2D3ACEFB"/>
    <w:rsid w:val="2D4BBAEF"/>
    <w:rsid w:val="2D9880B4"/>
    <w:rsid w:val="2DA9A434"/>
    <w:rsid w:val="2EC56451"/>
    <w:rsid w:val="2FC9D9C9"/>
    <w:rsid w:val="30715640"/>
    <w:rsid w:val="307D539D"/>
    <w:rsid w:val="30C80A74"/>
    <w:rsid w:val="30E4275A"/>
    <w:rsid w:val="3265B9A8"/>
    <w:rsid w:val="32BA6FE4"/>
    <w:rsid w:val="32CA5171"/>
    <w:rsid w:val="3366AE45"/>
    <w:rsid w:val="33731A60"/>
    <w:rsid w:val="355291AC"/>
    <w:rsid w:val="363B1C61"/>
    <w:rsid w:val="36696EB4"/>
    <w:rsid w:val="36E6E048"/>
    <w:rsid w:val="371E5349"/>
    <w:rsid w:val="3766F444"/>
    <w:rsid w:val="37894E6E"/>
    <w:rsid w:val="38517020"/>
    <w:rsid w:val="395B8613"/>
    <w:rsid w:val="3AC282A8"/>
    <w:rsid w:val="3B83B454"/>
    <w:rsid w:val="3BD097DA"/>
    <w:rsid w:val="3C0EFC4E"/>
    <w:rsid w:val="3C26C5AA"/>
    <w:rsid w:val="3CBC2BC5"/>
    <w:rsid w:val="3F77C4A5"/>
    <w:rsid w:val="3FF9E050"/>
    <w:rsid w:val="40D8D259"/>
    <w:rsid w:val="43721958"/>
    <w:rsid w:val="43FD5AB7"/>
    <w:rsid w:val="44B4E7A2"/>
    <w:rsid w:val="44C103EF"/>
    <w:rsid w:val="4507A348"/>
    <w:rsid w:val="46C1A2B8"/>
    <w:rsid w:val="47925CEC"/>
    <w:rsid w:val="47A8BB3A"/>
    <w:rsid w:val="4912F2C1"/>
    <w:rsid w:val="4942C116"/>
    <w:rsid w:val="4C1323BA"/>
    <w:rsid w:val="4CAEAB49"/>
    <w:rsid w:val="4D3C620B"/>
    <w:rsid w:val="4EAB5449"/>
    <w:rsid w:val="4F9BAC0B"/>
    <w:rsid w:val="4F9D1AE3"/>
    <w:rsid w:val="50561A23"/>
    <w:rsid w:val="52C609AB"/>
    <w:rsid w:val="539447FB"/>
    <w:rsid w:val="541427F8"/>
    <w:rsid w:val="5583E9A0"/>
    <w:rsid w:val="5604B16E"/>
    <w:rsid w:val="56C6996B"/>
    <w:rsid w:val="576D6309"/>
    <w:rsid w:val="5814AAA6"/>
    <w:rsid w:val="58470573"/>
    <w:rsid w:val="58B2F438"/>
    <w:rsid w:val="597DD416"/>
    <w:rsid w:val="5B7120E9"/>
    <w:rsid w:val="5BA4D4DB"/>
    <w:rsid w:val="5BBE56B0"/>
    <w:rsid w:val="5BFD927C"/>
    <w:rsid w:val="5C26A01D"/>
    <w:rsid w:val="5D5787AE"/>
    <w:rsid w:val="60655E94"/>
    <w:rsid w:val="60983415"/>
    <w:rsid w:val="60A99095"/>
    <w:rsid w:val="61E1819E"/>
    <w:rsid w:val="61E64D29"/>
    <w:rsid w:val="62590891"/>
    <w:rsid w:val="6264DA65"/>
    <w:rsid w:val="626819C9"/>
    <w:rsid w:val="62E897DA"/>
    <w:rsid w:val="63FA62F4"/>
    <w:rsid w:val="64C3A8AB"/>
    <w:rsid w:val="64FFEE20"/>
    <w:rsid w:val="65CA1043"/>
    <w:rsid w:val="66725849"/>
    <w:rsid w:val="66D2B4E7"/>
    <w:rsid w:val="6778FC75"/>
    <w:rsid w:val="67903C70"/>
    <w:rsid w:val="686B988F"/>
    <w:rsid w:val="689505FA"/>
    <w:rsid w:val="69B7597B"/>
    <w:rsid w:val="69EF82AC"/>
    <w:rsid w:val="6AD5D56A"/>
    <w:rsid w:val="6AFE4E0A"/>
    <w:rsid w:val="6CED91F1"/>
    <w:rsid w:val="6CF24B88"/>
    <w:rsid w:val="6D1FD8A6"/>
    <w:rsid w:val="6D79EB7B"/>
    <w:rsid w:val="6E057A93"/>
    <w:rsid w:val="6E3C3BAF"/>
    <w:rsid w:val="6F027A32"/>
    <w:rsid w:val="7087D59D"/>
    <w:rsid w:val="708E354E"/>
    <w:rsid w:val="71429218"/>
    <w:rsid w:val="725C0FBA"/>
    <w:rsid w:val="72F3496A"/>
    <w:rsid w:val="734442E1"/>
    <w:rsid w:val="7448BC7F"/>
    <w:rsid w:val="74B68AF1"/>
    <w:rsid w:val="75F5AAB6"/>
    <w:rsid w:val="767544C2"/>
    <w:rsid w:val="76D8AB47"/>
    <w:rsid w:val="77497E62"/>
    <w:rsid w:val="77804887"/>
    <w:rsid w:val="7781887A"/>
    <w:rsid w:val="7833C42E"/>
    <w:rsid w:val="78DFF1B9"/>
    <w:rsid w:val="7981BE65"/>
    <w:rsid w:val="7A335EB8"/>
    <w:rsid w:val="7AF5769F"/>
    <w:rsid w:val="7C5F9A00"/>
    <w:rsid w:val="7D1DBDC6"/>
    <w:rsid w:val="7DD6FA3F"/>
    <w:rsid w:val="7F27F83F"/>
    <w:rsid w:val="7F79EF5F"/>
    <w:rsid w:val="7F8979FD"/>
    <w:rsid w:val="7FBE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D090F9"/>
  <w15:chartTrackingRefBased/>
  <w15:docId w15:val="{5921AE9B-F1D4-4DDD-8FBB-5335638E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755"/>
    <w:pPr>
      <w:suppressAutoHyphens/>
      <w:autoSpaceDN w:val="0"/>
      <w:spacing w:line="254" w:lineRule="auto"/>
      <w:textAlignment w:val="baseline"/>
    </w:pPr>
    <w:rPr>
      <w:rFonts w:eastAsia="Calibri" w:cs="Times New Roman"/>
    </w:rPr>
  </w:style>
  <w:style w:type="paragraph" w:styleId="Heading3">
    <w:name w:val="heading 3"/>
    <w:basedOn w:val="Normal"/>
    <w:link w:val="Heading3Char"/>
    <w:uiPriority w:val="9"/>
    <w:unhideWhenUsed/>
    <w:qFormat/>
    <w:rsid w:val="00583818"/>
    <w:pPr>
      <w:suppressAutoHyphens w:val="0"/>
      <w:autoSpaceDN/>
      <w:spacing w:before="100" w:beforeAutospacing="1" w:after="100" w:afterAutospacing="1" w:line="240" w:lineRule="auto"/>
      <w:textAlignment w:val="auto"/>
      <w:outlineLvl w:val="2"/>
    </w:pPr>
    <w:rPr>
      <w:rFonts w:ascii="Times New Roman" w:eastAsiaTheme="minorHAnsi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02F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2FB"/>
  </w:style>
  <w:style w:type="paragraph" w:styleId="Footer">
    <w:name w:val="footer"/>
    <w:basedOn w:val="Normal"/>
    <w:link w:val="FooterChar"/>
    <w:uiPriority w:val="99"/>
    <w:unhideWhenUsed/>
    <w:qFormat/>
    <w:rsid w:val="008B02F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2FB"/>
  </w:style>
  <w:style w:type="character" w:styleId="Hyperlink">
    <w:name w:val="Hyperlink"/>
    <w:basedOn w:val="DefaultParagraphFont"/>
    <w:uiPriority w:val="99"/>
    <w:unhideWhenUsed/>
    <w:rsid w:val="006C2E8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2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E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E86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E86"/>
    <w:rPr>
      <w:rFonts w:eastAsia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E8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86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C2E86"/>
    <w:rPr>
      <w:color w:val="605E5C"/>
      <w:shd w:val="clear" w:color="auto" w:fill="E1DFDD"/>
    </w:rPr>
  </w:style>
  <w:style w:type="paragraph" w:customStyle="1" w:styleId="Default">
    <w:name w:val="Default"/>
    <w:rsid w:val="006C2E86"/>
    <w:pPr>
      <w:autoSpaceDE w:val="0"/>
      <w:autoSpaceDN w:val="0"/>
      <w:adjustRightInd w:val="0"/>
      <w:spacing w:line="240" w:lineRule="auto"/>
    </w:pPr>
    <w:rPr>
      <w:rFonts w:ascii="Calibri" w:eastAsia="Calibri" w:hAnsi="Calibri" w:cs="Calibri"/>
      <w:color w:val="000000"/>
      <w:szCs w:val="24"/>
    </w:rPr>
  </w:style>
  <w:style w:type="character" w:customStyle="1" w:styleId="normaltextrun">
    <w:name w:val="normaltextrun"/>
    <w:basedOn w:val="DefaultParagraphFont"/>
    <w:rsid w:val="006C2E86"/>
  </w:style>
  <w:style w:type="character" w:customStyle="1" w:styleId="eop">
    <w:name w:val="eop"/>
    <w:basedOn w:val="DefaultParagraphFont"/>
    <w:rsid w:val="006C2E86"/>
  </w:style>
  <w:style w:type="paragraph" w:customStyle="1" w:styleId="paragraph">
    <w:name w:val="paragraph"/>
    <w:basedOn w:val="Normal"/>
    <w:rsid w:val="006C2E8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Cs w:val="24"/>
      <w:lang w:eastAsia="en-GB"/>
    </w:rPr>
  </w:style>
  <w:style w:type="character" w:customStyle="1" w:styleId="spellingerror">
    <w:name w:val="spellingerror"/>
    <w:basedOn w:val="DefaultParagraphFont"/>
    <w:rsid w:val="006C2E86"/>
  </w:style>
  <w:style w:type="character" w:styleId="FollowedHyperlink">
    <w:name w:val="FollowedHyperlink"/>
    <w:basedOn w:val="DefaultParagraphFont"/>
    <w:uiPriority w:val="99"/>
    <w:semiHidden/>
    <w:unhideWhenUsed/>
    <w:rsid w:val="006C2E8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C2E86"/>
    <w:pPr>
      <w:spacing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2E8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83818"/>
    <w:rPr>
      <w:rFonts w:ascii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583818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83818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A7165"/>
    <w:pPr>
      <w:spacing w:line="240" w:lineRule="auto"/>
    </w:pPr>
    <w:rPr>
      <w:rFonts w:cs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C38C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8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ycp.essex.gov.uk/media/1523/all-about-me-now-i-am-two-template.doc" TargetMode="External"/><Relationship Id="rId18" Type="http://schemas.openxmlformats.org/officeDocument/2006/relationships/image" Target="media/image1.emf"/><Relationship Id="rId26" Type="http://schemas.openxmlformats.org/officeDocument/2006/relationships/hyperlink" Target="https://eycp.essex.gov.uk/media/1523/all-about-me-now-i-am-two-template.doc" TargetMode="External"/><Relationship Id="rId39" Type="http://schemas.openxmlformats.org/officeDocument/2006/relationships/hyperlink" Target="https://eycp.essex.gov.uk/the-early-years-foundation-stage/how-do-i-become-an-outstanding-practitioner/quality-matters-in-essex/" TargetMode="External"/><Relationship Id="rId21" Type="http://schemas.openxmlformats.org/officeDocument/2006/relationships/hyperlink" Target="https://eycp.essex.gov.uk/the-early-years-foundation-stage/how-can-i-promote-equality-and-inclusion-in-my-provision/english-as-an-additional-language/" TargetMode="External"/><Relationship Id="rId34" Type="http://schemas.openxmlformats.org/officeDocument/2006/relationships/hyperlink" Target="https://www.tlc-essex.info/skills-for-school/" TargetMode="External"/><Relationship Id="rId42" Type="http://schemas.openxmlformats.org/officeDocument/2006/relationships/hyperlink" Target="https://eycp.essex.gov.uk/media/1523/all-about-me-now-i-am-two-template.doc" TargetMode="External"/><Relationship Id="rId47" Type="http://schemas.openxmlformats.org/officeDocument/2006/relationships/hyperlink" Target="https://www.tlc-essex.info/playful-learning-at-home/" TargetMode="External"/><Relationship Id="rId50" Type="http://schemas.openxmlformats.org/officeDocument/2006/relationships/hyperlink" Target="https://www.bristolearlyyears.org.uk/early-learning/home-learning/" TargetMode="External"/><Relationship Id="rId55" Type="http://schemas.openxmlformats.org/officeDocument/2006/relationships/hyperlink" Target="https://hungrylittleminds.campaign.gov.uk/" TargetMode="External"/><Relationship Id="rId63" Type="http://schemas.openxmlformats.org/officeDocument/2006/relationships/hyperlink" Target="https://eur02.safelinks.protection.outlook.com/?url=http%3A%2F%2Fwww.facebook.com%2FBraintreeChildFamilyWellbeing%2F&amp;data=02%7C01%7C%7C894835f07da148dbc64b08d7e8539f92%7Ca8b4324f155c4215a0f17ed8cc9a992f%7C0%7C0%7C637233318166658426&amp;sdata=Pyp0KQCXRt0EMkijxFwJHY8JH8BoSt82KzNI4s8yG4c%3D&amp;reserved=0" TargetMode="External"/><Relationship Id="rId68" Type="http://schemas.openxmlformats.org/officeDocument/2006/relationships/hyperlink" Target="https://eur02.safelinks.protection.outlook.com/?url=http%3A%2F%2Fwww.facebook.com%2FRochfordChildFamilyWellbeing%2F&amp;data=02%7C01%7C%7C894835f07da148dbc64b08d7e8539f92%7Ca8b4324f155c4215a0f17ed8cc9a992f%7C0%7C0%7C637233318166678418&amp;sdata=oj7agKtbQNBnxtTcoMAs%2BGEMHMUg465x2F3SnD9Cwhw%3D&amp;reserved=0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eur02.safelinks.protection.outlook.com/?url=http%3A%2F%2Fwww.facebook.com%2FHarlowChildFamilyWellbeing%2F&amp;data=02%7C01%7C%7C894835f07da148dbc64b08d7e8539f92%7Ca8b4324f155c4215a0f17ed8cc9a992f%7C0%7C0%7C637233318166698404&amp;sdata=pLDshlVfJsBBwiIm66WRDJY8K2spLuhp34Ubk0HU7Ag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hs.uk/conditions/stress-anxiety-depression/improve-mental-wellbeing/" TargetMode="External"/><Relationship Id="rId29" Type="http://schemas.openxmlformats.org/officeDocument/2006/relationships/hyperlink" Target="https://foundationyears.org.uk/files/2021/09/What-to-expect-in-the-EYFS-complete-FINAL-16.09-compressed.pdf" TargetMode="External"/><Relationship Id="rId11" Type="http://schemas.openxmlformats.org/officeDocument/2006/relationships/hyperlink" Target="https://eycp.essex.gov.uk/media/1523/all-about-me-now-i-am-two-template.doc" TargetMode="External"/><Relationship Id="rId24" Type="http://schemas.openxmlformats.org/officeDocument/2006/relationships/hyperlink" Target="https://www.essexfamilywellbeing.co.uk/" TargetMode="External"/><Relationship Id="rId32" Type="http://schemas.openxmlformats.org/officeDocument/2006/relationships/hyperlink" Target="https://foundationyears.org.uk/files/2021/09/What-to-expect-in-the-EYFS-complete-FINAL-16.09-compressed.pdf" TargetMode="External"/><Relationship Id="rId37" Type="http://schemas.openxmlformats.org/officeDocument/2006/relationships/hyperlink" Target="https://www.tlc-essex.info/what-is-play/" TargetMode="External"/><Relationship Id="rId40" Type="http://schemas.openxmlformats.org/officeDocument/2006/relationships/hyperlink" Target="https://eycp.essex.gov.uk/the-early-years-foundation-stage/how-do-i-become-an-outstanding-practitioner/quality-matters-in-essex/" TargetMode="External"/><Relationship Id="rId45" Type="http://schemas.openxmlformats.org/officeDocument/2006/relationships/hyperlink" Target="https://www.tlc-essex.info/skills-for-school/" TargetMode="External"/><Relationship Id="rId53" Type="http://schemas.openxmlformats.org/officeDocument/2006/relationships/hyperlink" Target="https://www.easypeasyapp.com/" TargetMode="External"/><Relationship Id="rId58" Type="http://schemas.openxmlformats.org/officeDocument/2006/relationships/hyperlink" Target="https://literacytrust.org.uk/family-zone/" TargetMode="External"/><Relationship Id="rId66" Type="http://schemas.openxmlformats.org/officeDocument/2006/relationships/hyperlink" Target="https://eur02.safelinks.protection.outlook.com/?url=http%3A%2F%2Fwww.facebook.com%2FLarchwood-Gardens-Family-Hub-Brentwood-Borough-173261846636140%2F&amp;data=02%7C01%7C%7C894835f07da148dbc64b08d7e8539f92%7Ca8b4324f155c4215a0f17ed8cc9a992f%7C0%7C0%7C637233318166668420&amp;sdata=DbIWHcSLHzB78gz1MzuWoHiNYceqx1iOOKB0xowpjHQ%3D&amp;reserved=0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eyalliance.org.uk/mental-health-and-early-years-workforce" TargetMode="External"/><Relationship Id="rId23" Type="http://schemas.openxmlformats.org/officeDocument/2006/relationships/hyperlink" Target="https://schools.essex.gov.uk/pupils/SEND/Pages/default.aspx" TargetMode="External"/><Relationship Id="rId28" Type="http://schemas.openxmlformats.org/officeDocument/2006/relationships/hyperlink" Target="https://foundationyears.org.uk/files/2021/09/What-to-expect-in-the-EYFS-complete-FINAL-16.09-compressed.pdf" TargetMode="External"/><Relationship Id="rId36" Type="http://schemas.openxmlformats.org/officeDocument/2006/relationships/hyperlink" Target="https://www.sensationaltutors.co.uk/transitioning-from-nursery-to-reception/" TargetMode="External"/><Relationship Id="rId49" Type="http://schemas.openxmlformats.org/officeDocument/2006/relationships/hyperlink" Target="https://www.easypeasyapp.com/" TargetMode="External"/><Relationship Id="rId57" Type="http://schemas.openxmlformats.org/officeDocument/2006/relationships/hyperlink" Target="https://www.bbc.co.uk/tiny-happy-people/4-to-5-year-old-child-development-activities" TargetMode="External"/><Relationship Id="rId61" Type="http://schemas.openxmlformats.org/officeDocument/2006/relationships/hyperlink" Target="file:///C:\Users\sandie.leader\AppData\Local\Microsoft\Windows\INetCache\Content.Outlook\793IBGTK\Tendring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hyperlink" Target="https://send.essex.gov.uk/" TargetMode="External"/><Relationship Id="rId44" Type="http://schemas.openxmlformats.org/officeDocument/2006/relationships/hyperlink" Target="https://www.tlc-essex.info/playful-learning-at-home/" TargetMode="External"/><Relationship Id="rId52" Type="http://schemas.openxmlformats.org/officeDocument/2006/relationships/footer" Target="footer1.xml"/><Relationship Id="rId60" Type="http://schemas.openxmlformats.org/officeDocument/2006/relationships/hyperlink" Target="https://eur02.safelinks.protection.outlook.com/?url=http%3A%2F%2Fwww.facebook.com%2FColchesterChildFamilyWellbeing%2F&amp;data=02%7C01%7C%7C894835f07da148dbc64b08d7e8539f92%7Ca8b4324f155c4215a0f17ed8cc9a992f%7C0%7C0%7C637233318166638437&amp;sdata=Mf%2BpERA10tjq1cl0qv%2Fnm6rdQxYVjaO0uEPG6vzo9jE%3D&amp;reserved=0" TargetMode="External"/><Relationship Id="rId65" Type="http://schemas.openxmlformats.org/officeDocument/2006/relationships/hyperlink" Target="https://eur02.safelinks.protection.outlook.com/?url=http%3A%2F%2Fwww.facebook.com%2FBasildonChildFamilyWellbeing%2F&amp;data=02%7C01%7C%7C894835f07da148dbc64b08d7e8539f92%7Ca8b4324f155c4215a0f17ed8cc9a992f%7C0%7C0%7C637233318166668420&amp;sdata=q%2FBps1p81xY4we%2Fg3yhhzxraqR5ken1zisfIj8EiiCo%3D&amp;reserved=0" TargetMode="External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ssexfamilywellbeing.co.uk/" TargetMode="External"/><Relationship Id="rId22" Type="http://schemas.openxmlformats.org/officeDocument/2006/relationships/hyperlink" Target="https://eycp.essex.gov.uk/contact-us/" TargetMode="External"/><Relationship Id="rId27" Type="http://schemas.openxmlformats.org/officeDocument/2006/relationships/hyperlink" Target="https://essexfamilywellbeing.co.uk/" TargetMode="External"/><Relationship Id="rId30" Type="http://schemas.openxmlformats.org/officeDocument/2006/relationships/hyperlink" Target="https://www.tlc-essex.info/noticeboard/" TargetMode="External"/><Relationship Id="rId35" Type="http://schemas.openxmlformats.org/officeDocument/2006/relationships/hyperlink" Target="https://www.nurseryworld.co.uk/news/article/working-with-parents-to-support-children-s-learning" TargetMode="External"/><Relationship Id="rId43" Type="http://schemas.openxmlformats.org/officeDocument/2006/relationships/hyperlink" Target="https://eycp.essex.gov.uk/the-early-years-foundation-stage/how-can-i-help-all-children-learn-and-progress/" TargetMode="External"/><Relationship Id="rId48" Type="http://schemas.openxmlformats.org/officeDocument/2006/relationships/hyperlink" Target="https://www.tlc-essex.info/noticeboard/" TargetMode="External"/><Relationship Id="rId56" Type="http://schemas.openxmlformats.org/officeDocument/2006/relationships/hyperlink" Target="https://www.bbc.co.uk/bitesize/collections/starting-primary-school/1" TargetMode="External"/><Relationship Id="rId64" Type="http://schemas.openxmlformats.org/officeDocument/2006/relationships/hyperlink" Target="https://eur02.safelinks.protection.outlook.com/?url=http%3A%2F%2Fwww.facebook.com%2FMaldonChildFamilyWellbeing%2F&amp;data=02%7C01%7C%7C894835f07da148dbc64b08d7e8539f92%7Ca8b4324f155c4215a0f17ed8cc9a992f%7C0%7C0%7C637233318166658426&amp;sdata=DwJrr9PEm6%2FtpvF05vGO40igZ4DqVfHBNoBKWXi9zqA%3D&amp;reserved=0" TargetMode="External"/><Relationship Id="rId69" Type="http://schemas.openxmlformats.org/officeDocument/2006/relationships/hyperlink" Target="https://eur02.safelinks.protection.outlook.com/?url=http%3A%2F%2Fwww.facebook.com%2FUttlesfordChildFamilyWellbeing%2F&amp;data=02%7C01%7C%7C894835f07da148dbc64b08d7e8539f92%7Ca8b4324f155c4215a0f17ed8cc9a992f%7C0%7C0%7C637233318166688414&amp;sdata=5j%2BvhVP8BFvCmlFDirgFZMvx3j7PaOn0VItMw4p0kT4%3D&amp;reserved=0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72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arly-education.org.uk/attachment-and-trauma-aware" TargetMode="External"/><Relationship Id="rId17" Type="http://schemas.openxmlformats.org/officeDocument/2006/relationships/hyperlink" Target="https://www.annafreud.org/schools-and-colleges/resources/supporting-staff-wellbeing-in-schools/" TargetMode="External"/><Relationship Id="rId25" Type="http://schemas.openxmlformats.org/officeDocument/2006/relationships/hyperlink" Target="https://assets.publishing.service.gov.uk/government/uploads/system/uploads/attachment_data/file/858652/EYFSP_Handbook_2020v5.pdf" TargetMode="External"/><Relationship Id="rId33" Type="http://schemas.openxmlformats.org/officeDocument/2006/relationships/hyperlink" Target="https://www.tlc-essex.info/getting-ready-for-school/" TargetMode="External"/><Relationship Id="rId38" Type="http://schemas.openxmlformats.org/officeDocument/2006/relationships/hyperlink" Target="https://eycp.essex.gov.uk/media/1523/all-about-me-now-i-am-two-template.doc" TargetMode="External"/><Relationship Id="rId46" Type="http://schemas.openxmlformats.org/officeDocument/2006/relationships/hyperlink" Target="https://www.bbcgoodfood.com/howto/guide/10-mindfulness-exercises-kids" TargetMode="External"/><Relationship Id="rId59" Type="http://schemas.openxmlformats.org/officeDocument/2006/relationships/hyperlink" Target="https://www.familycorner.co.uk/5-ways-prepare-your-child-return-childcare-or-school" TargetMode="External"/><Relationship Id="rId67" Type="http://schemas.openxmlformats.org/officeDocument/2006/relationships/hyperlink" Target="https://eur02.safelinks.protection.outlook.com/?url=http%3A%2F%2Fwww.facebook.com%2FLittle-Lions-Family-Hub-Castle-Point-District-155344291836009%2F&amp;data=02%7C01%7C%7C894835f07da148dbc64b08d7e8539f92%7Ca8b4324f155c4215a0f17ed8cc9a992f%7C0%7C0%7C637233318166678418&amp;sdata=ZqgFidemxOqmb31WKQMcafzlysZHyjUbVTykqt2P384%3D&amp;reserved=0" TargetMode="External"/><Relationship Id="rId20" Type="http://schemas.openxmlformats.org/officeDocument/2006/relationships/hyperlink" Target="https://eycp.essex.gov.uk/media/1304/g-early-years-provider-website-contents-16-schools-ds17_6017school-readinessbookletpages.pdf" TargetMode="External"/><Relationship Id="rId41" Type="http://schemas.openxmlformats.org/officeDocument/2006/relationships/hyperlink" Target="https://www.early-education.org.uk/attachment-and-trauma-aware" TargetMode="External"/><Relationship Id="rId54" Type="http://schemas.openxmlformats.org/officeDocument/2006/relationships/hyperlink" Target="https://www.bbc.co.uk/tiny-happy-people/activities/zjh8hbk" TargetMode="External"/><Relationship Id="rId62" Type="http://schemas.openxmlformats.org/officeDocument/2006/relationships/hyperlink" Target="https://eur02.safelinks.protection.outlook.com/?url=http%3A%2F%2Fwww.facebook.com%2Fchelmsfordchildrenscentres&amp;data=02%7C01%7C%7C894835f07da148dbc64b08d7e8539f92%7Ca8b4324f155c4215a0f17ed8cc9a992f%7C0%7C0%7C637233318166648432&amp;sdata=pOstVS4veT6O%2FNIzPnoDRMesQF88WvokE3HMC6rBp0k%3D&amp;reserved=0" TargetMode="External"/><Relationship Id="rId70" Type="http://schemas.openxmlformats.org/officeDocument/2006/relationships/hyperlink" Target="https://eur02.safelinks.protection.outlook.com/?url=http%3A%2F%2Fwww.facebook.com%2FEppingForestChildFamilyWellbeing%2F&amp;data=02%7C01%7C%7C894835f07da148dbc64b08d7e8539f92%7Ca8b4324f155c4215a0f17ed8cc9a992f%7C0%7C0%7C637233318166688414&amp;sdata=Q2BjIhFBASVaybiOxNsqA4OB0gclDkzWJYvz%2FHEQuMo%3D&amp;reserved=0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B08579C01A649B525834840F8FA7D" ma:contentTypeVersion="11" ma:contentTypeDescription="Create a new document." ma:contentTypeScope="" ma:versionID="64d97d1cef2c143e99a0590cdd6e5be3">
  <xsd:schema xmlns:xsd="http://www.w3.org/2001/XMLSchema" xmlns:xs="http://www.w3.org/2001/XMLSchema" xmlns:p="http://schemas.microsoft.com/office/2006/metadata/properties" xmlns:ns2="27ad57c4-069f-4a35-a9ec-4cd081e88aaa" xmlns:ns3="1428afb6-2e9a-4e22-8ce3-dee34bf58d35" targetNamespace="http://schemas.microsoft.com/office/2006/metadata/properties" ma:root="true" ma:fieldsID="f6d55939d159599904fb9bb054366cd8" ns2:_="" ns3:_="">
    <xsd:import namespace="27ad57c4-069f-4a35-a9ec-4cd081e88aaa"/>
    <xsd:import namespace="1428afb6-2e9a-4e22-8ce3-dee34bf58d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d57c4-069f-4a35-a9ec-4cd081e88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8afb6-2e9a-4e22-8ce3-dee34bf58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05FAA-0347-4B39-AA0C-EF5D3934C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D6B6E-579B-4FE3-9AA9-FDDF0E9F99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659E7F-8F4C-4833-842F-FA2D4CAF48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ad57c4-069f-4a35-a9ec-4cd081e88aaa"/>
    <ds:schemaRef ds:uri="1428afb6-2e9a-4e22-8ce3-dee34bf58d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B7D5B2-860B-483D-9076-C223633A9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3477</Words>
  <Characters>19823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23254</CharactersWithSpaces>
  <SharedDoc>false</SharedDoc>
  <HLinks>
    <vt:vector size="354" baseType="variant">
      <vt:variant>
        <vt:i4>3932216</vt:i4>
      </vt:variant>
      <vt:variant>
        <vt:i4>177</vt:i4>
      </vt:variant>
      <vt:variant>
        <vt:i4>0</vt:i4>
      </vt:variant>
      <vt:variant>
        <vt:i4>5</vt:i4>
      </vt:variant>
      <vt:variant>
        <vt:lpwstr>https://eur02.safelinks.protection.outlook.com/?url=http%3A%2F%2Fwww.facebook.com%2FHarlowChildFamilyWellbeing%2F&amp;data=02%7C01%7C%7C894835f07da148dbc64b08d7e8539f92%7Ca8b4324f155c4215a0f17ed8cc9a992f%7C0%7C0%7C637233318166698404&amp;sdata=pLDshlVfJsBBwiIm66WRDJY8K2spLuhp34Ubk0HU7Ag%3D&amp;reserved=0</vt:lpwstr>
      </vt:variant>
      <vt:variant>
        <vt:lpwstr/>
      </vt:variant>
      <vt:variant>
        <vt:i4>6815782</vt:i4>
      </vt:variant>
      <vt:variant>
        <vt:i4>174</vt:i4>
      </vt:variant>
      <vt:variant>
        <vt:i4>0</vt:i4>
      </vt:variant>
      <vt:variant>
        <vt:i4>5</vt:i4>
      </vt:variant>
      <vt:variant>
        <vt:lpwstr>https://eur02.safelinks.protection.outlook.com/?url=http%3A%2F%2Fwww.facebook.com%2FEppingForestChildFamilyWellbeing%2F&amp;data=02%7C01%7C%7C894835f07da148dbc64b08d7e8539f92%7Ca8b4324f155c4215a0f17ed8cc9a992f%7C0%7C0%7C637233318166688414&amp;sdata=Q2BjIhFBASVaybiOxNsqA4OB0gclDkzWJYvz%2FHEQuMo%3D&amp;reserved=0</vt:lpwstr>
      </vt:variant>
      <vt:variant>
        <vt:lpwstr/>
      </vt:variant>
      <vt:variant>
        <vt:i4>6881391</vt:i4>
      </vt:variant>
      <vt:variant>
        <vt:i4>171</vt:i4>
      </vt:variant>
      <vt:variant>
        <vt:i4>0</vt:i4>
      </vt:variant>
      <vt:variant>
        <vt:i4>5</vt:i4>
      </vt:variant>
      <vt:variant>
        <vt:lpwstr>https://eur02.safelinks.protection.outlook.com/?url=http%3A%2F%2Fwww.facebook.com%2FUttlesfordChildFamilyWellbeing%2F&amp;data=02%7C01%7C%7C894835f07da148dbc64b08d7e8539f92%7Ca8b4324f155c4215a0f17ed8cc9a992f%7C0%7C0%7C637233318166688414&amp;sdata=5j%2BvhVP8BFvCmlFDirgFZMvx3j7PaOn0VItMw4p0kT4%3D&amp;reserved=0</vt:lpwstr>
      </vt:variant>
      <vt:variant>
        <vt:lpwstr/>
      </vt:variant>
      <vt:variant>
        <vt:i4>3014762</vt:i4>
      </vt:variant>
      <vt:variant>
        <vt:i4>168</vt:i4>
      </vt:variant>
      <vt:variant>
        <vt:i4>0</vt:i4>
      </vt:variant>
      <vt:variant>
        <vt:i4>5</vt:i4>
      </vt:variant>
      <vt:variant>
        <vt:lpwstr>https://eur02.safelinks.protection.outlook.com/?url=http%3A%2F%2Fwww.facebook.com%2FRochfordChildFamilyWellbeing%2F&amp;data=02%7C01%7C%7C894835f07da148dbc64b08d7e8539f92%7Ca8b4324f155c4215a0f17ed8cc9a992f%7C0%7C0%7C637233318166678418&amp;sdata=oj7agKtbQNBnxtTcoMAs%2BGEMHMUg465x2F3SnD9Cwhw%3D&amp;reserved=0</vt:lpwstr>
      </vt:variant>
      <vt:variant>
        <vt:lpwstr/>
      </vt:variant>
      <vt:variant>
        <vt:i4>6422560</vt:i4>
      </vt:variant>
      <vt:variant>
        <vt:i4>165</vt:i4>
      </vt:variant>
      <vt:variant>
        <vt:i4>0</vt:i4>
      </vt:variant>
      <vt:variant>
        <vt:i4>5</vt:i4>
      </vt:variant>
      <vt:variant>
        <vt:lpwstr>https://eur02.safelinks.protection.outlook.com/?url=http%3A%2F%2Fwww.facebook.com%2FLittle-Lions-Family-Hub-Castle-Point-District-155344291836009%2F&amp;data=02%7C01%7C%7C894835f07da148dbc64b08d7e8539f92%7Ca8b4324f155c4215a0f17ed8cc9a992f%7C0%7C0%7C637233318166678418&amp;sdata=ZqgFidemxOqmb31WKQMcafzlysZHyjUbVTykqt2P384%3D&amp;reserved=0</vt:lpwstr>
      </vt:variant>
      <vt:variant>
        <vt:lpwstr/>
      </vt:variant>
      <vt:variant>
        <vt:i4>3473510</vt:i4>
      </vt:variant>
      <vt:variant>
        <vt:i4>162</vt:i4>
      </vt:variant>
      <vt:variant>
        <vt:i4>0</vt:i4>
      </vt:variant>
      <vt:variant>
        <vt:i4>5</vt:i4>
      </vt:variant>
      <vt:variant>
        <vt:lpwstr>https://eur02.safelinks.protection.outlook.com/?url=http%3A%2F%2Fwww.facebook.com%2FLarchwood-Gardens-Family-Hub-Brentwood-Borough-173261846636140%2F&amp;data=02%7C01%7C%7C894835f07da148dbc64b08d7e8539f92%7Ca8b4324f155c4215a0f17ed8cc9a992f%7C0%7C0%7C637233318166668420&amp;sdata=DbIWHcSLHzB78gz1MzuWoHiNYceqx1iOOKB0xowpjHQ%3D&amp;reserved=0</vt:lpwstr>
      </vt:variant>
      <vt:variant>
        <vt:lpwstr/>
      </vt:variant>
      <vt:variant>
        <vt:i4>2752632</vt:i4>
      </vt:variant>
      <vt:variant>
        <vt:i4>159</vt:i4>
      </vt:variant>
      <vt:variant>
        <vt:i4>0</vt:i4>
      </vt:variant>
      <vt:variant>
        <vt:i4>5</vt:i4>
      </vt:variant>
      <vt:variant>
        <vt:lpwstr>https://eur02.safelinks.protection.outlook.com/?url=http%3A%2F%2Fwww.facebook.com%2FBasildonChildFamilyWellbeing%2F&amp;data=02%7C01%7C%7C894835f07da148dbc64b08d7e8539f92%7Ca8b4324f155c4215a0f17ed8cc9a992f%7C0%7C0%7C637233318166668420&amp;sdata=q%2FBps1p81xY4we%2Fg3yhhzxraqR5ken1zisfIj8EiiCo%3D&amp;reserved=0</vt:lpwstr>
      </vt:variant>
      <vt:variant>
        <vt:lpwstr/>
      </vt:variant>
      <vt:variant>
        <vt:i4>8323192</vt:i4>
      </vt:variant>
      <vt:variant>
        <vt:i4>156</vt:i4>
      </vt:variant>
      <vt:variant>
        <vt:i4>0</vt:i4>
      </vt:variant>
      <vt:variant>
        <vt:i4>5</vt:i4>
      </vt:variant>
      <vt:variant>
        <vt:lpwstr>https://eur02.safelinks.protection.outlook.com/?url=http%3A%2F%2Fwww.facebook.com%2FMaldonChildFamilyWellbeing%2F&amp;data=02%7C01%7C%7C894835f07da148dbc64b08d7e8539f92%7Ca8b4324f155c4215a0f17ed8cc9a992f%7C0%7C0%7C637233318166658426&amp;sdata=DwJrr9PEm6%2FtpvF05vGO40igZ4DqVfHBNoBKWXi9zqA%3D&amp;reserved=0</vt:lpwstr>
      </vt:variant>
      <vt:variant>
        <vt:lpwstr/>
      </vt:variant>
      <vt:variant>
        <vt:i4>3997759</vt:i4>
      </vt:variant>
      <vt:variant>
        <vt:i4>153</vt:i4>
      </vt:variant>
      <vt:variant>
        <vt:i4>0</vt:i4>
      </vt:variant>
      <vt:variant>
        <vt:i4>5</vt:i4>
      </vt:variant>
      <vt:variant>
        <vt:lpwstr>https://eur02.safelinks.protection.outlook.com/?url=http%3A%2F%2Fwww.facebook.com%2FBraintreeChildFamilyWellbeing%2F&amp;data=02%7C01%7C%7C894835f07da148dbc64b08d7e8539f92%7Ca8b4324f155c4215a0f17ed8cc9a992f%7C0%7C0%7C637233318166658426&amp;sdata=Pyp0KQCXRt0EMkijxFwJHY8JH8BoSt82KzNI4s8yG4c%3D&amp;reserved=0</vt:lpwstr>
      </vt:variant>
      <vt:variant>
        <vt:lpwstr/>
      </vt:variant>
      <vt:variant>
        <vt:i4>7929980</vt:i4>
      </vt:variant>
      <vt:variant>
        <vt:i4>150</vt:i4>
      </vt:variant>
      <vt:variant>
        <vt:i4>0</vt:i4>
      </vt:variant>
      <vt:variant>
        <vt:i4>5</vt:i4>
      </vt:variant>
      <vt:variant>
        <vt:lpwstr>https://eur02.safelinks.protection.outlook.com/?url=http%3A%2F%2Fwww.facebook.com%2Fchelmsfordchildrenscentres&amp;data=02%7C01%7C%7C894835f07da148dbc64b08d7e8539f92%7Ca8b4324f155c4215a0f17ed8cc9a992f%7C0%7C0%7C637233318166648432&amp;sdata=pOstVS4veT6O%2FNIzPnoDRMesQF88WvokE3HMC6rBp0k%3D&amp;reserved=0</vt:lpwstr>
      </vt:variant>
      <vt:variant>
        <vt:lpwstr/>
      </vt:variant>
      <vt:variant>
        <vt:i4>5636168</vt:i4>
      </vt:variant>
      <vt:variant>
        <vt:i4>147</vt:i4>
      </vt:variant>
      <vt:variant>
        <vt:i4>0</vt:i4>
      </vt:variant>
      <vt:variant>
        <vt:i4>5</vt:i4>
      </vt:variant>
      <vt:variant>
        <vt:lpwstr>C:\Users\sandie.leader\AppData\Local\Microsoft\Windows\INetCache\Content.Outlook\793IBGTK\Tendring</vt:lpwstr>
      </vt:variant>
      <vt:variant>
        <vt:lpwstr/>
      </vt:variant>
      <vt:variant>
        <vt:i4>3670123</vt:i4>
      </vt:variant>
      <vt:variant>
        <vt:i4>144</vt:i4>
      </vt:variant>
      <vt:variant>
        <vt:i4>0</vt:i4>
      </vt:variant>
      <vt:variant>
        <vt:i4>5</vt:i4>
      </vt:variant>
      <vt:variant>
        <vt:lpwstr>https://eur02.safelinks.protection.outlook.com/?url=http%3A%2F%2Fwww.facebook.com%2FColchesterChildFamilyWellbeing%2F&amp;data=02%7C01%7C%7C894835f07da148dbc64b08d7e8539f92%7Ca8b4324f155c4215a0f17ed8cc9a992f%7C0%7C0%7C637233318166638437&amp;sdata=Mf%2BpERA10tjq1cl0qv%2Fnm6rdQxYVjaO0uEPG6vzo9jE%3D&amp;reserved=0</vt:lpwstr>
      </vt:variant>
      <vt:variant>
        <vt:lpwstr/>
      </vt:variant>
      <vt:variant>
        <vt:i4>3342388</vt:i4>
      </vt:variant>
      <vt:variant>
        <vt:i4>141</vt:i4>
      </vt:variant>
      <vt:variant>
        <vt:i4>0</vt:i4>
      </vt:variant>
      <vt:variant>
        <vt:i4>5</vt:i4>
      </vt:variant>
      <vt:variant>
        <vt:lpwstr>https://www.familycorner.co.uk/5-ways-prepare-your-child-return-childcare-or-school</vt:lpwstr>
      </vt:variant>
      <vt:variant>
        <vt:lpwstr/>
      </vt:variant>
      <vt:variant>
        <vt:i4>6094859</vt:i4>
      </vt:variant>
      <vt:variant>
        <vt:i4>138</vt:i4>
      </vt:variant>
      <vt:variant>
        <vt:i4>0</vt:i4>
      </vt:variant>
      <vt:variant>
        <vt:i4>5</vt:i4>
      </vt:variant>
      <vt:variant>
        <vt:lpwstr>https://literacytrust.org.uk/family-zone/</vt:lpwstr>
      </vt:variant>
      <vt:variant>
        <vt:lpwstr/>
      </vt:variant>
      <vt:variant>
        <vt:i4>917571</vt:i4>
      </vt:variant>
      <vt:variant>
        <vt:i4>135</vt:i4>
      </vt:variant>
      <vt:variant>
        <vt:i4>0</vt:i4>
      </vt:variant>
      <vt:variant>
        <vt:i4>5</vt:i4>
      </vt:variant>
      <vt:variant>
        <vt:lpwstr>https://www.bbc.co.uk/tiny-happy-people/4-to-5-year-old-child-development-activities</vt:lpwstr>
      </vt:variant>
      <vt:variant>
        <vt:lpwstr/>
      </vt:variant>
      <vt:variant>
        <vt:i4>458829</vt:i4>
      </vt:variant>
      <vt:variant>
        <vt:i4>132</vt:i4>
      </vt:variant>
      <vt:variant>
        <vt:i4>0</vt:i4>
      </vt:variant>
      <vt:variant>
        <vt:i4>5</vt:i4>
      </vt:variant>
      <vt:variant>
        <vt:lpwstr>https://www.bbc.co.uk/bitesize/collections/starting-primary-school/1</vt:lpwstr>
      </vt:variant>
      <vt:variant>
        <vt:lpwstr/>
      </vt:variant>
      <vt:variant>
        <vt:i4>8126524</vt:i4>
      </vt:variant>
      <vt:variant>
        <vt:i4>129</vt:i4>
      </vt:variant>
      <vt:variant>
        <vt:i4>0</vt:i4>
      </vt:variant>
      <vt:variant>
        <vt:i4>5</vt:i4>
      </vt:variant>
      <vt:variant>
        <vt:lpwstr>https://hungrylittleminds.campaign.gov.uk/</vt:lpwstr>
      </vt:variant>
      <vt:variant>
        <vt:lpwstr/>
      </vt:variant>
      <vt:variant>
        <vt:i4>7602289</vt:i4>
      </vt:variant>
      <vt:variant>
        <vt:i4>126</vt:i4>
      </vt:variant>
      <vt:variant>
        <vt:i4>0</vt:i4>
      </vt:variant>
      <vt:variant>
        <vt:i4>5</vt:i4>
      </vt:variant>
      <vt:variant>
        <vt:lpwstr>https://www.bbc.co.uk/tiny-happy-people/activities/zjh8hbk</vt:lpwstr>
      </vt:variant>
      <vt:variant>
        <vt:lpwstr/>
      </vt:variant>
      <vt:variant>
        <vt:i4>5832719</vt:i4>
      </vt:variant>
      <vt:variant>
        <vt:i4>123</vt:i4>
      </vt:variant>
      <vt:variant>
        <vt:i4>0</vt:i4>
      </vt:variant>
      <vt:variant>
        <vt:i4>5</vt:i4>
      </vt:variant>
      <vt:variant>
        <vt:lpwstr>https://www.easypeasyapp.com/</vt:lpwstr>
      </vt:variant>
      <vt:variant>
        <vt:lpwstr/>
      </vt:variant>
      <vt:variant>
        <vt:i4>2228335</vt:i4>
      </vt:variant>
      <vt:variant>
        <vt:i4>120</vt:i4>
      </vt:variant>
      <vt:variant>
        <vt:i4>0</vt:i4>
      </vt:variant>
      <vt:variant>
        <vt:i4>5</vt:i4>
      </vt:variant>
      <vt:variant>
        <vt:lpwstr>https://www.bristolearlyyears.org.uk/early-learning/home-learning/</vt:lpwstr>
      </vt:variant>
      <vt:variant>
        <vt:lpwstr/>
      </vt:variant>
      <vt:variant>
        <vt:i4>131085</vt:i4>
      </vt:variant>
      <vt:variant>
        <vt:i4>117</vt:i4>
      </vt:variant>
      <vt:variant>
        <vt:i4>0</vt:i4>
      </vt:variant>
      <vt:variant>
        <vt:i4>5</vt:i4>
      </vt:variant>
      <vt:variant>
        <vt:lpwstr>https://www.bbc.co.uk/tiny-happy-people/science-and-facts</vt:lpwstr>
      </vt:variant>
      <vt:variant>
        <vt:lpwstr/>
      </vt:variant>
      <vt:variant>
        <vt:i4>5832719</vt:i4>
      </vt:variant>
      <vt:variant>
        <vt:i4>114</vt:i4>
      </vt:variant>
      <vt:variant>
        <vt:i4>0</vt:i4>
      </vt:variant>
      <vt:variant>
        <vt:i4>5</vt:i4>
      </vt:variant>
      <vt:variant>
        <vt:lpwstr>https://www.easypeasyapp.com/</vt:lpwstr>
      </vt:variant>
      <vt:variant>
        <vt:lpwstr/>
      </vt:variant>
      <vt:variant>
        <vt:i4>3014759</vt:i4>
      </vt:variant>
      <vt:variant>
        <vt:i4>111</vt:i4>
      </vt:variant>
      <vt:variant>
        <vt:i4>0</vt:i4>
      </vt:variant>
      <vt:variant>
        <vt:i4>5</vt:i4>
      </vt:variant>
      <vt:variant>
        <vt:lpwstr>https://www.tlc-essex.info/noticeboard/</vt:lpwstr>
      </vt:variant>
      <vt:variant>
        <vt:lpwstr/>
      </vt:variant>
      <vt:variant>
        <vt:i4>5570571</vt:i4>
      </vt:variant>
      <vt:variant>
        <vt:i4>108</vt:i4>
      </vt:variant>
      <vt:variant>
        <vt:i4>0</vt:i4>
      </vt:variant>
      <vt:variant>
        <vt:i4>5</vt:i4>
      </vt:variant>
      <vt:variant>
        <vt:lpwstr>https://www.tlc-essex.info/playful-learning-at-home/</vt:lpwstr>
      </vt:variant>
      <vt:variant>
        <vt:lpwstr/>
      </vt:variant>
      <vt:variant>
        <vt:i4>786498</vt:i4>
      </vt:variant>
      <vt:variant>
        <vt:i4>105</vt:i4>
      </vt:variant>
      <vt:variant>
        <vt:i4>0</vt:i4>
      </vt:variant>
      <vt:variant>
        <vt:i4>5</vt:i4>
      </vt:variant>
      <vt:variant>
        <vt:lpwstr>https://www.bbcgoodfood.com/howto/guide/10-mindfulness-exercises-kids</vt:lpwstr>
      </vt:variant>
      <vt:variant>
        <vt:lpwstr/>
      </vt:variant>
      <vt:variant>
        <vt:i4>4784141</vt:i4>
      </vt:variant>
      <vt:variant>
        <vt:i4>102</vt:i4>
      </vt:variant>
      <vt:variant>
        <vt:i4>0</vt:i4>
      </vt:variant>
      <vt:variant>
        <vt:i4>5</vt:i4>
      </vt:variant>
      <vt:variant>
        <vt:lpwstr>https://www.tlc-essex.info/skills-for-school/</vt:lpwstr>
      </vt:variant>
      <vt:variant>
        <vt:lpwstr/>
      </vt:variant>
      <vt:variant>
        <vt:i4>5570571</vt:i4>
      </vt:variant>
      <vt:variant>
        <vt:i4>99</vt:i4>
      </vt:variant>
      <vt:variant>
        <vt:i4>0</vt:i4>
      </vt:variant>
      <vt:variant>
        <vt:i4>5</vt:i4>
      </vt:variant>
      <vt:variant>
        <vt:lpwstr>https://www.tlc-essex.info/playful-learning-at-home/</vt:lpwstr>
      </vt:variant>
      <vt:variant>
        <vt:lpwstr/>
      </vt:variant>
      <vt:variant>
        <vt:i4>3014772</vt:i4>
      </vt:variant>
      <vt:variant>
        <vt:i4>96</vt:i4>
      </vt:variant>
      <vt:variant>
        <vt:i4>0</vt:i4>
      </vt:variant>
      <vt:variant>
        <vt:i4>5</vt:i4>
      </vt:variant>
      <vt:variant>
        <vt:lpwstr>https://eycp.essex.gov.uk/the-early-years-foundation-stage/how-can-i-help-all-children-learn-and-progress/</vt:lpwstr>
      </vt:variant>
      <vt:variant>
        <vt:lpwstr/>
      </vt:variant>
      <vt:variant>
        <vt:i4>7733299</vt:i4>
      </vt:variant>
      <vt:variant>
        <vt:i4>93</vt:i4>
      </vt:variant>
      <vt:variant>
        <vt:i4>0</vt:i4>
      </vt:variant>
      <vt:variant>
        <vt:i4>5</vt:i4>
      </vt:variant>
      <vt:variant>
        <vt:lpwstr>https://eycp.essex.gov.uk/media/1523/all-about-me-now-i-am-two-template.doc</vt:lpwstr>
      </vt:variant>
      <vt:variant>
        <vt:lpwstr/>
      </vt:variant>
      <vt:variant>
        <vt:i4>7667763</vt:i4>
      </vt:variant>
      <vt:variant>
        <vt:i4>90</vt:i4>
      </vt:variant>
      <vt:variant>
        <vt:i4>0</vt:i4>
      </vt:variant>
      <vt:variant>
        <vt:i4>5</vt:i4>
      </vt:variant>
      <vt:variant>
        <vt:lpwstr>https://www.early-education.org.uk/attachment-and-trauma-aware</vt:lpwstr>
      </vt:variant>
      <vt:variant>
        <vt:lpwstr/>
      </vt:variant>
      <vt:variant>
        <vt:i4>1376329</vt:i4>
      </vt:variant>
      <vt:variant>
        <vt:i4>87</vt:i4>
      </vt:variant>
      <vt:variant>
        <vt:i4>0</vt:i4>
      </vt:variant>
      <vt:variant>
        <vt:i4>5</vt:i4>
      </vt:variant>
      <vt:variant>
        <vt:lpwstr>https://eycp.essex.gov.uk/the-early-years-foundation-stage/how-do-i-become-an-outstanding-practitioner/quality-matters-in-essex/</vt:lpwstr>
      </vt:variant>
      <vt:variant>
        <vt:lpwstr/>
      </vt:variant>
      <vt:variant>
        <vt:i4>1376329</vt:i4>
      </vt:variant>
      <vt:variant>
        <vt:i4>84</vt:i4>
      </vt:variant>
      <vt:variant>
        <vt:i4>0</vt:i4>
      </vt:variant>
      <vt:variant>
        <vt:i4>5</vt:i4>
      </vt:variant>
      <vt:variant>
        <vt:lpwstr>https://eycp.essex.gov.uk/the-early-years-foundation-stage/how-do-i-become-an-outstanding-practitioner/quality-matters-in-essex/</vt:lpwstr>
      </vt:variant>
      <vt:variant>
        <vt:lpwstr/>
      </vt:variant>
      <vt:variant>
        <vt:i4>7733299</vt:i4>
      </vt:variant>
      <vt:variant>
        <vt:i4>81</vt:i4>
      </vt:variant>
      <vt:variant>
        <vt:i4>0</vt:i4>
      </vt:variant>
      <vt:variant>
        <vt:i4>5</vt:i4>
      </vt:variant>
      <vt:variant>
        <vt:lpwstr>https://eycp.essex.gov.uk/media/1523/all-about-me-now-i-am-two-template.doc</vt:lpwstr>
      </vt:variant>
      <vt:variant>
        <vt:lpwstr/>
      </vt:variant>
      <vt:variant>
        <vt:i4>4587604</vt:i4>
      </vt:variant>
      <vt:variant>
        <vt:i4>78</vt:i4>
      </vt:variant>
      <vt:variant>
        <vt:i4>0</vt:i4>
      </vt:variant>
      <vt:variant>
        <vt:i4>5</vt:i4>
      </vt:variant>
      <vt:variant>
        <vt:lpwstr>https://www.tlc-essex.info/what-is-play/</vt:lpwstr>
      </vt:variant>
      <vt:variant>
        <vt:lpwstr/>
      </vt:variant>
      <vt:variant>
        <vt:i4>917535</vt:i4>
      </vt:variant>
      <vt:variant>
        <vt:i4>75</vt:i4>
      </vt:variant>
      <vt:variant>
        <vt:i4>0</vt:i4>
      </vt:variant>
      <vt:variant>
        <vt:i4>5</vt:i4>
      </vt:variant>
      <vt:variant>
        <vt:lpwstr>https://www.sensationaltutors.co.uk/transitioning-from-nursery-to-reception/</vt:lpwstr>
      </vt:variant>
      <vt:variant>
        <vt:lpwstr/>
      </vt:variant>
      <vt:variant>
        <vt:i4>2687015</vt:i4>
      </vt:variant>
      <vt:variant>
        <vt:i4>72</vt:i4>
      </vt:variant>
      <vt:variant>
        <vt:i4>0</vt:i4>
      </vt:variant>
      <vt:variant>
        <vt:i4>5</vt:i4>
      </vt:variant>
      <vt:variant>
        <vt:lpwstr>https://www.nurseryworld.co.uk/news/article/working-with-parents-to-support-children-s-learning</vt:lpwstr>
      </vt:variant>
      <vt:variant>
        <vt:lpwstr/>
      </vt:variant>
      <vt:variant>
        <vt:i4>4784141</vt:i4>
      </vt:variant>
      <vt:variant>
        <vt:i4>69</vt:i4>
      </vt:variant>
      <vt:variant>
        <vt:i4>0</vt:i4>
      </vt:variant>
      <vt:variant>
        <vt:i4>5</vt:i4>
      </vt:variant>
      <vt:variant>
        <vt:lpwstr>https://www.tlc-essex.info/skills-for-school/</vt:lpwstr>
      </vt:variant>
      <vt:variant>
        <vt:lpwstr/>
      </vt:variant>
      <vt:variant>
        <vt:i4>524357</vt:i4>
      </vt:variant>
      <vt:variant>
        <vt:i4>66</vt:i4>
      </vt:variant>
      <vt:variant>
        <vt:i4>0</vt:i4>
      </vt:variant>
      <vt:variant>
        <vt:i4>5</vt:i4>
      </vt:variant>
      <vt:variant>
        <vt:lpwstr>https://www.tlc-essex.info/getting-ready-for-school/</vt:lpwstr>
      </vt:variant>
      <vt:variant>
        <vt:lpwstr/>
      </vt:variant>
      <vt:variant>
        <vt:i4>3407911</vt:i4>
      </vt:variant>
      <vt:variant>
        <vt:i4>63</vt:i4>
      </vt:variant>
      <vt:variant>
        <vt:i4>0</vt:i4>
      </vt:variant>
      <vt:variant>
        <vt:i4>5</vt:i4>
      </vt:variant>
      <vt:variant>
        <vt:lpwstr>https://foundationyears.org.uk/files/2021/09/What-to-expect-in-the-EYFS-complete-FINAL-16.09-compressed.pdf</vt:lpwstr>
      </vt:variant>
      <vt:variant>
        <vt:lpwstr/>
      </vt:variant>
      <vt:variant>
        <vt:i4>3473505</vt:i4>
      </vt:variant>
      <vt:variant>
        <vt:i4>60</vt:i4>
      </vt:variant>
      <vt:variant>
        <vt:i4>0</vt:i4>
      </vt:variant>
      <vt:variant>
        <vt:i4>5</vt:i4>
      </vt:variant>
      <vt:variant>
        <vt:lpwstr>https://send.essex.gov.uk/</vt:lpwstr>
      </vt:variant>
      <vt:variant>
        <vt:lpwstr/>
      </vt:variant>
      <vt:variant>
        <vt:i4>3014759</vt:i4>
      </vt:variant>
      <vt:variant>
        <vt:i4>57</vt:i4>
      </vt:variant>
      <vt:variant>
        <vt:i4>0</vt:i4>
      </vt:variant>
      <vt:variant>
        <vt:i4>5</vt:i4>
      </vt:variant>
      <vt:variant>
        <vt:lpwstr>https://www.tlc-essex.info/noticeboard/</vt:lpwstr>
      </vt:variant>
      <vt:variant>
        <vt:lpwstr/>
      </vt:variant>
      <vt:variant>
        <vt:i4>3407911</vt:i4>
      </vt:variant>
      <vt:variant>
        <vt:i4>54</vt:i4>
      </vt:variant>
      <vt:variant>
        <vt:i4>0</vt:i4>
      </vt:variant>
      <vt:variant>
        <vt:i4>5</vt:i4>
      </vt:variant>
      <vt:variant>
        <vt:lpwstr>https://foundationyears.org.uk/files/2021/09/What-to-expect-in-the-EYFS-complete-FINAL-16.09-compressed.pdf</vt:lpwstr>
      </vt:variant>
      <vt:variant>
        <vt:lpwstr/>
      </vt:variant>
      <vt:variant>
        <vt:i4>7602289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https://www.bbc.co.uk/tiny-happy-people/activities/zjh8hbk</vt:lpwstr>
      </vt:variant>
      <vt:variant>
        <vt:lpwstr/>
      </vt:variant>
      <vt:variant>
        <vt:i4>3407911</vt:i4>
      </vt:variant>
      <vt:variant>
        <vt:i4>48</vt:i4>
      </vt:variant>
      <vt:variant>
        <vt:i4>0</vt:i4>
      </vt:variant>
      <vt:variant>
        <vt:i4>5</vt:i4>
      </vt:variant>
      <vt:variant>
        <vt:lpwstr>https://foundationyears.org.uk/files/2021/09/What-to-expect-in-the-EYFS-complete-FINAL-16.09-compressed.pdf</vt:lpwstr>
      </vt:variant>
      <vt:variant>
        <vt:lpwstr/>
      </vt:variant>
      <vt:variant>
        <vt:i4>3211369</vt:i4>
      </vt:variant>
      <vt:variant>
        <vt:i4>45</vt:i4>
      </vt:variant>
      <vt:variant>
        <vt:i4>0</vt:i4>
      </vt:variant>
      <vt:variant>
        <vt:i4>5</vt:i4>
      </vt:variant>
      <vt:variant>
        <vt:lpwstr>https://essexfamilywellbeing.co.uk/</vt:lpwstr>
      </vt:variant>
      <vt:variant>
        <vt:lpwstr/>
      </vt:variant>
      <vt:variant>
        <vt:i4>7733299</vt:i4>
      </vt:variant>
      <vt:variant>
        <vt:i4>42</vt:i4>
      </vt:variant>
      <vt:variant>
        <vt:i4>0</vt:i4>
      </vt:variant>
      <vt:variant>
        <vt:i4>5</vt:i4>
      </vt:variant>
      <vt:variant>
        <vt:lpwstr>https://eycp.essex.gov.uk/media/1523/all-about-me-now-i-am-two-template.doc</vt:lpwstr>
      </vt:variant>
      <vt:variant>
        <vt:lpwstr/>
      </vt:variant>
      <vt:variant>
        <vt:i4>1638503</vt:i4>
      </vt:variant>
      <vt:variant>
        <vt:i4>39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https://assets.publishing.service.gov.uk/government/uploads/system/uploads/attachment_data/file/858652/EYFSP_Handbook_2020v5.pdf</vt:lpwstr>
      </vt:variant>
      <vt:variant>
        <vt:lpwstr/>
      </vt:variant>
      <vt:variant>
        <vt:i4>6815849</vt:i4>
      </vt:variant>
      <vt:variant>
        <vt:i4>36</vt:i4>
      </vt:variant>
      <vt:variant>
        <vt:i4>0</vt:i4>
      </vt:variant>
      <vt:variant>
        <vt:i4>5</vt:i4>
      </vt:variant>
      <vt:variant>
        <vt:lpwstr>https://www.essexfamilywellbeing.co.uk/</vt:lpwstr>
      </vt:variant>
      <vt:variant>
        <vt:lpwstr/>
      </vt:variant>
      <vt:variant>
        <vt:i4>7929889</vt:i4>
      </vt:variant>
      <vt:variant>
        <vt:i4>33</vt:i4>
      </vt:variant>
      <vt:variant>
        <vt:i4>0</vt:i4>
      </vt:variant>
      <vt:variant>
        <vt:i4>5</vt:i4>
      </vt:variant>
      <vt:variant>
        <vt:lpwstr>https://schools.essex.gov.uk/pupils/SEND/Pages/default.aspx</vt:lpwstr>
      </vt:variant>
      <vt:variant>
        <vt:lpwstr/>
      </vt:variant>
      <vt:variant>
        <vt:i4>1769495</vt:i4>
      </vt:variant>
      <vt:variant>
        <vt:i4>30</vt:i4>
      </vt:variant>
      <vt:variant>
        <vt:i4>0</vt:i4>
      </vt:variant>
      <vt:variant>
        <vt:i4>5</vt:i4>
      </vt:variant>
      <vt:variant>
        <vt:lpwstr>https://eycp.essex.gov.uk/contact-us/</vt:lpwstr>
      </vt:variant>
      <vt:variant>
        <vt:lpwstr/>
      </vt:variant>
      <vt:variant>
        <vt:i4>6946870</vt:i4>
      </vt:variant>
      <vt:variant>
        <vt:i4>27</vt:i4>
      </vt:variant>
      <vt:variant>
        <vt:i4>0</vt:i4>
      </vt:variant>
      <vt:variant>
        <vt:i4>5</vt:i4>
      </vt:variant>
      <vt:variant>
        <vt:lpwstr>https://eycp.essex.gov.uk/the-early-years-foundation-stage/how-can-i-promote-equality-and-inclusion-in-my-provision/english-as-an-additional-language/</vt:lpwstr>
      </vt:variant>
      <vt:variant>
        <vt:lpwstr/>
      </vt:variant>
      <vt:variant>
        <vt:i4>116</vt:i4>
      </vt:variant>
      <vt:variant>
        <vt:i4>24</vt:i4>
      </vt:variant>
      <vt:variant>
        <vt:i4>0</vt:i4>
      </vt:variant>
      <vt:variant>
        <vt:i4>5</vt:i4>
      </vt:variant>
      <vt:variant>
        <vt:lpwstr>https://eycp.essex.gov.uk/media/1304/g-early-years-provider-website-contents-16-schools-ds17_6017school-readinessbookletpages.pdf</vt:lpwstr>
      </vt:variant>
      <vt:variant>
        <vt:lpwstr/>
      </vt:variant>
      <vt:variant>
        <vt:i4>7077998</vt:i4>
      </vt:variant>
      <vt:variant>
        <vt:i4>18</vt:i4>
      </vt:variant>
      <vt:variant>
        <vt:i4>0</vt:i4>
      </vt:variant>
      <vt:variant>
        <vt:i4>5</vt:i4>
      </vt:variant>
      <vt:variant>
        <vt:lpwstr>https://www.annafreud.org/schools-and-colleges/resources/supporting-staff-wellbeing-in-schools/</vt:lpwstr>
      </vt:variant>
      <vt:variant>
        <vt:lpwstr/>
      </vt:variant>
      <vt:variant>
        <vt:i4>4325464</vt:i4>
      </vt:variant>
      <vt:variant>
        <vt:i4>15</vt:i4>
      </vt:variant>
      <vt:variant>
        <vt:i4>0</vt:i4>
      </vt:variant>
      <vt:variant>
        <vt:i4>5</vt:i4>
      </vt:variant>
      <vt:variant>
        <vt:lpwstr>https://www.nhs.uk/conditions/stress-anxiety-depression/improve-mental-wellbeing/</vt:lpwstr>
      </vt:variant>
      <vt:variant>
        <vt:lpwstr/>
      </vt:variant>
      <vt:variant>
        <vt:i4>1114124</vt:i4>
      </vt:variant>
      <vt:variant>
        <vt:i4>12</vt:i4>
      </vt:variant>
      <vt:variant>
        <vt:i4>0</vt:i4>
      </vt:variant>
      <vt:variant>
        <vt:i4>5</vt:i4>
      </vt:variant>
      <vt:variant>
        <vt:lpwstr>https://www.eyalliance.org.uk/mental-health-and-early-years-workforce</vt:lpwstr>
      </vt:variant>
      <vt:variant>
        <vt:lpwstr/>
      </vt:variant>
      <vt:variant>
        <vt:i4>3211369</vt:i4>
      </vt:variant>
      <vt:variant>
        <vt:i4>9</vt:i4>
      </vt:variant>
      <vt:variant>
        <vt:i4>0</vt:i4>
      </vt:variant>
      <vt:variant>
        <vt:i4>5</vt:i4>
      </vt:variant>
      <vt:variant>
        <vt:lpwstr>https://essexfamilywellbeing.co.uk/</vt:lpwstr>
      </vt:variant>
      <vt:variant>
        <vt:lpwstr/>
      </vt:variant>
      <vt:variant>
        <vt:i4>7733299</vt:i4>
      </vt:variant>
      <vt:variant>
        <vt:i4>6</vt:i4>
      </vt:variant>
      <vt:variant>
        <vt:i4>0</vt:i4>
      </vt:variant>
      <vt:variant>
        <vt:i4>5</vt:i4>
      </vt:variant>
      <vt:variant>
        <vt:lpwstr>https://eycp.essex.gov.uk/media/1523/all-about-me-now-i-am-two-template.doc</vt:lpwstr>
      </vt:variant>
      <vt:variant>
        <vt:lpwstr/>
      </vt:variant>
      <vt:variant>
        <vt:i4>7667763</vt:i4>
      </vt:variant>
      <vt:variant>
        <vt:i4>3</vt:i4>
      </vt:variant>
      <vt:variant>
        <vt:i4>0</vt:i4>
      </vt:variant>
      <vt:variant>
        <vt:i4>5</vt:i4>
      </vt:variant>
      <vt:variant>
        <vt:lpwstr>https://www.early-education.org.uk/attachment-and-trauma-aware</vt:lpwstr>
      </vt:variant>
      <vt:variant>
        <vt:lpwstr/>
      </vt:variant>
      <vt:variant>
        <vt:i4>7733299</vt:i4>
      </vt:variant>
      <vt:variant>
        <vt:i4>0</vt:i4>
      </vt:variant>
      <vt:variant>
        <vt:i4>0</vt:i4>
      </vt:variant>
      <vt:variant>
        <vt:i4>5</vt:i4>
      </vt:variant>
      <vt:variant>
        <vt:lpwstr>https://eycp.essex.gov.uk/media/1523/all-about-me-now-i-am-two-template.doc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Griffiths, Early Years Partner</dc:creator>
  <cp:keywords/>
  <dc:description/>
  <cp:lastModifiedBy>Andy Wells - Web Content Officer</cp:lastModifiedBy>
  <cp:revision>2</cp:revision>
  <dcterms:created xsi:type="dcterms:W3CDTF">2025-08-21T10:57:00Z</dcterms:created>
  <dcterms:modified xsi:type="dcterms:W3CDTF">2025-08-21T10:57:00Z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0x010100654B08579C01A649B525834840F8FA7D</vt:lpwstr>
  </property>
  <property fmtid="{D5CDD505-2E9C-101B-9397-08002B2CF9AE}" pid="3" name="MSIP_Label_39d8be9e-c8d9-4b9c-bd40-2c27cc7ea2e6_Enabled">
    <vt:lpwstr>true</vt:lpwstr>
  </property>
  <property fmtid="{D5CDD505-2E9C-101B-9397-08002B2CF9AE}" pid="4" name="MSIP_Label_39d8be9e-c8d9-4b9c-bd40-2c27cc7ea2e6_SetDate">
    <vt:lpwstr>2021-03-29T15:20:23Z</vt:lpwstr>
  </property>
  <property fmtid="{D5CDD505-2E9C-101B-9397-08002B2CF9AE}" pid="5" name="MSIP_Label_39d8be9e-c8d9-4b9c-bd40-2c27cc7ea2e6_Method">
    <vt:lpwstr>Standard</vt:lpwstr>
  </property>
  <property fmtid="{D5CDD505-2E9C-101B-9397-08002B2CF9AE}" pid="6" name="MSIP_Label_39d8be9e-c8d9-4b9c-bd40-2c27cc7ea2e6_Name">
    <vt:lpwstr>39d8be9e-c8d9-4b9c-bd40-2c27cc7ea2e6</vt:lpwstr>
  </property>
  <property fmtid="{D5CDD505-2E9C-101B-9397-08002B2CF9AE}" pid="7" name="MSIP_Label_39d8be9e-c8d9-4b9c-bd40-2c27cc7ea2e6_SiteId">
    <vt:lpwstr>a8b4324f-155c-4215-a0f1-7ed8cc9a992f</vt:lpwstr>
  </property>
  <property fmtid="{D5CDD505-2E9C-101B-9397-08002B2CF9AE}" pid="8" name="MSIP_Label_39d8be9e-c8d9-4b9c-bd40-2c27cc7ea2e6_ActionId">
    <vt:lpwstr>93d18f76-d85f-4e10-b762-0000fa90c353</vt:lpwstr>
  </property>
  <property fmtid="{D5CDD505-2E9C-101B-9397-08002B2CF9AE}" pid="9" name="MSIP_Label_39d8be9e-c8d9-4b9c-bd40-2c27cc7ea2e6_ContentBits">
    <vt:lpwstr>0</vt:lpwstr>
  </property>
</Properties>
</file>