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B833" w14:textId="77777777" w:rsidR="00F255C0" w:rsidRDefault="00F255C0" w:rsidP="006131E1">
      <w:pPr>
        <w:pStyle w:val="Heading1"/>
        <w:rPr>
          <w:b w:val="0"/>
        </w:rPr>
      </w:pPr>
      <w:r w:rsidRPr="00A201DA">
        <w:t xml:space="preserve">Transition </w:t>
      </w:r>
    </w:p>
    <w:p w14:paraId="179939E5" w14:textId="77777777" w:rsidR="00A201DA" w:rsidRPr="00A201DA" w:rsidRDefault="00A201DA" w:rsidP="00F255C0">
      <w:pPr>
        <w:rPr>
          <w:rFonts w:ascii="Arial" w:hAnsi="Arial" w:cs="Arial"/>
          <w:b/>
          <w:szCs w:val="24"/>
        </w:rPr>
      </w:pPr>
    </w:p>
    <w:p w14:paraId="6C4ED6F6" w14:textId="77777777" w:rsidR="00F255C0" w:rsidRDefault="00F255C0" w:rsidP="00F255C0">
      <w:pPr>
        <w:rPr>
          <w:rFonts w:ascii="Arial" w:hAnsi="Arial" w:cs="Arial"/>
          <w:szCs w:val="24"/>
        </w:rPr>
      </w:pPr>
      <w:r w:rsidRPr="00FD5FCD">
        <w:rPr>
          <w:rFonts w:ascii="Arial" w:hAnsi="Arial" w:cs="Arial"/>
          <w:szCs w:val="24"/>
        </w:rPr>
        <w:t>This document should be used alongside the following</w:t>
      </w:r>
      <w:r w:rsidR="00A201DA">
        <w:rPr>
          <w:rFonts w:ascii="Arial" w:hAnsi="Arial" w:cs="Arial"/>
          <w:szCs w:val="24"/>
        </w:rPr>
        <w:t>:</w:t>
      </w:r>
    </w:p>
    <w:p w14:paraId="64894949" w14:textId="77777777" w:rsidR="00E340D1" w:rsidRPr="002012F0" w:rsidRDefault="00771CAD" w:rsidP="00E340D1">
      <w:pPr>
        <w:pStyle w:val="ListParagraph"/>
        <w:numPr>
          <w:ilvl w:val="0"/>
          <w:numId w:val="9"/>
        </w:numPr>
        <w:rPr>
          <w:rFonts w:ascii="Arial" w:hAnsi="Arial" w:cs="Arial"/>
          <w:sz w:val="24"/>
          <w:szCs w:val="24"/>
          <w:u w:val="single"/>
        </w:rPr>
      </w:pPr>
      <w:hyperlink r:id="rId10" w:history="1">
        <w:r w:rsidR="00E340D1" w:rsidRPr="001A1FEF">
          <w:rPr>
            <w:rFonts w:ascii="Times" w:eastAsia="Times" w:hAnsi="Times" w:cs="Times New Roman"/>
            <w:noProof/>
            <w:color w:val="0000FF"/>
            <w:sz w:val="24"/>
            <w:szCs w:val="20"/>
            <w:u w:val="single"/>
          </w:rPr>
          <w:t>Early years foundation stage (EYFS) statutory framework - GOV.UK (www.gov.uk)</w:t>
        </w:r>
      </w:hyperlink>
      <w:r w:rsidR="00E340D1">
        <w:rPr>
          <w:rFonts w:ascii="Times" w:eastAsia="Times" w:hAnsi="Times" w:cs="Times New Roman"/>
          <w:noProof/>
          <w:sz w:val="24"/>
          <w:szCs w:val="20"/>
        </w:rPr>
        <w:t xml:space="preserve"> </w:t>
      </w:r>
    </w:p>
    <w:p w14:paraId="01CD7235" w14:textId="78ED4D76" w:rsidR="00E340D1" w:rsidRPr="005569DD" w:rsidRDefault="00771CAD" w:rsidP="00E340D1">
      <w:pPr>
        <w:pStyle w:val="ListParagraph"/>
        <w:numPr>
          <w:ilvl w:val="0"/>
          <w:numId w:val="9"/>
        </w:numPr>
        <w:rPr>
          <w:rFonts w:ascii="Arial" w:hAnsi="Arial" w:cs="Arial"/>
          <w:sz w:val="24"/>
          <w:szCs w:val="24"/>
          <w:u w:val="single"/>
        </w:rPr>
      </w:pPr>
      <w:hyperlink r:id="rId11" w:history="1">
        <w:r w:rsidR="00A23BE6" w:rsidRPr="00A23BE6">
          <w:rPr>
            <w:rFonts w:ascii="Times" w:eastAsia="Times" w:hAnsi="Times" w:cs="Times New Roman"/>
            <w:noProof/>
            <w:color w:val="0000FF"/>
            <w:sz w:val="24"/>
            <w:szCs w:val="20"/>
            <w:u w:val="single"/>
          </w:rPr>
          <w:t>Ofsted inspections of early years and childcare providers - GOV.UK (www.gov.uk)</w:t>
        </w:r>
      </w:hyperlink>
      <w:r w:rsidR="00E340D1">
        <w:rPr>
          <w:rFonts w:ascii="Arial" w:hAnsi="Arial" w:cs="Arial"/>
          <w:sz w:val="24"/>
          <w:szCs w:val="24"/>
          <w:u w:val="single"/>
        </w:rPr>
        <w:t xml:space="preserve"> </w:t>
      </w:r>
    </w:p>
    <w:p w14:paraId="41A2FD6C" w14:textId="2243C79F" w:rsidR="00E340D1" w:rsidRPr="005569DD" w:rsidRDefault="00771CAD" w:rsidP="7DA49C09">
      <w:pPr>
        <w:pStyle w:val="ListParagraph"/>
        <w:numPr>
          <w:ilvl w:val="0"/>
          <w:numId w:val="9"/>
        </w:numPr>
        <w:rPr>
          <w:rFonts w:ascii="Arial" w:hAnsi="Arial" w:cs="Arial"/>
          <w:color w:val="7030A0"/>
          <w:sz w:val="24"/>
          <w:szCs w:val="24"/>
          <w:u w:val="single"/>
          <w:lang w:val="en"/>
        </w:rPr>
      </w:pPr>
      <w:hyperlink r:id="rId12">
        <w:r w:rsidR="00E340D1" w:rsidRPr="7DA49C09">
          <w:rPr>
            <w:rFonts w:ascii="Times" w:eastAsia="Times" w:hAnsi="Times" w:cs="Times New Roman"/>
            <w:noProof/>
            <w:color w:val="0000FF"/>
            <w:sz w:val="24"/>
            <w:szCs w:val="24"/>
            <w:u w:val="single"/>
          </w:rPr>
          <w:t>Development Matters - GOV.UK (www.gov.uk)</w:t>
        </w:r>
      </w:hyperlink>
      <w:r w:rsidR="00E340D1" w:rsidRPr="7DA49C09">
        <w:rPr>
          <w:rFonts w:ascii="Arial" w:hAnsi="Arial" w:cs="Arial"/>
          <w:sz w:val="24"/>
          <w:szCs w:val="24"/>
          <w:lang w:val="en"/>
        </w:rPr>
        <w:t xml:space="preserve"> </w:t>
      </w:r>
    </w:p>
    <w:p w14:paraId="77623D57" w14:textId="3D05D3F2" w:rsidR="0E7C3743" w:rsidRDefault="00771CAD" w:rsidP="7DA49C09">
      <w:pPr>
        <w:pStyle w:val="ListParagraph"/>
        <w:numPr>
          <w:ilvl w:val="0"/>
          <w:numId w:val="9"/>
        </w:numPr>
        <w:rPr>
          <w:color w:val="7030A0"/>
          <w:sz w:val="24"/>
          <w:szCs w:val="24"/>
          <w:lang w:val="en"/>
        </w:rPr>
      </w:pPr>
      <w:hyperlink r:id="rId13">
        <w:r w:rsidR="0E7C3743" w:rsidRPr="47BCD450">
          <w:rPr>
            <w:rStyle w:val="Hyperlink"/>
            <w:rFonts w:ascii="Arial" w:eastAsia="Arial" w:hAnsi="Arial" w:cs="Arial"/>
            <w:sz w:val="24"/>
            <w:szCs w:val="24"/>
          </w:rPr>
          <w:t>Birth to 5 Matters.pdf</w:t>
        </w:r>
      </w:hyperlink>
    </w:p>
    <w:p w14:paraId="2CC03166" w14:textId="2C4614ED" w:rsidR="050C9EE2" w:rsidRDefault="00771CAD" w:rsidP="47BCD450">
      <w:pPr>
        <w:pStyle w:val="ListParagraph"/>
        <w:numPr>
          <w:ilvl w:val="0"/>
          <w:numId w:val="9"/>
        </w:numPr>
        <w:rPr>
          <w:color w:val="7030A0"/>
          <w:sz w:val="24"/>
          <w:szCs w:val="24"/>
        </w:rPr>
      </w:pPr>
      <w:hyperlink r:id="rId14">
        <w:r w:rsidR="050C9EE2" w:rsidRPr="47BCD450">
          <w:rPr>
            <w:rStyle w:val="Hyperlink"/>
            <w:rFonts w:ascii="Arial" w:eastAsia="Arial" w:hAnsi="Arial" w:cs="Arial"/>
            <w:sz w:val="24"/>
            <w:szCs w:val="24"/>
          </w:rPr>
          <w:t>Are you ready for your four year olds-v21.pdf</w:t>
        </w:r>
      </w:hyperlink>
    </w:p>
    <w:p w14:paraId="7360D691" w14:textId="0DCC2065" w:rsidR="050C9EE2" w:rsidRDefault="00771CAD" w:rsidP="47BCD450">
      <w:pPr>
        <w:pStyle w:val="ListParagraph"/>
        <w:numPr>
          <w:ilvl w:val="0"/>
          <w:numId w:val="9"/>
        </w:numPr>
        <w:rPr>
          <w:color w:val="7030A0"/>
          <w:sz w:val="24"/>
          <w:szCs w:val="24"/>
        </w:rPr>
      </w:pPr>
      <w:hyperlink r:id="rId15">
        <w:r w:rsidR="050C9EE2" w:rsidRPr="47BCD450">
          <w:rPr>
            <w:rStyle w:val="Hyperlink"/>
            <w:rFonts w:ascii="Arial" w:eastAsia="Arial" w:hAnsi="Arial" w:cs="Arial"/>
            <w:sz w:val="24"/>
            <w:szCs w:val="24"/>
          </w:rPr>
          <w:t>Early Years and Key Stage 1 Transition Guidance Revised April 2021 (Word, 2MB)</w:t>
        </w:r>
      </w:hyperlink>
    </w:p>
    <w:p w14:paraId="67695C17" w14:textId="78B01EFB" w:rsidR="47BCD450" w:rsidRDefault="47BCD450" w:rsidP="47BCD450">
      <w:pPr>
        <w:rPr>
          <w:rFonts w:ascii="Calibri" w:eastAsia="Calibri" w:hAnsi="Calibri"/>
          <w:noProof w:val="0"/>
          <w:szCs w:val="24"/>
        </w:rPr>
      </w:pPr>
    </w:p>
    <w:p w14:paraId="02AC3547" w14:textId="1E34224C" w:rsidR="7DA49C09" w:rsidRDefault="7DA49C09" w:rsidP="7DA49C09">
      <w:pPr>
        <w:rPr>
          <w:rFonts w:ascii="Calibri" w:eastAsia="Calibri" w:hAnsi="Calibri"/>
          <w:szCs w:val="24"/>
          <w:lang w:val="en"/>
        </w:rPr>
      </w:pPr>
    </w:p>
    <w:p w14:paraId="5A1D0B78" w14:textId="1F7810C4" w:rsidR="00F255C0" w:rsidRPr="00E340D1" w:rsidRDefault="00F255C0" w:rsidP="00E340D1">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2C2A7FFB" w14:textId="77777777" w:rsidTr="7DA49C09">
        <w:trPr>
          <w:trHeight w:val="877"/>
          <w:tblHeader/>
        </w:trPr>
        <w:tc>
          <w:tcPr>
            <w:tcW w:w="5163" w:type="dxa"/>
          </w:tcPr>
          <w:p w14:paraId="274DECF0" w14:textId="77777777" w:rsidR="00C54357" w:rsidRPr="006131E1" w:rsidRDefault="00A201DA" w:rsidP="007363FF">
            <w:pPr>
              <w:rPr>
                <w:rFonts w:ascii="Arial" w:hAnsi="Arial" w:cs="Arial"/>
                <w:b/>
                <w:szCs w:val="24"/>
              </w:rPr>
            </w:pPr>
            <w:r w:rsidRPr="006131E1">
              <w:rPr>
                <w:rFonts w:ascii="Arial" w:hAnsi="Arial" w:cs="Arial"/>
                <w:b/>
                <w:szCs w:val="24"/>
              </w:rPr>
              <w:t>As a c</w:t>
            </w:r>
            <w:r w:rsidR="007363FF" w:rsidRPr="006131E1">
              <w:rPr>
                <w:rFonts w:ascii="Arial" w:hAnsi="Arial" w:cs="Arial"/>
                <w:b/>
                <w:szCs w:val="24"/>
              </w:rPr>
              <w:t>hildminder a</w:t>
            </w:r>
            <w:r w:rsidR="00C54357" w:rsidRPr="006131E1">
              <w:rPr>
                <w:rFonts w:ascii="Arial" w:hAnsi="Arial" w:cs="Arial"/>
                <w:b/>
                <w:szCs w:val="24"/>
              </w:rPr>
              <w:t>reas to consider  about your setting</w:t>
            </w:r>
          </w:p>
        </w:tc>
        <w:tc>
          <w:tcPr>
            <w:tcW w:w="5149" w:type="dxa"/>
          </w:tcPr>
          <w:p w14:paraId="73876DB4" w14:textId="77777777" w:rsidR="00C54357" w:rsidRPr="006131E1" w:rsidRDefault="00C54357" w:rsidP="007F7BDD">
            <w:pPr>
              <w:rPr>
                <w:rFonts w:ascii="Arial" w:hAnsi="Arial" w:cs="Arial"/>
                <w:b/>
                <w:szCs w:val="24"/>
              </w:rPr>
            </w:pPr>
            <w:r w:rsidRPr="006131E1">
              <w:rPr>
                <w:rFonts w:ascii="Arial" w:hAnsi="Arial" w:cs="Arial"/>
                <w:b/>
                <w:szCs w:val="24"/>
              </w:rPr>
              <w:t>Supporting Evidence</w:t>
            </w:r>
          </w:p>
        </w:tc>
        <w:tc>
          <w:tcPr>
            <w:tcW w:w="3252" w:type="dxa"/>
          </w:tcPr>
          <w:p w14:paraId="2D888D46" w14:textId="77777777" w:rsidR="00C54357" w:rsidRPr="006131E1" w:rsidRDefault="00C54357" w:rsidP="007F7BDD">
            <w:pPr>
              <w:rPr>
                <w:rFonts w:ascii="Arial" w:hAnsi="Arial" w:cs="Arial"/>
                <w:b/>
                <w:szCs w:val="24"/>
              </w:rPr>
            </w:pPr>
            <w:r w:rsidRPr="006131E1">
              <w:rPr>
                <w:rFonts w:ascii="Arial" w:hAnsi="Arial" w:cs="Arial"/>
                <w:b/>
                <w:szCs w:val="24"/>
              </w:rPr>
              <w:t xml:space="preserve">Actions you have identified </w:t>
            </w:r>
          </w:p>
        </w:tc>
        <w:tc>
          <w:tcPr>
            <w:tcW w:w="1626" w:type="dxa"/>
          </w:tcPr>
          <w:p w14:paraId="6AA08C12" w14:textId="77777777" w:rsidR="00C54357" w:rsidRPr="006131E1" w:rsidRDefault="00C54357" w:rsidP="007F7BDD">
            <w:pPr>
              <w:rPr>
                <w:rFonts w:ascii="Arial" w:hAnsi="Arial" w:cs="Arial"/>
                <w:b/>
                <w:szCs w:val="24"/>
              </w:rPr>
            </w:pPr>
            <w:r w:rsidRPr="006131E1">
              <w:rPr>
                <w:rFonts w:ascii="Arial" w:hAnsi="Arial" w:cs="Arial"/>
                <w:b/>
                <w:szCs w:val="24"/>
              </w:rPr>
              <w:t xml:space="preserve">Date actions need to be completed </w:t>
            </w:r>
          </w:p>
        </w:tc>
      </w:tr>
      <w:tr w:rsidR="00F255C0" w14:paraId="588477FA" w14:textId="77777777" w:rsidTr="7DA49C09">
        <w:trPr>
          <w:trHeight w:val="894"/>
        </w:trPr>
        <w:tc>
          <w:tcPr>
            <w:tcW w:w="5163" w:type="dxa"/>
          </w:tcPr>
          <w:p w14:paraId="757C9A2B" w14:textId="0E8A9CA7" w:rsidR="00F255C0" w:rsidRDefault="00F255C0" w:rsidP="00C006CE">
            <w:pPr>
              <w:autoSpaceDE w:val="0"/>
              <w:autoSpaceDN w:val="0"/>
              <w:adjustRightInd w:val="0"/>
              <w:rPr>
                <w:rFonts w:ascii="Arial" w:hAnsi="Arial" w:cs="Arial"/>
                <w:szCs w:val="24"/>
              </w:rPr>
            </w:pPr>
            <w:r w:rsidRPr="006131E1">
              <w:rPr>
                <w:rFonts w:ascii="Arial" w:hAnsi="Arial" w:cs="Arial"/>
                <w:szCs w:val="24"/>
              </w:rPr>
              <w:t>Do you have effective induction arrangements for children starting at your setting?</w:t>
            </w:r>
          </w:p>
          <w:p w14:paraId="48336998" w14:textId="77777777" w:rsidR="006131E1" w:rsidRPr="006131E1" w:rsidRDefault="006131E1" w:rsidP="00C006CE">
            <w:pPr>
              <w:autoSpaceDE w:val="0"/>
              <w:autoSpaceDN w:val="0"/>
              <w:adjustRightInd w:val="0"/>
              <w:rPr>
                <w:rFonts w:ascii="Arial" w:hAnsi="Arial" w:cs="Arial"/>
                <w:szCs w:val="24"/>
              </w:rPr>
            </w:pPr>
          </w:p>
          <w:p w14:paraId="7766BD5D" w14:textId="77777777" w:rsidR="00F255C0" w:rsidRPr="006131E1" w:rsidRDefault="007363FF" w:rsidP="00F255C0">
            <w:pPr>
              <w:numPr>
                <w:ilvl w:val="0"/>
                <w:numId w:val="14"/>
              </w:numPr>
              <w:rPr>
                <w:rFonts w:ascii="Arial" w:hAnsi="Arial" w:cs="Arial"/>
                <w:szCs w:val="24"/>
              </w:rPr>
            </w:pPr>
            <w:r w:rsidRPr="006131E1">
              <w:rPr>
                <w:rFonts w:ascii="Arial" w:hAnsi="Arial" w:cs="Arial"/>
                <w:szCs w:val="24"/>
              </w:rPr>
              <w:t>W</w:t>
            </w:r>
            <w:r w:rsidR="00F255C0" w:rsidRPr="006131E1">
              <w:rPr>
                <w:rFonts w:ascii="Arial" w:hAnsi="Arial" w:cs="Arial"/>
                <w:szCs w:val="24"/>
              </w:rPr>
              <w:t>elcome packs</w:t>
            </w:r>
          </w:p>
          <w:p w14:paraId="3B7B8E20" w14:textId="77777777" w:rsidR="00F255C0" w:rsidRPr="006131E1" w:rsidRDefault="007363FF" w:rsidP="00F255C0">
            <w:pPr>
              <w:numPr>
                <w:ilvl w:val="0"/>
                <w:numId w:val="14"/>
              </w:numPr>
              <w:rPr>
                <w:rFonts w:ascii="Arial" w:hAnsi="Arial" w:cs="Arial"/>
                <w:szCs w:val="24"/>
              </w:rPr>
            </w:pPr>
            <w:r w:rsidRPr="006131E1">
              <w:rPr>
                <w:rFonts w:ascii="Arial" w:hAnsi="Arial" w:cs="Arial"/>
                <w:szCs w:val="24"/>
              </w:rPr>
              <w:t>A</w:t>
            </w:r>
            <w:r w:rsidR="00F255C0" w:rsidRPr="006131E1">
              <w:rPr>
                <w:rFonts w:ascii="Arial" w:hAnsi="Arial" w:cs="Arial"/>
                <w:szCs w:val="24"/>
              </w:rPr>
              <w:t>dmission form</w:t>
            </w:r>
            <w:r w:rsidR="006131E1">
              <w:rPr>
                <w:rFonts w:ascii="Arial" w:hAnsi="Arial" w:cs="Arial"/>
                <w:szCs w:val="24"/>
              </w:rPr>
              <w:t xml:space="preserve"> </w:t>
            </w:r>
            <w:r w:rsidR="00F255C0" w:rsidRPr="006131E1">
              <w:rPr>
                <w:rFonts w:ascii="Arial" w:hAnsi="Arial" w:cs="Arial"/>
                <w:szCs w:val="24"/>
              </w:rPr>
              <w:t>/</w:t>
            </w:r>
            <w:r w:rsidR="006131E1">
              <w:rPr>
                <w:rFonts w:ascii="Arial" w:hAnsi="Arial" w:cs="Arial"/>
                <w:szCs w:val="24"/>
              </w:rPr>
              <w:t xml:space="preserve"> </w:t>
            </w:r>
            <w:r w:rsidR="00F255C0" w:rsidRPr="006131E1">
              <w:rPr>
                <w:rFonts w:ascii="Arial" w:hAnsi="Arial" w:cs="Arial"/>
                <w:szCs w:val="24"/>
              </w:rPr>
              <w:t>home visit format that allows parents to tell you everything they want you to know about their child</w:t>
            </w:r>
          </w:p>
          <w:p w14:paraId="0E08267D" w14:textId="5EEED826" w:rsidR="00F255C0" w:rsidRPr="006131E1" w:rsidRDefault="007363FF" w:rsidP="00F255C0">
            <w:pPr>
              <w:numPr>
                <w:ilvl w:val="0"/>
                <w:numId w:val="14"/>
              </w:numPr>
              <w:rPr>
                <w:rFonts w:ascii="Arial" w:hAnsi="Arial" w:cs="Arial"/>
                <w:szCs w:val="24"/>
              </w:rPr>
            </w:pPr>
            <w:r w:rsidRPr="006131E1">
              <w:rPr>
                <w:rFonts w:ascii="Arial" w:hAnsi="Arial" w:cs="Arial"/>
                <w:szCs w:val="24"/>
              </w:rPr>
              <w:t>F</w:t>
            </w:r>
            <w:r w:rsidR="00F255C0" w:rsidRPr="006131E1">
              <w:rPr>
                <w:rFonts w:ascii="Arial" w:hAnsi="Arial" w:cs="Arial"/>
                <w:szCs w:val="24"/>
              </w:rPr>
              <w:t>lexible</w:t>
            </w:r>
            <w:r w:rsidR="006131E1">
              <w:rPr>
                <w:rFonts w:ascii="Arial" w:hAnsi="Arial" w:cs="Arial"/>
                <w:szCs w:val="24"/>
              </w:rPr>
              <w:t xml:space="preserve"> </w:t>
            </w:r>
            <w:r w:rsidR="00F255C0" w:rsidRPr="006131E1">
              <w:rPr>
                <w:rFonts w:ascii="Arial" w:hAnsi="Arial" w:cs="Arial"/>
                <w:szCs w:val="24"/>
              </w:rPr>
              <w:t>/</w:t>
            </w:r>
            <w:r w:rsidR="006131E1">
              <w:rPr>
                <w:rFonts w:ascii="Arial" w:hAnsi="Arial" w:cs="Arial"/>
                <w:szCs w:val="24"/>
              </w:rPr>
              <w:t xml:space="preserve"> </w:t>
            </w:r>
            <w:r w:rsidR="00F255C0" w:rsidRPr="006131E1">
              <w:rPr>
                <w:rFonts w:ascii="Arial" w:hAnsi="Arial" w:cs="Arial"/>
                <w:szCs w:val="24"/>
              </w:rPr>
              <w:t>staggered start times and individual settling</w:t>
            </w:r>
            <w:r w:rsidR="002B31FA">
              <w:rPr>
                <w:rFonts w:ascii="Arial" w:hAnsi="Arial" w:cs="Arial"/>
                <w:szCs w:val="24"/>
              </w:rPr>
              <w:t>-in</w:t>
            </w:r>
            <w:r w:rsidR="00F255C0" w:rsidRPr="006131E1">
              <w:rPr>
                <w:rFonts w:ascii="Arial" w:hAnsi="Arial" w:cs="Arial"/>
                <w:szCs w:val="24"/>
              </w:rPr>
              <w:t xml:space="preserve"> programmes</w:t>
            </w:r>
          </w:p>
          <w:p w14:paraId="69B93A1D" w14:textId="77777777" w:rsidR="00F255C0" w:rsidRPr="006131E1" w:rsidRDefault="00F255C0" w:rsidP="00F255C0">
            <w:pPr>
              <w:numPr>
                <w:ilvl w:val="0"/>
                <w:numId w:val="14"/>
              </w:numPr>
              <w:autoSpaceDE w:val="0"/>
              <w:autoSpaceDN w:val="0"/>
              <w:adjustRightInd w:val="0"/>
              <w:rPr>
                <w:rFonts w:ascii="Arial" w:hAnsi="Arial" w:cs="Arial"/>
                <w:szCs w:val="24"/>
              </w:rPr>
            </w:pPr>
            <w:r w:rsidRPr="006131E1">
              <w:rPr>
                <w:rFonts w:ascii="Arial" w:hAnsi="Arial" w:cs="Arial"/>
                <w:szCs w:val="24"/>
              </w:rPr>
              <w:lastRenderedPageBreak/>
              <w:t>Review each child’s settling regularly with parents and their Key Person</w:t>
            </w:r>
            <w:r w:rsidR="007363FF" w:rsidRPr="006131E1">
              <w:rPr>
                <w:rFonts w:ascii="Arial" w:hAnsi="Arial" w:cs="Arial"/>
                <w:szCs w:val="24"/>
              </w:rPr>
              <w:t xml:space="preserve"> (</w:t>
            </w:r>
            <w:r w:rsidR="000E1A7E" w:rsidRPr="006131E1">
              <w:rPr>
                <w:rFonts w:ascii="Arial" w:hAnsi="Arial" w:cs="Arial"/>
                <w:szCs w:val="24"/>
              </w:rPr>
              <w:t>w</w:t>
            </w:r>
            <w:r w:rsidR="007363FF" w:rsidRPr="006131E1">
              <w:rPr>
                <w:rFonts w:ascii="Arial" w:hAnsi="Arial" w:cs="Arial"/>
                <w:szCs w:val="24"/>
              </w:rPr>
              <w:t>h</w:t>
            </w:r>
            <w:r w:rsidR="000E1A7E" w:rsidRPr="006131E1">
              <w:rPr>
                <w:rFonts w:ascii="Arial" w:hAnsi="Arial" w:cs="Arial"/>
                <w:szCs w:val="24"/>
              </w:rPr>
              <w:t>ere appropriate)</w:t>
            </w:r>
          </w:p>
          <w:p w14:paraId="01F746ED" w14:textId="77777777" w:rsidR="00F255C0" w:rsidRPr="006131E1" w:rsidRDefault="00F255C0" w:rsidP="00C006CE">
            <w:pPr>
              <w:autoSpaceDE w:val="0"/>
              <w:autoSpaceDN w:val="0"/>
              <w:adjustRightInd w:val="0"/>
              <w:rPr>
                <w:rFonts w:ascii="Arial" w:hAnsi="Arial" w:cs="Arial"/>
                <w:szCs w:val="24"/>
              </w:rPr>
            </w:pPr>
          </w:p>
        </w:tc>
        <w:tc>
          <w:tcPr>
            <w:tcW w:w="5149" w:type="dxa"/>
          </w:tcPr>
          <w:p w14:paraId="0668A427" w14:textId="77777777" w:rsidR="00F255C0" w:rsidRPr="006131E1" w:rsidRDefault="00F255C0" w:rsidP="007F7BDD">
            <w:pPr>
              <w:rPr>
                <w:rFonts w:ascii="Arial" w:hAnsi="Arial" w:cs="Arial"/>
                <w:szCs w:val="24"/>
              </w:rPr>
            </w:pPr>
          </w:p>
        </w:tc>
        <w:tc>
          <w:tcPr>
            <w:tcW w:w="3252" w:type="dxa"/>
          </w:tcPr>
          <w:p w14:paraId="776E2C88" w14:textId="77777777" w:rsidR="00F255C0" w:rsidRPr="006131E1" w:rsidRDefault="00F255C0" w:rsidP="007F7BDD">
            <w:pPr>
              <w:rPr>
                <w:rFonts w:ascii="Arial" w:hAnsi="Arial" w:cs="Arial"/>
                <w:szCs w:val="24"/>
              </w:rPr>
            </w:pPr>
          </w:p>
        </w:tc>
        <w:tc>
          <w:tcPr>
            <w:tcW w:w="1626" w:type="dxa"/>
          </w:tcPr>
          <w:p w14:paraId="58AF4F5D" w14:textId="77777777" w:rsidR="00F255C0" w:rsidRPr="006131E1" w:rsidRDefault="00F255C0" w:rsidP="007F7BDD">
            <w:pPr>
              <w:rPr>
                <w:rFonts w:ascii="Arial" w:hAnsi="Arial" w:cs="Arial"/>
                <w:szCs w:val="24"/>
              </w:rPr>
            </w:pPr>
          </w:p>
        </w:tc>
      </w:tr>
      <w:tr w:rsidR="00F255C0" w14:paraId="428A4618" w14:textId="77777777" w:rsidTr="7DA49C09">
        <w:trPr>
          <w:trHeight w:val="1787"/>
        </w:trPr>
        <w:tc>
          <w:tcPr>
            <w:tcW w:w="5163" w:type="dxa"/>
          </w:tcPr>
          <w:p w14:paraId="6CFB9FD0" w14:textId="360463DF" w:rsidR="00F255C0" w:rsidRPr="006131E1" w:rsidRDefault="00F255C0" w:rsidP="00C006CE">
            <w:pPr>
              <w:autoSpaceDE w:val="0"/>
              <w:autoSpaceDN w:val="0"/>
              <w:adjustRightInd w:val="0"/>
              <w:rPr>
                <w:rFonts w:ascii="Arial" w:hAnsi="Arial" w:cs="Arial"/>
                <w:szCs w:val="24"/>
              </w:rPr>
            </w:pPr>
            <w:r w:rsidRPr="006131E1">
              <w:rPr>
                <w:rFonts w:ascii="Arial" w:hAnsi="Arial" w:cs="Arial"/>
                <w:szCs w:val="24"/>
              </w:rPr>
              <w:t>Do you gather as much information as you are able from a child’s family before they join</w:t>
            </w:r>
          </w:p>
          <w:p w14:paraId="0C2EE148" w14:textId="77777777" w:rsidR="007363FF" w:rsidRPr="006131E1" w:rsidRDefault="00F255C0" w:rsidP="00C006CE">
            <w:pPr>
              <w:autoSpaceDE w:val="0"/>
              <w:autoSpaceDN w:val="0"/>
              <w:adjustRightInd w:val="0"/>
              <w:rPr>
                <w:rFonts w:ascii="Arial" w:hAnsi="Arial" w:cs="Arial"/>
                <w:szCs w:val="24"/>
              </w:rPr>
            </w:pPr>
            <w:r w:rsidRPr="006131E1">
              <w:rPr>
                <w:rFonts w:ascii="Arial" w:hAnsi="Arial" w:cs="Arial"/>
                <w:szCs w:val="24"/>
              </w:rPr>
              <w:t xml:space="preserve">you? </w:t>
            </w:r>
          </w:p>
          <w:p w14:paraId="7BB12450" w14:textId="5FC48659" w:rsidR="007363FF" w:rsidRDefault="00771CAD" w:rsidP="00C006CE">
            <w:pPr>
              <w:autoSpaceDE w:val="0"/>
              <w:autoSpaceDN w:val="0"/>
              <w:adjustRightInd w:val="0"/>
              <w:rPr>
                <w:rStyle w:val="Hyperlink"/>
                <w:rFonts w:ascii="Arial" w:hAnsi="Arial" w:cs="Arial"/>
                <w:szCs w:val="24"/>
              </w:rPr>
            </w:pPr>
            <w:hyperlink r:id="rId16" w:history="1">
              <w:r w:rsidR="002356B5" w:rsidRPr="006131E1">
                <w:rPr>
                  <w:rStyle w:val="Hyperlink"/>
                  <w:rFonts w:ascii="Arial" w:hAnsi="Arial" w:cs="Arial"/>
                  <w:szCs w:val="24"/>
                </w:rPr>
                <w:t>All About Me p</w:t>
              </w:r>
              <w:r w:rsidR="002356B5" w:rsidRPr="006131E1">
                <w:rPr>
                  <w:rStyle w:val="Hyperlink"/>
                  <w:rFonts w:ascii="Arial" w:hAnsi="Arial" w:cs="Arial"/>
                  <w:szCs w:val="24"/>
                </w:rPr>
                <w:t>r</w:t>
              </w:r>
              <w:r w:rsidR="002356B5" w:rsidRPr="006131E1">
                <w:rPr>
                  <w:rStyle w:val="Hyperlink"/>
                  <w:rFonts w:ascii="Arial" w:hAnsi="Arial" w:cs="Arial"/>
                  <w:szCs w:val="24"/>
                </w:rPr>
                <w:t>ofiles</w:t>
              </w:r>
            </w:hyperlink>
          </w:p>
          <w:p w14:paraId="1162F46E" w14:textId="77777777" w:rsidR="00A23BE6" w:rsidRPr="006131E1" w:rsidRDefault="00A23BE6" w:rsidP="00C006CE">
            <w:pPr>
              <w:autoSpaceDE w:val="0"/>
              <w:autoSpaceDN w:val="0"/>
              <w:adjustRightInd w:val="0"/>
              <w:rPr>
                <w:rFonts w:ascii="Arial" w:hAnsi="Arial" w:cs="Arial"/>
                <w:szCs w:val="24"/>
              </w:rPr>
            </w:pPr>
          </w:p>
          <w:p w14:paraId="24A87052" w14:textId="464F31A3" w:rsidR="002356B5" w:rsidRPr="006131E1" w:rsidRDefault="00F255C0" w:rsidP="7DA49C09">
            <w:pPr>
              <w:autoSpaceDE w:val="0"/>
              <w:autoSpaceDN w:val="0"/>
              <w:adjustRightInd w:val="0"/>
              <w:rPr>
                <w:rFonts w:ascii="Arial" w:hAnsi="Arial" w:cs="Arial"/>
              </w:rPr>
            </w:pPr>
            <w:r w:rsidRPr="7DA49C09">
              <w:rPr>
                <w:rFonts w:ascii="Arial" w:hAnsi="Arial" w:cs="Arial"/>
              </w:rPr>
              <w:t xml:space="preserve">Do you find out about children’s home language? </w:t>
            </w:r>
          </w:p>
          <w:p w14:paraId="56193162" w14:textId="12271D97" w:rsidR="7DA49C09" w:rsidRDefault="7DA49C09" w:rsidP="7DA49C09">
            <w:pPr>
              <w:rPr>
                <w:rFonts w:ascii="Arial" w:hAnsi="Arial" w:cs="Arial"/>
                <w:szCs w:val="24"/>
              </w:rPr>
            </w:pPr>
          </w:p>
          <w:p w14:paraId="6CE9CAC9" w14:textId="67301A92" w:rsidR="000E1A7E" w:rsidRDefault="000E1A7E" w:rsidP="00C006CE">
            <w:pPr>
              <w:autoSpaceDE w:val="0"/>
              <w:autoSpaceDN w:val="0"/>
              <w:adjustRightInd w:val="0"/>
              <w:rPr>
                <w:rFonts w:ascii="Arial" w:hAnsi="Arial" w:cs="Arial"/>
                <w:szCs w:val="24"/>
              </w:rPr>
            </w:pPr>
            <w:r w:rsidRPr="006131E1">
              <w:rPr>
                <w:rFonts w:ascii="Arial" w:hAnsi="Arial" w:cs="Arial"/>
                <w:szCs w:val="24"/>
              </w:rPr>
              <w:t>How is this information recorded?</w:t>
            </w:r>
          </w:p>
          <w:p w14:paraId="0FC29E5B" w14:textId="500F813B" w:rsidR="00EA6E1C" w:rsidRPr="006131E1" w:rsidRDefault="00EA6E1C" w:rsidP="00EA6E1C">
            <w:pPr>
              <w:autoSpaceDE w:val="0"/>
              <w:autoSpaceDN w:val="0"/>
              <w:adjustRightInd w:val="0"/>
              <w:rPr>
                <w:rFonts w:ascii="Arial" w:hAnsi="Arial" w:cs="Arial"/>
                <w:szCs w:val="24"/>
              </w:rPr>
            </w:pPr>
            <w:r>
              <w:rPr>
                <w:rFonts w:ascii="Arial" w:hAnsi="Arial" w:cs="Arial"/>
                <w:szCs w:val="24"/>
              </w:rPr>
              <w:t>Home language profile:</w:t>
            </w:r>
          </w:p>
          <w:p w14:paraId="6015686B" w14:textId="6E65E8DD" w:rsidR="00A201DA" w:rsidRPr="006131E1" w:rsidRDefault="00771CAD" w:rsidP="00EA6E1C">
            <w:pPr>
              <w:autoSpaceDE w:val="0"/>
              <w:autoSpaceDN w:val="0"/>
              <w:adjustRightInd w:val="0"/>
              <w:rPr>
                <w:rFonts w:ascii="Arial" w:hAnsi="Arial" w:cs="Arial"/>
                <w:szCs w:val="24"/>
              </w:rPr>
            </w:pPr>
            <w:hyperlink r:id="rId17" w:history="1">
              <w:r w:rsidR="00EA6E1C" w:rsidRPr="005E46B5">
                <w:rPr>
                  <w:rFonts w:ascii="Times" w:eastAsia="Times" w:hAnsi="Times" w:cs="Times New Roman"/>
                  <w:color w:val="0000FF"/>
                  <w:szCs w:val="20"/>
                  <w:u w:val="single"/>
                </w:rPr>
                <w:t>English as an additional language (essex.gov.uk)</w:t>
              </w:r>
            </w:hyperlink>
          </w:p>
        </w:tc>
        <w:tc>
          <w:tcPr>
            <w:tcW w:w="5149" w:type="dxa"/>
          </w:tcPr>
          <w:p w14:paraId="724FDFBD" w14:textId="77777777" w:rsidR="00F255C0" w:rsidRDefault="00F255C0" w:rsidP="007F7BDD">
            <w:pPr>
              <w:rPr>
                <w:rFonts w:ascii="Arial" w:hAnsi="Arial" w:cs="Arial"/>
                <w:szCs w:val="24"/>
              </w:rPr>
            </w:pPr>
          </w:p>
          <w:p w14:paraId="341AAEF2" w14:textId="77777777" w:rsidR="005E46B5" w:rsidRDefault="005E46B5" w:rsidP="007F7BDD">
            <w:pPr>
              <w:rPr>
                <w:rFonts w:ascii="Arial" w:hAnsi="Arial" w:cs="Arial"/>
                <w:szCs w:val="24"/>
              </w:rPr>
            </w:pPr>
          </w:p>
          <w:p w14:paraId="31288246" w14:textId="77777777" w:rsidR="005E46B5" w:rsidRDefault="005E46B5" w:rsidP="007F7BDD">
            <w:pPr>
              <w:rPr>
                <w:rFonts w:ascii="Arial" w:hAnsi="Arial" w:cs="Arial"/>
                <w:szCs w:val="24"/>
              </w:rPr>
            </w:pPr>
          </w:p>
          <w:p w14:paraId="654CF7E1" w14:textId="77777777" w:rsidR="005E46B5" w:rsidRDefault="005E46B5" w:rsidP="007F7BDD">
            <w:pPr>
              <w:rPr>
                <w:rFonts w:ascii="Arial" w:hAnsi="Arial" w:cs="Arial"/>
                <w:szCs w:val="24"/>
              </w:rPr>
            </w:pPr>
          </w:p>
          <w:p w14:paraId="0B62042A" w14:textId="77777777" w:rsidR="005E46B5" w:rsidRDefault="005E46B5" w:rsidP="007F7BDD">
            <w:pPr>
              <w:rPr>
                <w:rFonts w:ascii="Arial" w:hAnsi="Arial" w:cs="Arial"/>
                <w:szCs w:val="24"/>
              </w:rPr>
            </w:pPr>
          </w:p>
          <w:p w14:paraId="3053C430" w14:textId="0A3F0230" w:rsidR="005E46B5" w:rsidRPr="006131E1" w:rsidRDefault="005E46B5" w:rsidP="007F7BDD">
            <w:pPr>
              <w:rPr>
                <w:rFonts w:ascii="Arial" w:hAnsi="Arial" w:cs="Arial"/>
                <w:szCs w:val="24"/>
              </w:rPr>
            </w:pPr>
          </w:p>
        </w:tc>
        <w:tc>
          <w:tcPr>
            <w:tcW w:w="3252" w:type="dxa"/>
          </w:tcPr>
          <w:p w14:paraId="189A2DD2" w14:textId="77777777" w:rsidR="00F255C0" w:rsidRPr="006131E1" w:rsidRDefault="00F255C0" w:rsidP="007F7BDD">
            <w:pPr>
              <w:rPr>
                <w:rFonts w:ascii="Arial" w:hAnsi="Arial" w:cs="Arial"/>
                <w:szCs w:val="24"/>
              </w:rPr>
            </w:pPr>
          </w:p>
        </w:tc>
        <w:tc>
          <w:tcPr>
            <w:tcW w:w="1626" w:type="dxa"/>
          </w:tcPr>
          <w:p w14:paraId="6DDC9698" w14:textId="77777777" w:rsidR="00F255C0" w:rsidRPr="006131E1" w:rsidRDefault="00F255C0" w:rsidP="007F7BDD">
            <w:pPr>
              <w:rPr>
                <w:rFonts w:ascii="Arial" w:hAnsi="Arial" w:cs="Arial"/>
                <w:szCs w:val="24"/>
              </w:rPr>
            </w:pPr>
          </w:p>
        </w:tc>
      </w:tr>
      <w:tr w:rsidR="00F255C0" w14:paraId="689ECD98" w14:textId="77777777" w:rsidTr="7DA49C09">
        <w:tc>
          <w:tcPr>
            <w:tcW w:w="5163" w:type="dxa"/>
          </w:tcPr>
          <w:p w14:paraId="71B383AF" w14:textId="77777777" w:rsidR="00F255C0" w:rsidRPr="006131E1" w:rsidRDefault="00F255C0" w:rsidP="00C006CE">
            <w:pPr>
              <w:rPr>
                <w:rFonts w:ascii="Arial" w:hAnsi="Arial" w:cs="Arial"/>
                <w:szCs w:val="24"/>
              </w:rPr>
            </w:pPr>
            <w:r w:rsidRPr="006131E1">
              <w:rPr>
                <w:rFonts w:ascii="Arial" w:hAnsi="Arial" w:cs="Arial"/>
                <w:szCs w:val="24"/>
              </w:rPr>
              <w:t xml:space="preserve">Do you plan the learning environment and resources using the information from parents when children start at your setting? </w:t>
            </w:r>
          </w:p>
          <w:p w14:paraId="0ECFC88A" w14:textId="77777777" w:rsidR="000E1A7E" w:rsidRPr="006131E1" w:rsidRDefault="000E1A7E" w:rsidP="00C006CE">
            <w:pPr>
              <w:rPr>
                <w:rFonts w:ascii="Arial" w:hAnsi="Arial" w:cs="Arial"/>
                <w:szCs w:val="24"/>
              </w:rPr>
            </w:pPr>
          </w:p>
          <w:p w14:paraId="544D0244" w14:textId="77777777" w:rsidR="000E1A7E" w:rsidRPr="006131E1" w:rsidRDefault="000E1A7E" w:rsidP="00C006CE">
            <w:pPr>
              <w:rPr>
                <w:rFonts w:ascii="Arial" w:hAnsi="Arial" w:cs="Arial"/>
                <w:szCs w:val="24"/>
              </w:rPr>
            </w:pPr>
            <w:r w:rsidRPr="006131E1">
              <w:rPr>
                <w:rFonts w:ascii="Arial" w:hAnsi="Arial" w:cs="Arial"/>
                <w:szCs w:val="24"/>
              </w:rPr>
              <w:t>Do you support children’s routines and ensure flexability w</w:t>
            </w:r>
            <w:r w:rsidR="00DC6649" w:rsidRPr="006131E1">
              <w:rPr>
                <w:rFonts w:ascii="Arial" w:hAnsi="Arial" w:cs="Arial"/>
                <w:szCs w:val="24"/>
              </w:rPr>
              <w:t>h</w:t>
            </w:r>
            <w:r w:rsidRPr="006131E1">
              <w:rPr>
                <w:rFonts w:ascii="Arial" w:hAnsi="Arial" w:cs="Arial"/>
                <w:szCs w:val="24"/>
              </w:rPr>
              <w:t>ere possible?</w:t>
            </w:r>
          </w:p>
          <w:p w14:paraId="295CC405" w14:textId="77777777" w:rsidR="00F255C0" w:rsidRPr="006131E1" w:rsidRDefault="00F255C0" w:rsidP="00C006CE">
            <w:pPr>
              <w:autoSpaceDE w:val="0"/>
              <w:autoSpaceDN w:val="0"/>
              <w:adjustRightInd w:val="0"/>
              <w:rPr>
                <w:rFonts w:ascii="Arial" w:hAnsi="Arial" w:cs="Arial"/>
                <w:szCs w:val="24"/>
              </w:rPr>
            </w:pPr>
          </w:p>
        </w:tc>
        <w:tc>
          <w:tcPr>
            <w:tcW w:w="5149" w:type="dxa"/>
          </w:tcPr>
          <w:p w14:paraId="66D8BB12" w14:textId="77777777" w:rsidR="00F255C0" w:rsidRPr="006131E1" w:rsidRDefault="00F255C0" w:rsidP="007F7BDD">
            <w:pPr>
              <w:rPr>
                <w:rFonts w:ascii="Arial" w:hAnsi="Arial" w:cs="Arial"/>
                <w:szCs w:val="24"/>
              </w:rPr>
            </w:pPr>
          </w:p>
        </w:tc>
        <w:tc>
          <w:tcPr>
            <w:tcW w:w="3252" w:type="dxa"/>
          </w:tcPr>
          <w:p w14:paraId="238D97C7" w14:textId="77777777" w:rsidR="00F255C0" w:rsidRPr="006131E1" w:rsidRDefault="00F255C0" w:rsidP="007F7BDD">
            <w:pPr>
              <w:rPr>
                <w:rFonts w:ascii="Arial" w:hAnsi="Arial" w:cs="Arial"/>
                <w:szCs w:val="24"/>
              </w:rPr>
            </w:pPr>
          </w:p>
        </w:tc>
        <w:tc>
          <w:tcPr>
            <w:tcW w:w="1626" w:type="dxa"/>
          </w:tcPr>
          <w:p w14:paraId="0A0478E6" w14:textId="77777777" w:rsidR="00F255C0" w:rsidRPr="006131E1" w:rsidRDefault="00F255C0" w:rsidP="007F7BDD">
            <w:pPr>
              <w:rPr>
                <w:rFonts w:ascii="Arial" w:hAnsi="Arial" w:cs="Arial"/>
                <w:szCs w:val="24"/>
              </w:rPr>
            </w:pPr>
          </w:p>
        </w:tc>
      </w:tr>
      <w:tr w:rsidR="00F255C0" w14:paraId="10C7E339" w14:textId="77777777" w:rsidTr="7DA49C09">
        <w:tc>
          <w:tcPr>
            <w:tcW w:w="5163" w:type="dxa"/>
          </w:tcPr>
          <w:p w14:paraId="1838E8BE" w14:textId="77777777" w:rsidR="00F255C0" w:rsidRPr="006131E1" w:rsidRDefault="00F255C0" w:rsidP="00C006CE">
            <w:pPr>
              <w:autoSpaceDE w:val="0"/>
              <w:autoSpaceDN w:val="0"/>
              <w:adjustRightInd w:val="0"/>
              <w:rPr>
                <w:rFonts w:ascii="Arial" w:hAnsi="Arial" w:cs="Arial"/>
                <w:szCs w:val="24"/>
              </w:rPr>
            </w:pPr>
            <w:r w:rsidRPr="006131E1">
              <w:rPr>
                <w:rFonts w:ascii="Arial" w:hAnsi="Arial" w:cs="Arial"/>
                <w:szCs w:val="24"/>
              </w:rPr>
              <w:t>How does practice help children form secure attachments with carers and promote a strong base for their developing independence and exploration?</w:t>
            </w:r>
          </w:p>
          <w:p w14:paraId="5A457758" w14:textId="77777777" w:rsidR="00F255C0" w:rsidRPr="006131E1" w:rsidRDefault="00F255C0" w:rsidP="00C006CE">
            <w:pPr>
              <w:autoSpaceDE w:val="0"/>
              <w:autoSpaceDN w:val="0"/>
              <w:adjustRightInd w:val="0"/>
              <w:rPr>
                <w:rFonts w:ascii="Arial" w:hAnsi="Arial" w:cs="Arial"/>
                <w:szCs w:val="24"/>
              </w:rPr>
            </w:pPr>
          </w:p>
        </w:tc>
        <w:tc>
          <w:tcPr>
            <w:tcW w:w="5149" w:type="dxa"/>
          </w:tcPr>
          <w:p w14:paraId="36005F42" w14:textId="77777777" w:rsidR="00F255C0" w:rsidRPr="006131E1" w:rsidRDefault="00F255C0" w:rsidP="007F7BDD">
            <w:pPr>
              <w:rPr>
                <w:rFonts w:ascii="Arial" w:hAnsi="Arial" w:cs="Arial"/>
                <w:szCs w:val="24"/>
              </w:rPr>
            </w:pPr>
          </w:p>
        </w:tc>
        <w:tc>
          <w:tcPr>
            <w:tcW w:w="3252" w:type="dxa"/>
          </w:tcPr>
          <w:p w14:paraId="47533D38" w14:textId="77777777" w:rsidR="00F255C0" w:rsidRPr="006131E1" w:rsidRDefault="00F255C0" w:rsidP="007F7BDD">
            <w:pPr>
              <w:rPr>
                <w:rFonts w:ascii="Arial" w:hAnsi="Arial" w:cs="Arial"/>
                <w:szCs w:val="24"/>
              </w:rPr>
            </w:pPr>
          </w:p>
        </w:tc>
        <w:tc>
          <w:tcPr>
            <w:tcW w:w="1626" w:type="dxa"/>
          </w:tcPr>
          <w:p w14:paraId="5F6069CE" w14:textId="77777777" w:rsidR="00F255C0" w:rsidRPr="006131E1" w:rsidRDefault="00F255C0" w:rsidP="007F7BDD">
            <w:pPr>
              <w:rPr>
                <w:rFonts w:ascii="Arial" w:hAnsi="Arial" w:cs="Arial"/>
                <w:szCs w:val="24"/>
              </w:rPr>
            </w:pPr>
          </w:p>
        </w:tc>
      </w:tr>
      <w:tr w:rsidR="00F255C0" w14:paraId="25C5BBE9" w14:textId="77777777" w:rsidTr="7DA49C09">
        <w:tc>
          <w:tcPr>
            <w:tcW w:w="5163" w:type="dxa"/>
          </w:tcPr>
          <w:p w14:paraId="14E9E6FD" w14:textId="5C59D5DF" w:rsidR="00A201DA" w:rsidRPr="00593172"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How do you support</w:t>
            </w:r>
            <w:r w:rsidR="007363FF" w:rsidRPr="006131E1">
              <w:rPr>
                <w:rFonts w:ascii="Arial" w:hAnsi="Arial" w:cs="Arial"/>
                <w:color w:val="000000"/>
                <w:szCs w:val="24"/>
              </w:rPr>
              <w:t xml:space="preserve"> </w:t>
            </w:r>
            <w:r w:rsidRPr="006131E1">
              <w:rPr>
                <w:rFonts w:ascii="Arial" w:hAnsi="Arial" w:cs="Arial"/>
                <w:color w:val="000000"/>
                <w:szCs w:val="24"/>
              </w:rPr>
              <w:t>children’s transition within your settin</w:t>
            </w:r>
            <w:r w:rsidR="004A5BCB">
              <w:rPr>
                <w:rFonts w:ascii="Arial" w:hAnsi="Arial" w:cs="Arial"/>
                <w:color w:val="000000"/>
                <w:szCs w:val="24"/>
              </w:rPr>
              <w:t>g?</w:t>
            </w:r>
          </w:p>
        </w:tc>
        <w:tc>
          <w:tcPr>
            <w:tcW w:w="5149" w:type="dxa"/>
          </w:tcPr>
          <w:p w14:paraId="6C4F253D" w14:textId="77777777" w:rsidR="00F255C0" w:rsidRPr="006131E1" w:rsidRDefault="00F255C0" w:rsidP="007F7BDD">
            <w:pPr>
              <w:rPr>
                <w:rFonts w:ascii="Arial" w:hAnsi="Arial" w:cs="Arial"/>
                <w:szCs w:val="24"/>
              </w:rPr>
            </w:pPr>
          </w:p>
        </w:tc>
        <w:tc>
          <w:tcPr>
            <w:tcW w:w="3252" w:type="dxa"/>
          </w:tcPr>
          <w:p w14:paraId="3354913E" w14:textId="77777777" w:rsidR="00F255C0" w:rsidRPr="006131E1" w:rsidRDefault="00F255C0" w:rsidP="007F7BDD">
            <w:pPr>
              <w:rPr>
                <w:rFonts w:ascii="Arial" w:hAnsi="Arial" w:cs="Arial"/>
                <w:szCs w:val="24"/>
              </w:rPr>
            </w:pPr>
          </w:p>
        </w:tc>
        <w:tc>
          <w:tcPr>
            <w:tcW w:w="1626" w:type="dxa"/>
          </w:tcPr>
          <w:p w14:paraId="4E54C992" w14:textId="77777777" w:rsidR="00F255C0" w:rsidRPr="006131E1" w:rsidRDefault="00F255C0" w:rsidP="007F7BDD">
            <w:pPr>
              <w:rPr>
                <w:rFonts w:ascii="Arial" w:hAnsi="Arial" w:cs="Arial"/>
                <w:szCs w:val="24"/>
              </w:rPr>
            </w:pPr>
          </w:p>
        </w:tc>
      </w:tr>
      <w:tr w:rsidR="00F255C0" w14:paraId="5D844857" w14:textId="77777777" w:rsidTr="7DA49C09">
        <w:tc>
          <w:tcPr>
            <w:tcW w:w="5163" w:type="dxa"/>
          </w:tcPr>
          <w:p w14:paraId="2DC69344" w14:textId="1C47C940"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lastRenderedPageBreak/>
              <w:t>Do you share information with other</w:t>
            </w:r>
          </w:p>
          <w:p w14:paraId="360C6554" w14:textId="77777777"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settings about a child’s progress when</w:t>
            </w:r>
          </w:p>
          <w:p w14:paraId="14982840" w14:textId="77777777"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they attend more than one setting?</w:t>
            </w:r>
          </w:p>
          <w:p w14:paraId="1D19FA44" w14:textId="301BF160" w:rsidR="00F255C0" w:rsidRPr="00EA6E1C" w:rsidRDefault="00DC6649" w:rsidP="00C006CE">
            <w:pPr>
              <w:autoSpaceDE w:val="0"/>
              <w:autoSpaceDN w:val="0"/>
              <w:adjustRightInd w:val="0"/>
              <w:rPr>
                <w:rFonts w:ascii="Arial" w:hAnsi="Arial" w:cs="Arial"/>
                <w:b/>
                <w:color w:val="000000"/>
                <w:szCs w:val="24"/>
              </w:rPr>
            </w:pPr>
            <w:r w:rsidRPr="006131E1">
              <w:rPr>
                <w:rFonts w:ascii="Arial" w:hAnsi="Arial" w:cs="Arial"/>
                <w:b/>
                <w:color w:val="000000"/>
                <w:szCs w:val="24"/>
              </w:rPr>
              <w:t>EYFS Statutory Framework 3.</w:t>
            </w:r>
            <w:r w:rsidR="004A5BCB">
              <w:rPr>
                <w:rFonts w:ascii="Arial" w:hAnsi="Arial" w:cs="Arial"/>
                <w:b/>
                <w:color w:val="000000"/>
                <w:szCs w:val="24"/>
              </w:rPr>
              <w:t>76</w:t>
            </w:r>
          </w:p>
        </w:tc>
        <w:tc>
          <w:tcPr>
            <w:tcW w:w="5149" w:type="dxa"/>
          </w:tcPr>
          <w:p w14:paraId="08A2CD09" w14:textId="77777777" w:rsidR="00F255C0" w:rsidRPr="006131E1" w:rsidRDefault="00F255C0" w:rsidP="007F7BDD">
            <w:pPr>
              <w:rPr>
                <w:rFonts w:ascii="Arial" w:hAnsi="Arial" w:cs="Arial"/>
                <w:szCs w:val="24"/>
              </w:rPr>
            </w:pPr>
          </w:p>
        </w:tc>
        <w:tc>
          <w:tcPr>
            <w:tcW w:w="3252" w:type="dxa"/>
          </w:tcPr>
          <w:p w14:paraId="68A08CF0" w14:textId="77777777" w:rsidR="00F255C0" w:rsidRPr="006131E1" w:rsidRDefault="00F255C0" w:rsidP="007F7BDD">
            <w:pPr>
              <w:rPr>
                <w:rFonts w:ascii="Arial" w:hAnsi="Arial" w:cs="Arial"/>
                <w:szCs w:val="24"/>
              </w:rPr>
            </w:pPr>
          </w:p>
        </w:tc>
        <w:tc>
          <w:tcPr>
            <w:tcW w:w="1626" w:type="dxa"/>
          </w:tcPr>
          <w:p w14:paraId="724BB5A4" w14:textId="77777777" w:rsidR="00F255C0" w:rsidRPr="006131E1" w:rsidRDefault="00F255C0" w:rsidP="007F7BDD">
            <w:pPr>
              <w:rPr>
                <w:rFonts w:ascii="Arial" w:hAnsi="Arial" w:cs="Arial"/>
                <w:szCs w:val="24"/>
              </w:rPr>
            </w:pPr>
          </w:p>
        </w:tc>
      </w:tr>
      <w:tr w:rsidR="00F255C0" w14:paraId="377B790B" w14:textId="77777777" w:rsidTr="7DA49C09">
        <w:tc>
          <w:tcPr>
            <w:tcW w:w="5163" w:type="dxa"/>
          </w:tcPr>
          <w:p w14:paraId="36D823DF" w14:textId="6C7AFEAE" w:rsidR="00F255C0" w:rsidRPr="006131E1" w:rsidRDefault="00A201DA" w:rsidP="00C006CE">
            <w:pPr>
              <w:autoSpaceDE w:val="0"/>
              <w:autoSpaceDN w:val="0"/>
              <w:adjustRightInd w:val="0"/>
              <w:rPr>
                <w:rFonts w:ascii="Arial" w:hAnsi="Arial" w:cs="Arial"/>
                <w:color w:val="000000"/>
                <w:szCs w:val="24"/>
              </w:rPr>
            </w:pPr>
            <w:r w:rsidRPr="006131E1">
              <w:rPr>
                <w:rFonts w:ascii="Arial" w:hAnsi="Arial" w:cs="Arial"/>
                <w:color w:val="000000"/>
                <w:szCs w:val="24"/>
              </w:rPr>
              <w:t>Does each key p</w:t>
            </w:r>
            <w:r w:rsidR="00F255C0" w:rsidRPr="006131E1">
              <w:rPr>
                <w:rFonts w:ascii="Arial" w:hAnsi="Arial" w:cs="Arial"/>
                <w:color w:val="000000"/>
                <w:szCs w:val="24"/>
              </w:rPr>
              <w:t>erson</w:t>
            </w:r>
            <w:r w:rsidR="000E1A7E" w:rsidRPr="006131E1">
              <w:rPr>
                <w:rFonts w:ascii="Arial" w:hAnsi="Arial" w:cs="Arial"/>
                <w:color w:val="000000"/>
                <w:szCs w:val="24"/>
              </w:rPr>
              <w:t xml:space="preserve"> (w</w:t>
            </w:r>
            <w:r w:rsidR="006131E1">
              <w:rPr>
                <w:rFonts w:ascii="Arial" w:hAnsi="Arial" w:cs="Arial"/>
                <w:color w:val="000000"/>
                <w:szCs w:val="24"/>
              </w:rPr>
              <w:t>h</w:t>
            </w:r>
            <w:r w:rsidR="000E1A7E" w:rsidRPr="006131E1">
              <w:rPr>
                <w:rFonts w:ascii="Arial" w:hAnsi="Arial" w:cs="Arial"/>
                <w:color w:val="000000"/>
                <w:szCs w:val="24"/>
              </w:rPr>
              <w:t>ere appropriate)</w:t>
            </w:r>
            <w:r w:rsidR="00F255C0" w:rsidRPr="006131E1">
              <w:rPr>
                <w:rFonts w:ascii="Arial" w:hAnsi="Arial" w:cs="Arial"/>
                <w:color w:val="000000"/>
                <w:szCs w:val="24"/>
              </w:rPr>
              <w:t xml:space="preserve"> support </w:t>
            </w:r>
            <w:r w:rsidR="00A01C6D" w:rsidRPr="006131E1">
              <w:rPr>
                <w:rFonts w:ascii="Arial" w:hAnsi="Arial" w:cs="Arial"/>
                <w:color w:val="000000"/>
                <w:szCs w:val="24"/>
              </w:rPr>
              <w:t xml:space="preserve">their </w:t>
            </w:r>
            <w:r w:rsidR="00A01C6D" w:rsidRPr="006131E1">
              <w:rPr>
                <w:rFonts w:ascii="Arial" w:hAnsi="Arial" w:cs="Arial"/>
                <w:szCs w:val="24"/>
              </w:rPr>
              <w:t xml:space="preserve">key children </w:t>
            </w:r>
            <w:r w:rsidR="00F255C0" w:rsidRPr="006131E1">
              <w:rPr>
                <w:rFonts w:ascii="Arial" w:hAnsi="Arial" w:cs="Arial"/>
                <w:color w:val="000000"/>
                <w:szCs w:val="24"/>
              </w:rPr>
              <w:t>at all points of transition?</w:t>
            </w:r>
          </w:p>
          <w:p w14:paraId="1CE4FBEE" w14:textId="77777777" w:rsidR="00F255C0" w:rsidRPr="006131E1" w:rsidRDefault="00F255C0" w:rsidP="00C006CE">
            <w:pPr>
              <w:autoSpaceDE w:val="0"/>
              <w:autoSpaceDN w:val="0"/>
              <w:adjustRightInd w:val="0"/>
              <w:rPr>
                <w:rFonts w:ascii="Arial" w:hAnsi="Arial" w:cs="Arial"/>
                <w:szCs w:val="24"/>
              </w:rPr>
            </w:pPr>
          </w:p>
        </w:tc>
        <w:tc>
          <w:tcPr>
            <w:tcW w:w="5149" w:type="dxa"/>
          </w:tcPr>
          <w:p w14:paraId="17A18BBE" w14:textId="77777777" w:rsidR="00F255C0" w:rsidRPr="006131E1" w:rsidRDefault="00F255C0" w:rsidP="007F7BDD">
            <w:pPr>
              <w:rPr>
                <w:rFonts w:ascii="Arial" w:hAnsi="Arial" w:cs="Arial"/>
                <w:szCs w:val="24"/>
              </w:rPr>
            </w:pPr>
          </w:p>
        </w:tc>
        <w:tc>
          <w:tcPr>
            <w:tcW w:w="3252" w:type="dxa"/>
          </w:tcPr>
          <w:p w14:paraId="2B7AA6EE" w14:textId="77777777" w:rsidR="00F255C0" w:rsidRPr="006131E1" w:rsidRDefault="00F255C0" w:rsidP="007F7BDD">
            <w:pPr>
              <w:rPr>
                <w:rFonts w:ascii="Arial" w:hAnsi="Arial" w:cs="Arial"/>
                <w:szCs w:val="24"/>
              </w:rPr>
            </w:pPr>
          </w:p>
        </w:tc>
        <w:tc>
          <w:tcPr>
            <w:tcW w:w="1626" w:type="dxa"/>
          </w:tcPr>
          <w:p w14:paraId="1B62C710" w14:textId="77777777" w:rsidR="00F255C0" w:rsidRPr="006131E1" w:rsidRDefault="00F255C0" w:rsidP="007F7BDD">
            <w:pPr>
              <w:rPr>
                <w:rFonts w:ascii="Arial" w:hAnsi="Arial" w:cs="Arial"/>
                <w:szCs w:val="24"/>
              </w:rPr>
            </w:pPr>
          </w:p>
        </w:tc>
      </w:tr>
      <w:tr w:rsidR="00F255C0" w14:paraId="1F81ECF7" w14:textId="77777777" w:rsidTr="7DA49C09">
        <w:tc>
          <w:tcPr>
            <w:tcW w:w="5163" w:type="dxa"/>
          </w:tcPr>
          <w:p w14:paraId="162780B1" w14:textId="77777777"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Do you have good links with schools</w:t>
            </w:r>
            <w:r w:rsidR="00DC6649" w:rsidRPr="006131E1">
              <w:rPr>
                <w:rFonts w:ascii="Arial" w:hAnsi="Arial" w:cs="Arial"/>
                <w:color w:val="000000"/>
                <w:szCs w:val="24"/>
              </w:rPr>
              <w:t xml:space="preserve"> and other providers</w:t>
            </w:r>
            <w:r w:rsidRPr="006131E1">
              <w:rPr>
                <w:rFonts w:ascii="Arial" w:hAnsi="Arial" w:cs="Arial"/>
                <w:color w:val="000000"/>
                <w:szCs w:val="24"/>
              </w:rPr>
              <w:t xml:space="preserve"> which</w:t>
            </w:r>
          </w:p>
          <w:p w14:paraId="0480C937" w14:textId="77777777" w:rsidR="00DC6649"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effectively support transition?</w:t>
            </w:r>
          </w:p>
          <w:p w14:paraId="5BB3FE53" w14:textId="77777777" w:rsidR="00F255C0" w:rsidRPr="006131E1" w:rsidRDefault="00F255C0" w:rsidP="00C006CE">
            <w:pPr>
              <w:autoSpaceDE w:val="0"/>
              <w:autoSpaceDN w:val="0"/>
              <w:adjustRightInd w:val="0"/>
              <w:rPr>
                <w:rFonts w:ascii="Arial" w:hAnsi="Arial" w:cs="Arial"/>
                <w:szCs w:val="24"/>
              </w:rPr>
            </w:pPr>
          </w:p>
        </w:tc>
        <w:tc>
          <w:tcPr>
            <w:tcW w:w="5149" w:type="dxa"/>
          </w:tcPr>
          <w:p w14:paraId="23308A99" w14:textId="77777777" w:rsidR="00F255C0" w:rsidRPr="006131E1" w:rsidRDefault="00F255C0" w:rsidP="007F7BDD">
            <w:pPr>
              <w:rPr>
                <w:rFonts w:ascii="Arial" w:hAnsi="Arial" w:cs="Arial"/>
                <w:szCs w:val="24"/>
              </w:rPr>
            </w:pPr>
          </w:p>
        </w:tc>
        <w:tc>
          <w:tcPr>
            <w:tcW w:w="3252" w:type="dxa"/>
          </w:tcPr>
          <w:p w14:paraId="1841DE42" w14:textId="77777777" w:rsidR="00F255C0" w:rsidRPr="006131E1" w:rsidRDefault="00F255C0" w:rsidP="007F7BDD">
            <w:pPr>
              <w:rPr>
                <w:rFonts w:ascii="Arial" w:hAnsi="Arial" w:cs="Arial"/>
                <w:szCs w:val="24"/>
              </w:rPr>
            </w:pPr>
          </w:p>
        </w:tc>
        <w:tc>
          <w:tcPr>
            <w:tcW w:w="1626" w:type="dxa"/>
          </w:tcPr>
          <w:p w14:paraId="31F8592D" w14:textId="77777777" w:rsidR="00F255C0" w:rsidRPr="006131E1" w:rsidRDefault="00F255C0" w:rsidP="007F7BDD">
            <w:pPr>
              <w:rPr>
                <w:rFonts w:ascii="Arial" w:hAnsi="Arial" w:cs="Arial"/>
                <w:szCs w:val="24"/>
              </w:rPr>
            </w:pPr>
          </w:p>
        </w:tc>
      </w:tr>
      <w:tr w:rsidR="00DC6649" w14:paraId="5B7ACC9A" w14:textId="77777777" w:rsidTr="7DA49C09">
        <w:tc>
          <w:tcPr>
            <w:tcW w:w="5163" w:type="dxa"/>
          </w:tcPr>
          <w:p w14:paraId="1AF0F9E4" w14:textId="77777777" w:rsidR="00DC6649" w:rsidRPr="006131E1" w:rsidRDefault="00DC6649" w:rsidP="00C006CE">
            <w:pPr>
              <w:autoSpaceDE w:val="0"/>
              <w:autoSpaceDN w:val="0"/>
              <w:adjustRightInd w:val="0"/>
              <w:rPr>
                <w:rFonts w:ascii="Arial" w:hAnsi="Arial" w:cs="Arial"/>
                <w:color w:val="000000"/>
                <w:szCs w:val="24"/>
              </w:rPr>
            </w:pPr>
            <w:r w:rsidRPr="006131E1">
              <w:rPr>
                <w:rFonts w:ascii="Arial" w:hAnsi="Arial" w:cs="Arial"/>
                <w:color w:val="000000"/>
                <w:szCs w:val="24"/>
              </w:rPr>
              <w:t>How do you share information about each child when move to school?</w:t>
            </w:r>
          </w:p>
          <w:p w14:paraId="29AF6CEE" w14:textId="77777777" w:rsidR="00694AC4" w:rsidRPr="006131E1" w:rsidRDefault="00771CAD" w:rsidP="002356B5">
            <w:pPr>
              <w:autoSpaceDE w:val="0"/>
              <w:autoSpaceDN w:val="0"/>
              <w:adjustRightInd w:val="0"/>
              <w:rPr>
                <w:rFonts w:ascii="Arial" w:hAnsi="Arial" w:cs="Arial"/>
                <w:color w:val="000000"/>
                <w:szCs w:val="24"/>
              </w:rPr>
            </w:pPr>
            <w:hyperlink r:id="rId18" w:history="1">
              <w:r w:rsidR="002356B5" w:rsidRPr="006131E1">
                <w:rPr>
                  <w:rStyle w:val="Hyperlink"/>
                  <w:rFonts w:ascii="Arial" w:hAnsi="Arial" w:cs="Arial"/>
                  <w:szCs w:val="24"/>
                </w:rPr>
                <w:t xml:space="preserve">Essex Transition </w:t>
              </w:r>
              <w:r w:rsidR="002356B5" w:rsidRPr="006131E1">
                <w:rPr>
                  <w:rStyle w:val="Hyperlink"/>
                  <w:rFonts w:ascii="Arial" w:hAnsi="Arial" w:cs="Arial"/>
                  <w:szCs w:val="24"/>
                </w:rPr>
                <w:t>P</w:t>
              </w:r>
              <w:r w:rsidR="002356B5" w:rsidRPr="006131E1">
                <w:rPr>
                  <w:rStyle w:val="Hyperlink"/>
                  <w:rFonts w:ascii="Arial" w:hAnsi="Arial" w:cs="Arial"/>
                  <w:szCs w:val="24"/>
                </w:rPr>
                <w:t>assport</w:t>
              </w:r>
            </w:hyperlink>
          </w:p>
          <w:p w14:paraId="49F2BCC7" w14:textId="77777777" w:rsidR="002356B5" w:rsidRPr="006131E1" w:rsidRDefault="002356B5" w:rsidP="002356B5">
            <w:pPr>
              <w:autoSpaceDE w:val="0"/>
              <w:autoSpaceDN w:val="0"/>
              <w:adjustRightInd w:val="0"/>
              <w:rPr>
                <w:rFonts w:ascii="Arial" w:hAnsi="Arial" w:cs="Arial"/>
                <w:color w:val="000000"/>
                <w:szCs w:val="24"/>
              </w:rPr>
            </w:pPr>
          </w:p>
        </w:tc>
        <w:tc>
          <w:tcPr>
            <w:tcW w:w="5149" w:type="dxa"/>
          </w:tcPr>
          <w:p w14:paraId="004101BA" w14:textId="77777777" w:rsidR="00DC6649" w:rsidRPr="006131E1" w:rsidRDefault="00DC6649" w:rsidP="007F7BDD">
            <w:pPr>
              <w:rPr>
                <w:rFonts w:ascii="Arial" w:hAnsi="Arial" w:cs="Arial"/>
                <w:szCs w:val="24"/>
              </w:rPr>
            </w:pPr>
          </w:p>
        </w:tc>
        <w:tc>
          <w:tcPr>
            <w:tcW w:w="3252" w:type="dxa"/>
          </w:tcPr>
          <w:p w14:paraId="58EBF178" w14:textId="77777777" w:rsidR="00DC6649" w:rsidRPr="006131E1" w:rsidRDefault="00DC6649" w:rsidP="007F7BDD">
            <w:pPr>
              <w:rPr>
                <w:rFonts w:ascii="Arial" w:hAnsi="Arial" w:cs="Arial"/>
                <w:szCs w:val="24"/>
              </w:rPr>
            </w:pPr>
          </w:p>
        </w:tc>
        <w:tc>
          <w:tcPr>
            <w:tcW w:w="1626" w:type="dxa"/>
          </w:tcPr>
          <w:p w14:paraId="6E9B6B93" w14:textId="77777777" w:rsidR="00DC6649" w:rsidRPr="006131E1" w:rsidRDefault="00DC6649" w:rsidP="007F7BDD">
            <w:pPr>
              <w:rPr>
                <w:rFonts w:ascii="Arial" w:hAnsi="Arial" w:cs="Arial"/>
                <w:szCs w:val="24"/>
              </w:rPr>
            </w:pPr>
          </w:p>
        </w:tc>
      </w:tr>
      <w:tr w:rsidR="00694AC4" w14:paraId="4636FEA9" w14:textId="77777777" w:rsidTr="7DA49C09">
        <w:tc>
          <w:tcPr>
            <w:tcW w:w="5163" w:type="dxa"/>
          </w:tcPr>
          <w:p w14:paraId="00C78384" w14:textId="77777777" w:rsidR="00694AC4" w:rsidRPr="006131E1" w:rsidRDefault="00694AC4" w:rsidP="00C006CE">
            <w:pPr>
              <w:autoSpaceDE w:val="0"/>
              <w:autoSpaceDN w:val="0"/>
              <w:adjustRightInd w:val="0"/>
              <w:rPr>
                <w:rFonts w:ascii="Arial" w:hAnsi="Arial" w:cs="Arial"/>
                <w:color w:val="000000"/>
                <w:szCs w:val="24"/>
              </w:rPr>
            </w:pPr>
            <w:r w:rsidRPr="006131E1">
              <w:rPr>
                <w:rFonts w:ascii="Arial" w:hAnsi="Arial" w:cs="Arial"/>
                <w:color w:val="000000"/>
                <w:szCs w:val="24"/>
              </w:rPr>
              <w:t xml:space="preserve">Do you attend any local </w:t>
            </w:r>
            <w:r w:rsidR="006131E1">
              <w:rPr>
                <w:rFonts w:ascii="Arial" w:hAnsi="Arial" w:cs="Arial"/>
                <w:color w:val="000000"/>
                <w:szCs w:val="24"/>
              </w:rPr>
              <w:t>e</w:t>
            </w:r>
            <w:r w:rsidRPr="006131E1">
              <w:rPr>
                <w:rFonts w:ascii="Arial" w:hAnsi="Arial" w:cs="Arial"/>
                <w:color w:val="000000"/>
                <w:szCs w:val="24"/>
              </w:rPr>
              <w:t xml:space="preserve">arly </w:t>
            </w:r>
            <w:r w:rsidR="006131E1">
              <w:rPr>
                <w:rFonts w:ascii="Arial" w:hAnsi="Arial" w:cs="Arial"/>
                <w:color w:val="000000"/>
                <w:szCs w:val="24"/>
              </w:rPr>
              <w:t>y</w:t>
            </w:r>
            <w:r w:rsidRPr="006131E1">
              <w:rPr>
                <w:rFonts w:ascii="Arial" w:hAnsi="Arial" w:cs="Arial"/>
                <w:color w:val="000000"/>
                <w:szCs w:val="24"/>
              </w:rPr>
              <w:t xml:space="preserve">ears </w:t>
            </w:r>
            <w:r w:rsidR="006131E1">
              <w:rPr>
                <w:rFonts w:ascii="Arial" w:hAnsi="Arial" w:cs="Arial"/>
                <w:color w:val="000000"/>
                <w:szCs w:val="24"/>
              </w:rPr>
              <w:t>n</w:t>
            </w:r>
            <w:r w:rsidRPr="006131E1">
              <w:rPr>
                <w:rFonts w:ascii="Arial" w:hAnsi="Arial" w:cs="Arial"/>
                <w:color w:val="000000"/>
                <w:szCs w:val="24"/>
              </w:rPr>
              <w:t>etworks</w:t>
            </w:r>
            <w:r w:rsidR="002356B5" w:rsidRPr="006131E1">
              <w:rPr>
                <w:rFonts w:ascii="Arial" w:hAnsi="Arial" w:cs="Arial"/>
                <w:color w:val="000000"/>
                <w:szCs w:val="24"/>
              </w:rPr>
              <w:t xml:space="preserve"> or </w:t>
            </w:r>
            <w:r w:rsidR="006131E1">
              <w:rPr>
                <w:rFonts w:ascii="Arial" w:hAnsi="Arial" w:cs="Arial"/>
                <w:color w:val="000000"/>
                <w:szCs w:val="24"/>
              </w:rPr>
              <w:t>c</w:t>
            </w:r>
            <w:r w:rsidR="002356B5" w:rsidRPr="006131E1">
              <w:rPr>
                <w:rFonts w:ascii="Arial" w:hAnsi="Arial" w:cs="Arial"/>
                <w:color w:val="000000"/>
                <w:szCs w:val="24"/>
              </w:rPr>
              <w:t>hildminding groups</w:t>
            </w:r>
            <w:r w:rsidRPr="006131E1">
              <w:rPr>
                <w:rFonts w:ascii="Arial" w:hAnsi="Arial" w:cs="Arial"/>
                <w:color w:val="000000"/>
                <w:szCs w:val="24"/>
              </w:rPr>
              <w:t>?</w:t>
            </w:r>
          </w:p>
          <w:p w14:paraId="010D1E46" w14:textId="77777777" w:rsidR="00694AC4" w:rsidRPr="006131E1" w:rsidRDefault="00694AC4" w:rsidP="00C006CE">
            <w:pPr>
              <w:autoSpaceDE w:val="0"/>
              <w:autoSpaceDN w:val="0"/>
              <w:adjustRightInd w:val="0"/>
              <w:rPr>
                <w:rFonts w:ascii="Arial" w:hAnsi="Arial" w:cs="Arial"/>
                <w:color w:val="000000"/>
                <w:szCs w:val="24"/>
              </w:rPr>
            </w:pPr>
          </w:p>
        </w:tc>
        <w:tc>
          <w:tcPr>
            <w:tcW w:w="5149" w:type="dxa"/>
          </w:tcPr>
          <w:p w14:paraId="6F4F0333" w14:textId="77777777" w:rsidR="00694AC4" w:rsidRPr="006131E1" w:rsidRDefault="00694AC4" w:rsidP="007F7BDD">
            <w:pPr>
              <w:rPr>
                <w:rFonts w:ascii="Arial" w:hAnsi="Arial" w:cs="Arial"/>
                <w:szCs w:val="24"/>
              </w:rPr>
            </w:pPr>
          </w:p>
        </w:tc>
        <w:tc>
          <w:tcPr>
            <w:tcW w:w="3252" w:type="dxa"/>
          </w:tcPr>
          <w:p w14:paraId="453AA177" w14:textId="77777777" w:rsidR="00694AC4" w:rsidRPr="006131E1" w:rsidRDefault="00694AC4" w:rsidP="007F7BDD">
            <w:pPr>
              <w:rPr>
                <w:rFonts w:ascii="Arial" w:hAnsi="Arial" w:cs="Arial"/>
                <w:szCs w:val="24"/>
              </w:rPr>
            </w:pPr>
          </w:p>
        </w:tc>
        <w:tc>
          <w:tcPr>
            <w:tcW w:w="1626" w:type="dxa"/>
          </w:tcPr>
          <w:p w14:paraId="75512CF7" w14:textId="77777777" w:rsidR="00694AC4" w:rsidRPr="006131E1" w:rsidRDefault="00694AC4" w:rsidP="007F7BDD">
            <w:pPr>
              <w:rPr>
                <w:rFonts w:ascii="Arial" w:hAnsi="Arial" w:cs="Arial"/>
                <w:szCs w:val="24"/>
              </w:rPr>
            </w:pPr>
          </w:p>
        </w:tc>
      </w:tr>
      <w:tr w:rsidR="00F255C0" w14:paraId="06BAF9C7" w14:textId="77777777" w:rsidTr="7DA49C09">
        <w:tc>
          <w:tcPr>
            <w:tcW w:w="5163" w:type="dxa"/>
          </w:tcPr>
          <w:p w14:paraId="46D467D8" w14:textId="50B78DB3" w:rsidR="00F255C0" w:rsidRPr="006131E1" w:rsidRDefault="000E1A7E" w:rsidP="00C006CE">
            <w:pPr>
              <w:autoSpaceDE w:val="0"/>
              <w:autoSpaceDN w:val="0"/>
              <w:adjustRightInd w:val="0"/>
              <w:rPr>
                <w:rFonts w:ascii="Arial" w:hAnsi="Arial" w:cs="Arial"/>
                <w:color w:val="000000"/>
                <w:szCs w:val="24"/>
              </w:rPr>
            </w:pPr>
            <w:r w:rsidRPr="006131E1">
              <w:rPr>
                <w:rFonts w:ascii="Arial" w:hAnsi="Arial" w:cs="Arial"/>
                <w:szCs w:val="24"/>
              </w:rPr>
              <w:t>How do you support children (including vulnerable children and those with identified additional needs) in preparing for transitions within the setting a</w:t>
            </w:r>
            <w:r w:rsidR="00771CAD">
              <w:rPr>
                <w:rFonts w:ascii="Arial" w:hAnsi="Arial" w:cs="Arial"/>
                <w:szCs w:val="24"/>
              </w:rPr>
              <w:t>nd</w:t>
            </w:r>
            <w:r w:rsidRPr="006131E1">
              <w:rPr>
                <w:rFonts w:ascii="Arial" w:hAnsi="Arial" w:cs="Arial"/>
                <w:szCs w:val="24"/>
              </w:rPr>
              <w:t xml:space="preserve"> to other settings and school?</w:t>
            </w:r>
          </w:p>
          <w:p w14:paraId="5DA0AA20" w14:textId="77777777" w:rsidR="00F255C0" w:rsidRPr="006131E1" w:rsidRDefault="00F255C0" w:rsidP="00C006CE">
            <w:pPr>
              <w:autoSpaceDE w:val="0"/>
              <w:autoSpaceDN w:val="0"/>
              <w:adjustRightInd w:val="0"/>
              <w:rPr>
                <w:rFonts w:ascii="Arial" w:hAnsi="Arial" w:cs="Arial"/>
                <w:color w:val="000000"/>
                <w:szCs w:val="24"/>
              </w:rPr>
            </w:pPr>
          </w:p>
        </w:tc>
        <w:tc>
          <w:tcPr>
            <w:tcW w:w="5149" w:type="dxa"/>
          </w:tcPr>
          <w:p w14:paraId="77AB7399" w14:textId="77777777" w:rsidR="00F255C0" w:rsidRPr="006131E1" w:rsidRDefault="00F255C0" w:rsidP="007F7BDD">
            <w:pPr>
              <w:rPr>
                <w:rFonts w:ascii="Arial" w:hAnsi="Arial" w:cs="Arial"/>
                <w:szCs w:val="24"/>
              </w:rPr>
            </w:pPr>
          </w:p>
        </w:tc>
        <w:tc>
          <w:tcPr>
            <w:tcW w:w="3252" w:type="dxa"/>
          </w:tcPr>
          <w:p w14:paraId="077EBCF5" w14:textId="77777777" w:rsidR="00F255C0" w:rsidRPr="006131E1" w:rsidRDefault="00F255C0" w:rsidP="007F7BDD">
            <w:pPr>
              <w:rPr>
                <w:rFonts w:ascii="Arial" w:hAnsi="Arial" w:cs="Arial"/>
                <w:szCs w:val="24"/>
              </w:rPr>
            </w:pPr>
          </w:p>
        </w:tc>
        <w:tc>
          <w:tcPr>
            <w:tcW w:w="1626" w:type="dxa"/>
          </w:tcPr>
          <w:p w14:paraId="2423A699" w14:textId="77777777" w:rsidR="00F255C0" w:rsidRPr="006131E1" w:rsidRDefault="00F255C0" w:rsidP="007F7BDD">
            <w:pPr>
              <w:rPr>
                <w:rFonts w:ascii="Arial" w:hAnsi="Arial" w:cs="Arial"/>
                <w:szCs w:val="24"/>
              </w:rPr>
            </w:pPr>
          </w:p>
        </w:tc>
      </w:tr>
      <w:tr w:rsidR="00F255C0" w14:paraId="6C6B21F2" w14:textId="77777777" w:rsidTr="7DA49C09">
        <w:tc>
          <w:tcPr>
            <w:tcW w:w="5163" w:type="dxa"/>
          </w:tcPr>
          <w:p w14:paraId="4E0CF1A0"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 xml:space="preserve">For children with EAL, do you share information with the new key person or school about the child’s language development and </w:t>
            </w:r>
            <w:r w:rsidRPr="006131E1">
              <w:rPr>
                <w:rFonts w:ascii="Arial" w:hAnsi="Arial" w:cs="Arial"/>
                <w:szCs w:val="24"/>
              </w:rPr>
              <w:lastRenderedPageBreak/>
              <w:t xml:space="preserve">the progress they have made during their time with you? </w:t>
            </w:r>
          </w:p>
          <w:p w14:paraId="619E7904" w14:textId="77777777" w:rsidR="007363FF" w:rsidRPr="006131E1" w:rsidRDefault="007363FF" w:rsidP="000E1A7E">
            <w:pPr>
              <w:autoSpaceDE w:val="0"/>
              <w:autoSpaceDN w:val="0"/>
              <w:adjustRightInd w:val="0"/>
              <w:rPr>
                <w:rFonts w:ascii="Arial" w:hAnsi="Arial" w:cs="Arial"/>
                <w:szCs w:val="24"/>
              </w:rPr>
            </w:pPr>
          </w:p>
          <w:p w14:paraId="17956BE4" w14:textId="77777777" w:rsidR="00F255C0" w:rsidRDefault="000E1A7E" w:rsidP="00C006CE">
            <w:pPr>
              <w:autoSpaceDE w:val="0"/>
              <w:autoSpaceDN w:val="0"/>
              <w:adjustRightInd w:val="0"/>
              <w:rPr>
                <w:rFonts w:ascii="Arial" w:hAnsi="Arial" w:cs="Arial"/>
                <w:szCs w:val="24"/>
              </w:rPr>
            </w:pPr>
            <w:r w:rsidRPr="006131E1">
              <w:rPr>
                <w:rFonts w:ascii="Arial" w:hAnsi="Arial" w:cs="Arial"/>
                <w:szCs w:val="24"/>
              </w:rPr>
              <w:t>Do you pass on successful strategies you have already used to support the child?</w:t>
            </w:r>
          </w:p>
          <w:p w14:paraId="5A58D0B6" w14:textId="77777777" w:rsidR="006131E1" w:rsidRPr="006131E1" w:rsidRDefault="006131E1" w:rsidP="00C006CE">
            <w:pPr>
              <w:autoSpaceDE w:val="0"/>
              <w:autoSpaceDN w:val="0"/>
              <w:adjustRightInd w:val="0"/>
              <w:rPr>
                <w:rFonts w:ascii="Arial" w:hAnsi="Arial" w:cs="Arial"/>
                <w:color w:val="000000"/>
                <w:szCs w:val="24"/>
              </w:rPr>
            </w:pPr>
          </w:p>
        </w:tc>
        <w:tc>
          <w:tcPr>
            <w:tcW w:w="5149" w:type="dxa"/>
          </w:tcPr>
          <w:p w14:paraId="1C4BA984" w14:textId="77777777" w:rsidR="00F255C0" w:rsidRPr="006131E1" w:rsidRDefault="00F255C0" w:rsidP="007F7BDD">
            <w:pPr>
              <w:rPr>
                <w:rFonts w:ascii="Arial" w:hAnsi="Arial" w:cs="Arial"/>
                <w:szCs w:val="24"/>
              </w:rPr>
            </w:pPr>
          </w:p>
        </w:tc>
        <w:tc>
          <w:tcPr>
            <w:tcW w:w="3252" w:type="dxa"/>
          </w:tcPr>
          <w:p w14:paraId="1DB2E6CD" w14:textId="77777777" w:rsidR="00F255C0" w:rsidRPr="006131E1" w:rsidRDefault="00F255C0" w:rsidP="007F7BDD">
            <w:pPr>
              <w:rPr>
                <w:rFonts w:ascii="Arial" w:hAnsi="Arial" w:cs="Arial"/>
                <w:szCs w:val="24"/>
              </w:rPr>
            </w:pPr>
          </w:p>
        </w:tc>
        <w:tc>
          <w:tcPr>
            <w:tcW w:w="1626" w:type="dxa"/>
          </w:tcPr>
          <w:p w14:paraId="734D02A3" w14:textId="77777777" w:rsidR="00F255C0" w:rsidRPr="006131E1" w:rsidRDefault="00F255C0" w:rsidP="007F7BDD">
            <w:pPr>
              <w:rPr>
                <w:rFonts w:ascii="Arial" w:hAnsi="Arial" w:cs="Arial"/>
                <w:szCs w:val="24"/>
              </w:rPr>
            </w:pPr>
          </w:p>
        </w:tc>
      </w:tr>
      <w:tr w:rsidR="00F255C0" w14:paraId="7F7BE202" w14:textId="77777777" w:rsidTr="7DA49C09">
        <w:tc>
          <w:tcPr>
            <w:tcW w:w="5163" w:type="dxa"/>
          </w:tcPr>
          <w:p w14:paraId="1FD70CB0" w14:textId="62D60A5E"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 xml:space="preserve">Do you enable children to explore starting school through </w:t>
            </w:r>
            <w:r w:rsidR="006D3A31">
              <w:rPr>
                <w:rFonts w:ascii="Arial" w:hAnsi="Arial" w:cs="Arial"/>
                <w:szCs w:val="24"/>
              </w:rPr>
              <w:t>for example,</w:t>
            </w:r>
            <w:r w:rsidRPr="006131E1">
              <w:rPr>
                <w:rFonts w:ascii="Arial" w:hAnsi="Arial" w:cs="Arial"/>
                <w:szCs w:val="24"/>
              </w:rPr>
              <w:t>providing school uniform in the role play area?</w:t>
            </w:r>
          </w:p>
          <w:p w14:paraId="180E6D8B" w14:textId="77777777" w:rsidR="00F255C0" w:rsidRPr="006131E1" w:rsidRDefault="00F255C0" w:rsidP="000E1A7E">
            <w:pPr>
              <w:autoSpaceDE w:val="0"/>
              <w:autoSpaceDN w:val="0"/>
              <w:adjustRightInd w:val="0"/>
              <w:rPr>
                <w:rFonts w:ascii="Arial" w:hAnsi="Arial" w:cs="Arial"/>
                <w:szCs w:val="24"/>
              </w:rPr>
            </w:pPr>
          </w:p>
        </w:tc>
        <w:tc>
          <w:tcPr>
            <w:tcW w:w="5149" w:type="dxa"/>
          </w:tcPr>
          <w:p w14:paraId="7C8D2A69" w14:textId="77777777" w:rsidR="00F255C0" w:rsidRPr="006131E1" w:rsidRDefault="00F255C0" w:rsidP="007F7BDD">
            <w:pPr>
              <w:rPr>
                <w:rFonts w:ascii="Arial" w:hAnsi="Arial" w:cs="Arial"/>
                <w:szCs w:val="24"/>
              </w:rPr>
            </w:pPr>
          </w:p>
        </w:tc>
        <w:tc>
          <w:tcPr>
            <w:tcW w:w="3252" w:type="dxa"/>
          </w:tcPr>
          <w:p w14:paraId="4EA0F1D5" w14:textId="77777777" w:rsidR="00F255C0" w:rsidRPr="006131E1" w:rsidRDefault="00F255C0" w:rsidP="007F7BDD">
            <w:pPr>
              <w:rPr>
                <w:rFonts w:ascii="Arial" w:hAnsi="Arial" w:cs="Arial"/>
                <w:szCs w:val="24"/>
              </w:rPr>
            </w:pPr>
          </w:p>
        </w:tc>
        <w:tc>
          <w:tcPr>
            <w:tcW w:w="1626" w:type="dxa"/>
          </w:tcPr>
          <w:p w14:paraId="0F6A639B" w14:textId="77777777" w:rsidR="00F255C0" w:rsidRPr="006131E1" w:rsidRDefault="00F255C0" w:rsidP="007F7BDD">
            <w:pPr>
              <w:rPr>
                <w:rFonts w:ascii="Arial" w:hAnsi="Arial" w:cs="Arial"/>
                <w:szCs w:val="24"/>
              </w:rPr>
            </w:pPr>
          </w:p>
        </w:tc>
      </w:tr>
      <w:tr w:rsidR="00F255C0" w14:paraId="3468EC0C" w14:textId="77777777" w:rsidTr="7DA49C09">
        <w:tc>
          <w:tcPr>
            <w:tcW w:w="5163" w:type="dxa"/>
          </w:tcPr>
          <w:p w14:paraId="14CD45D0"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Do you share photos of the new room or school with the</w:t>
            </w:r>
            <w:r w:rsidR="00694AC4" w:rsidRPr="006131E1">
              <w:rPr>
                <w:rFonts w:ascii="Arial" w:hAnsi="Arial" w:cs="Arial"/>
                <w:szCs w:val="24"/>
              </w:rPr>
              <w:t xml:space="preserve"> child and their family, including</w:t>
            </w:r>
          </w:p>
          <w:p w14:paraId="21FC03E5"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pictures of the things they will need to take (uniform, lunch box, PE kit) and key times</w:t>
            </w:r>
          </w:p>
          <w:p w14:paraId="5C2E3F08"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in the day, with the words used e.g assembly, hall?</w:t>
            </w:r>
          </w:p>
          <w:p w14:paraId="753503C0" w14:textId="77777777" w:rsidR="00F255C0" w:rsidRPr="006131E1" w:rsidRDefault="00F255C0" w:rsidP="000E1A7E">
            <w:pPr>
              <w:autoSpaceDE w:val="0"/>
              <w:autoSpaceDN w:val="0"/>
              <w:adjustRightInd w:val="0"/>
              <w:rPr>
                <w:rFonts w:ascii="Arial" w:hAnsi="Arial" w:cs="Arial"/>
                <w:szCs w:val="24"/>
              </w:rPr>
            </w:pPr>
          </w:p>
        </w:tc>
        <w:tc>
          <w:tcPr>
            <w:tcW w:w="5149" w:type="dxa"/>
          </w:tcPr>
          <w:p w14:paraId="0DDDC188" w14:textId="77777777" w:rsidR="00F255C0" w:rsidRPr="006131E1" w:rsidRDefault="00F255C0" w:rsidP="007F7BDD">
            <w:pPr>
              <w:rPr>
                <w:rFonts w:ascii="Arial" w:hAnsi="Arial" w:cs="Arial"/>
                <w:szCs w:val="24"/>
              </w:rPr>
            </w:pPr>
          </w:p>
        </w:tc>
        <w:tc>
          <w:tcPr>
            <w:tcW w:w="3252" w:type="dxa"/>
          </w:tcPr>
          <w:p w14:paraId="0F563DB9" w14:textId="77777777" w:rsidR="00F255C0" w:rsidRPr="006131E1" w:rsidRDefault="00F255C0" w:rsidP="007F7BDD">
            <w:pPr>
              <w:rPr>
                <w:rFonts w:ascii="Arial" w:hAnsi="Arial" w:cs="Arial"/>
                <w:szCs w:val="24"/>
              </w:rPr>
            </w:pPr>
          </w:p>
        </w:tc>
        <w:tc>
          <w:tcPr>
            <w:tcW w:w="1626" w:type="dxa"/>
          </w:tcPr>
          <w:p w14:paraId="7A8AA856" w14:textId="77777777" w:rsidR="00F255C0" w:rsidRPr="006131E1" w:rsidRDefault="00F255C0" w:rsidP="007F7BDD">
            <w:pPr>
              <w:rPr>
                <w:rFonts w:ascii="Arial" w:hAnsi="Arial" w:cs="Arial"/>
                <w:szCs w:val="24"/>
              </w:rPr>
            </w:pPr>
          </w:p>
        </w:tc>
      </w:tr>
    </w:tbl>
    <w:p w14:paraId="38344521" w14:textId="77777777" w:rsidR="000E1A7E" w:rsidRPr="007363FF" w:rsidRDefault="000E1A7E" w:rsidP="000E1A7E">
      <w:pPr>
        <w:pStyle w:val="ListParagraph"/>
        <w:rPr>
          <w:rFonts w:ascii="Arial" w:eastAsia="Arial Unicode MS" w:hAnsi="Arial" w:cs="Arial"/>
          <w:b/>
          <w:sz w:val="28"/>
          <w:szCs w:val="28"/>
        </w:rPr>
      </w:pPr>
    </w:p>
    <w:p w14:paraId="484CC261" w14:textId="77777777" w:rsidR="000E1A7E" w:rsidRPr="007363FF" w:rsidRDefault="000E1A7E" w:rsidP="000E1A7E">
      <w:pPr>
        <w:pStyle w:val="ListParagraph"/>
        <w:numPr>
          <w:ilvl w:val="0"/>
          <w:numId w:val="15"/>
        </w:numPr>
        <w:rPr>
          <w:rFonts w:ascii="Arial" w:eastAsia="Arial Unicode MS" w:hAnsi="Arial" w:cs="Arial"/>
          <w:b/>
          <w:sz w:val="28"/>
          <w:szCs w:val="28"/>
        </w:rPr>
      </w:pPr>
      <w:r w:rsidRPr="007363FF">
        <w:rPr>
          <w:rFonts w:ascii="Arial" w:eastAsia="Arial Unicode MS" w:hAnsi="Arial" w:cs="Arial"/>
          <w:b/>
          <w:sz w:val="28"/>
          <w:szCs w:val="28"/>
        </w:rPr>
        <w:t xml:space="preserve">Please note that the use of the word </w:t>
      </w:r>
      <w:r w:rsidR="006131E1">
        <w:rPr>
          <w:rFonts w:ascii="Arial" w:eastAsia="Arial Unicode MS" w:hAnsi="Arial" w:cs="Arial"/>
          <w:b/>
          <w:sz w:val="28"/>
          <w:szCs w:val="28"/>
        </w:rPr>
        <w:t>‘</w:t>
      </w:r>
      <w:r w:rsidRPr="007363FF">
        <w:rPr>
          <w:rFonts w:ascii="Arial" w:eastAsia="Arial Unicode MS" w:hAnsi="Arial" w:cs="Arial"/>
          <w:b/>
          <w:sz w:val="28"/>
          <w:szCs w:val="28"/>
        </w:rPr>
        <w:t>staff</w:t>
      </w:r>
      <w:r w:rsidR="006131E1">
        <w:rPr>
          <w:rFonts w:ascii="Arial" w:eastAsia="Arial Unicode MS" w:hAnsi="Arial" w:cs="Arial"/>
          <w:b/>
          <w:sz w:val="28"/>
          <w:szCs w:val="28"/>
        </w:rPr>
        <w:t>’</w:t>
      </w:r>
      <w:r w:rsidRPr="007363FF">
        <w:rPr>
          <w:rFonts w:ascii="Arial" w:eastAsia="Arial Unicode MS" w:hAnsi="Arial" w:cs="Arial"/>
          <w:b/>
          <w:sz w:val="28"/>
          <w:szCs w:val="28"/>
        </w:rPr>
        <w:t xml:space="preserve"> may also apply to any assistants employed by a childminder.</w:t>
      </w:r>
    </w:p>
    <w:p w14:paraId="43C9D057" w14:textId="77777777" w:rsidR="00277247" w:rsidRDefault="00277247" w:rsidP="00D571BF">
      <w:pPr>
        <w:rPr>
          <w:rFonts w:ascii="Arial" w:eastAsia="Arial Unicode MS" w:hAnsi="Arial" w:cs="Arial"/>
          <w:b/>
          <w:szCs w:val="24"/>
        </w:rPr>
      </w:pPr>
    </w:p>
    <w:p w14:paraId="304A6FED" w14:textId="77777777" w:rsidR="000E1A7E" w:rsidRPr="00277247" w:rsidRDefault="000E1A7E" w:rsidP="00D571BF">
      <w:pPr>
        <w:rPr>
          <w:rFonts w:ascii="Arial" w:eastAsia="Arial Unicode MS" w:hAnsi="Arial" w:cs="Arial"/>
          <w:b/>
          <w:szCs w:val="24"/>
        </w:rPr>
      </w:pPr>
    </w:p>
    <w:sectPr w:rsidR="000E1A7E" w:rsidRPr="00277247" w:rsidSect="00D571BF">
      <w:headerReference w:type="default" r:id="rId19"/>
      <w:footerReference w:type="default" r:id="rId20"/>
      <w:headerReference w:type="first" r:id="rId21"/>
      <w:footerReference w:type="first" r:id="rId22"/>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8F91" w14:textId="77777777" w:rsidR="006975EA" w:rsidRDefault="006975EA">
      <w:r>
        <w:separator/>
      </w:r>
    </w:p>
  </w:endnote>
  <w:endnote w:type="continuationSeparator" w:id="0">
    <w:p w14:paraId="3B6EA8B5" w14:textId="77777777" w:rsidR="006975EA" w:rsidRDefault="0069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DD69" w14:textId="334CC8B0" w:rsidR="00830F0D" w:rsidRPr="001B6DE8" w:rsidRDefault="00830F0D" w:rsidP="00830F0D">
    <w:pPr>
      <w:pStyle w:val="Footer"/>
      <w:rPr>
        <w:rFonts w:ascii="Arial" w:hAnsi="Arial" w:cs="Arial"/>
        <w:szCs w:val="24"/>
      </w:rPr>
    </w:pPr>
    <w:r w:rsidRPr="001B6DE8">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E340D1">
      <w:rPr>
        <w:rFonts w:ascii="Arial" w:hAnsi="Arial" w:cs="Arial"/>
        <w:szCs w:val="24"/>
      </w:rPr>
      <w:t>August 202</w:t>
    </w:r>
    <w:r w:rsidR="002B0C7D">
      <w:rPr>
        <w:rFonts w:ascii="Arial" w:hAnsi="Arial" w:cs="Arial"/>
        <w:szCs w:val="24"/>
      </w:rPr>
      <w:t>4</w:t>
    </w:r>
    <w:r w:rsidRPr="001B6DE8">
      <w:rPr>
        <w:rFonts w:ascii="Arial" w:hAnsi="Arial" w:cs="Arial"/>
        <w:szCs w:val="24"/>
      </w:rPr>
      <w:t>.</w:t>
    </w:r>
  </w:p>
  <w:p w14:paraId="4BF1B194"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ECD2" w14:textId="4CC026FD" w:rsidR="001B6DE8" w:rsidRDefault="001B6DE8" w:rsidP="001B6DE8">
    <w:pPr>
      <w:pStyle w:val="Footer"/>
    </w:pPr>
    <w:r>
      <w:rPr>
        <w:lang w:eastAsia="en-GB"/>
      </w:rPr>
      <w:drawing>
        <wp:inline distT="0" distB="0" distL="0" distR="0" wp14:anchorId="596A3783" wp14:editId="5AE092AD">
          <wp:extent cx="9857105" cy="1012190"/>
          <wp:effectExtent l="0" t="0" r="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7105" cy="1012190"/>
                  </a:xfrm>
                  <a:prstGeom prst="rect">
                    <a:avLst/>
                  </a:prstGeom>
                  <a:noFill/>
                  <a:ln>
                    <a:noFill/>
                  </a:ln>
                </pic:spPr>
              </pic:pic>
            </a:graphicData>
          </a:graphic>
        </wp:inline>
      </w:drawing>
    </w:r>
    <w:r w:rsidRPr="00EF5F65">
      <w:rPr>
        <w:rFonts w:ascii="Arial" w:hAnsi="Arial" w:cs="Arial"/>
        <w:sz w:val="20"/>
      </w:rPr>
      <w:t xml:space="preserve">© Essex County Council, </w:t>
    </w:r>
    <w:r w:rsidR="00E340D1">
      <w:rPr>
        <w:rFonts w:ascii="Arial" w:hAnsi="Arial" w:cs="Arial"/>
        <w:sz w:val="20"/>
      </w:rPr>
      <w:t>August 202</w:t>
    </w:r>
    <w:r w:rsidR="002B0C7D">
      <w:rPr>
        <w:rFonts w:ascii="Arial" w:hAnsi="Arial" w:cs="Arial"/>
        <w:sz w:val="20"/>
      </w:rPr>
      <w:t>4</w:t>
    </w:r>
    <w:r w:rsidRPr="00EF5F65">
      <w:rPr>
        <w:rFonts w:ascii="Arial" w:hAnsi="Arial" w:cs="Arial"/>
        <w:sz w:val="20"/>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1BA6" w14:textId="77777777" w:rsidR="006975EA" w:rsidRDefault="006975EA">
      <w:r>
        <w:separator/>
      </w:r>
    </w:p>
  </w:footnote>
  <w:footnote w:type="continuationSeparator" w:id="0">
    <w:p w14:paraId="18DEEC64" w14:textId="77777777" w:rsidR="006975EA" w:rsidRDefault="0069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2AEA"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02FE"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637BE4C0" wp14:editId="2303874C">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D5126A"/>
    <w:multiLevelType w:val="hybridMultilevel"/>
    <w:tmpl w:val="3976C64E"/>
    <w:lvl w:ilvl="0" w:tplc="D5C46F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24163">
    <w:abstractNumId w:val="13"/>
  </w:num>
  <w:num w:numId="2" w16cid:durableId="522786091">
    <w:abstractNumId w:val="5"/>
  </w:num>
  <w:num w:numId="3" w16cid:durableId="1539316948">
    <w:abstractNumId w:val="14"/>
  </w:num>
  <w:num w:numId="4" w16cid:durableId="1787237746">
    <w:abstractNumId w:val="4"/>
  </w:num>
  <w:num w:numId="5" w16cid:durableId="893543231">
    <w:abstractNumId w:val="12"/>
  </w:num>
  <w:num w:numId="6" w16cid:durableId="1692220065">
    <w:abstractNumId w:val="6"/>
  </w:num>
  <w:num w:numId="7" w16cid:durableId="195893811">
    <w:abstractNumId w:val="2"/>
  </w:num>
  <w:num w:numId="8" w16cid:durableId="1612130401">
    <w:abstractNumId w:val="10"/>
  </w:num>
  <w:num w:numId="9" w16cid:durableId="1126579905">
    <w:abstractNumId w:val="9"/>
  </w:num>
  <w:num w:numId="10" w16cid:durableId="1043754649">
    <w:abstractNumId w:val="7"/>
  </w:num>
  <w:num w:numId="11" w16cid:durableId="96602444">
    <w:abstractNumId w:val="3"/>
  </w:num>
  <w:num w:numId="12" w16cid:durableId="1836726126">
    <w:abstractNumId w:val="1"/>
  </w:num>
  <w:num w:numId="13" w16cid:durableId="1469590665">
    <w:abstractNumId w:val="8"/>
  </w:num>
  <w:num w:numId="14" w16cid:durableId="630869940">
    <w:abstractNumId w:val="0"/>
  </w:num>
  <w:num w:numId="15" w16cid:durableId="1612474896">
    <w:abstractNumId w:val="11"/>
  </w:num>
  <w:num w:numId="16" w16cid:durableId="2068411571">
    <w:abstractNumId w:val="9"/>
  </w:num>
  <w:num w:numId="17" w16cid:durableId="109655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52BD3"/>
    <w:rsid w:val="00081DB3"/>
    <w:rsid w:val="000E1A7E"/>
    <w:rsid w:val="001020AD"/>
    <w:rsid w:val="001B2EB0"/>
    <w:rsid w:val="001B6DE8"/>
    <w:rsid w:val="002356B5"/>
    <w:rsid w:val="00277247"/>
    <w:rsid w:val="002B0C7D"/>
    <w:rsid w:val="002B31FA"/>
    <w:rsid w:val="0033323D"/>
    <w:rsid w:val="003562FE"/>
    <w:rsid w:val="00377BE1"/>
    <w:rsid w:val="004115C9"/>
    <w:rsid w:val="004874E2"/>
    <w:rsid w:val="004A5BCB"/>
    <w:rsid w:val="00593172"/>
    <w:rsid w:val="005E46B5"/>
    <w:rsid w:val="006077C8"/>
    <w:rsid w:val="006131E1"/>
    <w:rsid w:val="00620590"/>
    <w:rsid w:val="00637418"/>
    <w:rsid w:val="00652041"/>
    <w:rsid w:val="006636D2"/>
    <w:rsid w:val="006674FA"/>
    <w:rsid w:val="00694AC4"/>
    <w:rsid w:val="006975EA"/>
    <w:rsid w:val="006D3A31"/>
    <w:rsid w:val="007363FF"/>
    <w:rsid w:val="00771CAD"/>
    <w:rsid w:val="007C2CC5"/>
    <w:rsid w:val="007E4C1C"/>
    <w:rsid w:val="00830F0D"/>
    <w:rsid w:val="008747AC"/>
    <w:rsid w:val="00891830"/>
    <w:rsid w:val="00917A70"/>
    <w:rsid w:val="00A01C6D"/>
    <w:rsid w:val="00A201DA"/>
    <w:rsid w:val="00A23BE6"/>
    <w:rsid w:val="00A56D86"/>
    <w:rsid w:val="00AB6F3B"/>
    <w:rsid w:val="00BA0DDC"/>
    <w:rsid w:val="00C54357"/>
    <w:rsid w:val="00C9476F"/>
    <w:rsid w:val="00CC7870"/>
    <w:rsid w:val="00D571BF"/>
    <w:rsid w:val="00DC6649"/>
    <w:rsid w:val="00E340D1"/>
    <w:rsid w:val="00EA6E1C"/>
    <w:rsid w:val="00F162C8"/>
    <w:rsid w:val="00F255C0"/>
    <w:rsid w:val="00F35B29"/>
    <w:rsid w:val="00FE48C8"/>
    <w:rsid w:val="050C9EE2"/>
    <w:rsid w:val="0E7C3743"/>
    <w:rsid w:val="47BCD450"/>
    <w:rsid w:val="79600FF7"/>
    <w:rsid w:val="7DA49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44B005"/>
  <w15:docId w15:val="{D8A424F4-EB8B-47DA-9339-FC31936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6131E1"/>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UnresolvedMention">
    <w:name w:val="Unresolved Mention"/>
    <w:basedOn w:val="DefaultParagraphFont"/>
    <w:uiPriority w:val="99"/>
    <w:semiHidden/>
    <w:unhideWhenUsed/>
    <w:rsid w:val="002356B5"/>
    <w:rPr>
      <w:color w:val="605E5C"/>
      <w:shd w:val="clear" w:color="auto" w:fill="E1DFDD"/>
    </w:rPr>
  </w:style>
  <w:style w:type="character" w:customStyle="1" w:styleId="Heading1Char">
    <w:name w:val="Heading 1 Char"/>
    <w:basedOn w:val="DefaultParagraphFont"/>
    <w:link w:val="Heading1"/>
    <w:uiPriority w:val="9"/>
    <w:rsid w:val="006131E1"/>
    <w:rPr>
      <w:rFonts w:ascii="Arial" w:eastAsiaTheme="majorEastAsia" w:hAnsi="Arial" w:cstheme="majorBidi"/>
      <w:b/>
      <w:noProof/>
      <w:sz w:val="32"/>
      <w:szCs w:val="32"/>
      <w:lang w:eastAsia="en-US"/>
    </w:rPr>
  </w:style>
  <w:style w:type="character" w:styleId="FollowedHyperlink">
    <w:name w:val="FollowedHyperlink"/>
    <w:basedOn w:val="DefaultParagraphFont"/>
    <w:uiPriority w:val="99"/>
    <w:semiHidden/>
    <w:unhideWhenUsed/>
    <w:rsid w:val="00A56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3141">
      <w:bodyDiv w:val="1"/>
      <w:marLeft w:val="0"/>
      <w:marRight w:val="0"/>
      <w:marTop w:val="0"/>
      <w:marBottom w:val="0"/>
      <w:divBdr>
        <w:top w:val="none" w:sz="0" w:space="0" w:color="auto"/>
        <w:left w:val="none" w:sz="0" w:space="0" w:color="auto"/>
        <w:bottom w:val="none" w:sz="0" w:space="0" w:color="auto"/>
        <w:right w:val="none" w:sz="0" w:space="0" w:color="auto"/>
      </w:divBdr>
    </w:div>
    <w:div w:id="19000484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hyperlink" Target="https://eycp.essex.gov.uk/the-early-years-foundation-stage/how-do-i-become-an-outstanding-practitioner/transi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hyperlink" Target="https://eycp.essex.gov.uk/the-early-years-foundation-stage/how-can-i-promote-equality-and-inclusion-in-my-provision/english-as-an-additional-language/" TargetMode="External"/><Relationship Id="rId2" Type="http://schemas.openxmlformats.org/officeDocument/2006/relationships/customXml" Target="../customXml/item2.xml"/><Relationship Id="rId16" Type="http://schemas.openxmlformats.org/officeDocument/2006/relationships/hyperlink" Target="https://eycp.essex.gov.uk/the-early-years-foundation-stage/how-can-i-help-all-children-learn-and-progress/planning-and-observ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ycp.essex.gov.uk/media/2108/early_years_and_key_stage_1_transition_guidance-revised-apr2021.docx" TargetMode="External"/><Relationship Id="rId23" Type="http://schemas.openxmlformats.org/officeDocument/2006/relationships/fontTable" Target="fontTable.xml"/><Relationship Id="rId10" Type="http://schemas.openxmlformats.org/officeDocument/2006/relationships/hyperlink" Target="https://www.gov.uk/government/publications/early-years-foundation-stage-framework--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ycp.essex.gov.uk/media/2102/are-you-ready-for-your-four-year-olds-v21.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09CEE-DB1B-433D-BC2E-6171E77520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92DC1-8496-42EA-9C5B-8E2A3BBD0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2E8A9-ECBF-48D8-925B-6539CBA88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472</Words>
  <Characters>3682</Characters>
  <Application>Microsoft Office Word</Application>
  <DocSecurity>0</DocSecurity>
  <Lines>30</Lines>
  <Paragraphs>8</Paragraphs>
  <ScaleCrop>false</ScaleCrop>
  <Company>Silverloop Design</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Gill Cleverley - Early Years Education Partner</cp:lastModifiedBy>
  <cp:revision>8</cp:revision>
  <dcterms:created xsi:type="dcterms:W3CDTF">2024-08-14T08:20:00Z</dcterms:created>
  <dcterms:modified xsi:type="dcterms:W3CDTF">2024-08-14T08:25:00Z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2019-10-14T11:29:03.8208179Z</vt:lpwstr>
  </property>
  <property fmtid="{D5CDD505-2E9C-101B-9397-08002B2CF9AE}" pid="5" name="MSIP_Label_39d8be9e-c8d9-4b9c-bd40-2c27cc7ea2e6_Name">
    <vt:lpwstr>Official</vt:lpwstr>
  </property>
  <property fmtid="{D5CDD505-2E9C-101B-9397-08002B2CF9AE}" pid="6" name="MSIP_Label_39d8be9e-c8d9-4b9c-bd40-2c27cc7ea2e6_ActionId">
    <vt:lpwstr>22934e95-8a0e-4ca2-a51d-9fce07f889ba</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