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43A4" w14:textId="77777777" w:rsidR="00BF5E17" w:rsidRPr="00F46A85" w:rsidRDefault="00BF5E17" w:rsidP="00CA1DF9">
      <w:pPr>
        <w:ind w:left="283"/>
        <w:rPr>
          <w:rFonts w:ascii="Arial" w:hAnsi="Arial" w:cs="Arial"/>
        </w:rPr>
        <w:sectPr w:rsidR="00BF5E17" w:rsidRPr="00F46A85" w:rsidSect="00CA1DF9">
          <w:headerReference w:type="default" r:id="rId10"/>
          <w:footerReference w:type="default" r:id="rId11"/>
          <w:headerReference w:type="first" r:id="rId12"/>
          <w:footerReference w:type="first" r:id="rId13"/>
          <w:pgSz w:w="11904" w:h="16836"/>
          <w:pgMar w:top="539" w:right="510" w:bottom="1440" w:left="232" w:header="142" w:footer="170" w:gutter="0"/>
          <w:cols w:space="708"/>
          <w:titlePg/>
          <w:docGrid w:linePitch="326"/>
        </w:sectPr>
      </w:pPr>
    </w:p>
    <w:p w14:paraId="6B729FED" w14:textId="77777777" w:rsidR="007408FC" w:rsidRDefault="007408FC" w:rsidP="007408FC">
      <w:pPr>
        <w:pStyle w:val="Heading1"/>
      </w:pPr>
      <w:r>
        <w:t>Information for committee members: for preschool and nursery provision</w:t>
      </w:r>
    </w:p>
    <w:p w14:paraId="276E2D87" w14:textId="77777777" w:rsidR="007408FC" w:rsidRDefault="007408FC" w:rsidP="007408FC"/>
    <w:p w14:paraId="48D55335" w14:textId="2A0F0DC9" w:rsidR="007408FC" w:rsidRDefault="007408FC" w:rsidP="007408FC">
      <w:pPr>
        <w:rPr>
          <w:rFonts w:ascii="Arial" w:hAnsi="Arial" w:cs="Arial"/>
          <w:szCs w:val="24"/>
        </w:rPr>
      </w:pPr>
      <w:r w:rsidRPr="007408FC">
        <w:rPr>
          <w:rFonts w:ascii="Arial" w:hAnsi="Arial" w:cs="Arial"/>
          <w:szCs w:val="24"/>
        </w:rPr>
        <w:t xml:space="preserve">See the Statutory Framework for the </w:t>
      </w:r>
      <w:r w:rsidR="006B5054">
        <w:rPr>
          <w:rFonts w:ascii="Arial" w:hAnsi="Arial" w:cs="Arial"/>
          <w:szCs w:val="24"/>
        </w:rPr>
        <w:t>Early Years Foundation Stage (</w:t>
      </w:r>
      <w:r w:rsidRPr="007408FC">
        <w:rPr>
          <w:rFonts w:ascii="Arial" w:hAnsi="Arial" w:cs="Arial"/>
          <w:szCs w:val="24"/>
        </w:rPr>
        <w:t>EYFS</w:t>
      </w:r>
      <w:r w:rsidR="006B5054">
        <w:rPr>
          <w:rFonts w:ascii="Arial" w:hAnsi="Arial" w:cs="Arial"/>
          <w:szCs w:val="24"/>
        </w:rPr>
        <w:t>)</w:t>
      </w:r>
      <w:r w:rsidRPr="007408FC">
        <w:rPr>
          <w:rFonts w:ascii="Arial" w:hAnsi="Arial" w:cs="Arial"/>
          <w:szCs w:val="24"/>
        </w:rPr>
        <w:t xml:space="preserve">, Section 3: The safeguarding and welfare requirements. </w:t>
      </w:r>
      <w:hyperlink r:id="rId14" w:history="1">
        <w:r w:rsidR="00BF7BC6" w:rsidRPr="00BF7BC6">
          <w:rPr>
            <w:color w:val="0000FF"/>
            <w:u w:val="single"/>
          </w:rPr>
          <w:t>EYFS statutory framework for group and school-based providers</w:t>
        </w:r>
      </w:hyperlink>
    </w:p>
    <w:p w14:paraId="3AE5F6D0" w14:textId="77777777" w:rsidR="00962C4A" w:rsidRDefault="00962C4A" w:rsidP="00962C4A">
      <w:pPr>
        <w:pStyle w:val="Heading2"/>
      </w:pPr>
    </w:p>
    <w:p w14:paraId="233A6C3F" w14:textId="77777777" w:rsidR="007408FC" w:rsidRPr="007408FC" w:rsidRDefault="007408FC" w:rsidP="00962C4A">
      <w:pPr>
        <w:pStyle w:val="Heading2"/>
      </w:pPr>
      <w:r w:rsidRPr="007408FC">
        <w:t>Changes that must be notified to Ofsted or the relevant childminder agency (CMA)</w:t>
      </w:r>
    </w:p>
    <w:p w14:paraId="135768D5" w14:textId="77777777" w:rsidR="007408FC" w:rsidRPr="007408FC" w:rsidRDefault="007408FC" w:rsidP="007408FC">
      <w:pPr>
        <w:pStyle w:val="Default"/>
      </w:pPr>
      <w:r w:rsidRPr="007408FC">
        <w:rPr>
          <w:b/>
          <w:bCs/>
        </w:rPr>
        <w:t xml:space="preserve"> </w:t>
      </w:r>
    </w:p>
    <w:p w14:paraId="043F2744" w14:textId="77777777" w:rsidR="008F43EA" w:rsidRPr="008F43EA" w:rsidRDefault="008F43EA" w:rsidP="008F43EA">
      <w:pPr>
        <w:pStyle w:val="ListParagraph"/>
        <w:rPr>
          <w:color w:val="000000"/>
        </w:rPr>
      </w:pPr>
      <w:r w:rsidRPr="008F43EA">
        <w:rPr>
          <w:color w:val="000000"/>
        </w:rPr>
        <w:t xml:space="preserve">3.102 Depending on how they are registered, all childminders must, as soon as </w:t>
      </w:r>
    </w:p>
    <w:p w14:paraId="05D20F8F" w14:textId="77777777" w:rsidR="008F43EA" w:rsidRPr="008F43EA" w:rsidRDefault="008F43EA" w:rsidP="008F43EA">
      <w:pPr>
        <w:pStyle w:val="ListParagraph"/>
        <w:rPr>
          <w:color w:val="000000"/>
        </w:rPr>
      </w:pPr>
      <w:r w:rsidRPr="008F43EA">
        <w:rPr>
          <w:color w:val="000000"/>
        </w:rPr>
        <w:t xml:space="preserve">reasonably practicable but in any event within 14 days of the change, notify either </w:t>
      </w:r>
    </w:p>
    <w:p w14:paraId="66AB88BC" w14:textId="77777777" w:rsidR="008F43EA" w:rsidRPr="008F43EA" w:rsidRDefault="008F43EA" w:rsidP="008F43EA">
      <w:pPr>
        <w:pStyle w:val="ListParagraph"/>
        <w:rPr>
          <w:color w:val="000000"/>
        </w:rPr>
      </w:pPr>
      <w:r w:rsidRPr="008F43EA">
        <w:rPr>
          <w:color w:val="000000"/>
        </w:rPr>
        <w:t xml:space="preserve">Ofsted or their CMA of: </w:t>
      </w:r>
    </w:p>
    <w:p w14:paraId="5DA97F71" w14:textId="77777777" w:rsidR="008F43EA" w:rsidRPr="008F43EA" w:rsidRDefault="008F43EA" w:rsidP="008F43EA">
      <w:pPr>
        <w:pStyle w:val="ListParagraph"/>
        <w:rPr>
          <w:color w:val="000000"/>
        </w:rPr>
      </w:pPr>
      <w:r w:rsidRPr="008F43EA">
        <w:rPr>
          <w:color w:val="000000"/>
        </w:rPr>
        <w:t xml:space="preserve">• Any change to the address of the premises on which childcare is provided </w:t>
      </w:r>
    </w:p>
    <w:p w14:paraId="4A8B0883" w14:textId="77777777" w:rsidR="008F43EA" w:rsidRPr="008F43EA" w:rsidRDefault="008F43EA" w:rsidP="008F43EA">
      <w:pPr>
        <w:pStyle w:val="ListParagraph"/>
        <w:rPr>
          <w:color w:val="000000"/>
        </w:rPr>
      </w:pPr>
      <w:r w:rsidRPr="008F43EA">
        <w:rPr>
          <w:color w:val="000000"/>
        </w:rPr>
        <w:t>(</w:t>
      </w:r>
      <w:proofErr w:type="gramStart"/>
      <w:r w:rsidRPr="008F43EA">
        <w:rPr>
          <w:color w:val="000000"/>
        </w:rPr>
        <w:t>and</w:t>
      </w:r>
      <w:proofErr w:type="gramEnd"/>
      <w:r w:rsidRPr="008F43EA">
        <w:rPr>
          <w:color w:val="000000"/>
        </w:rPr>
        <w:t xml:space="preserve"> must obtain prior approval to operate from any non-domestic </w:t>
      </w:r>
    </w:p>
    <w:p w14:paraId="52D26A19" w14:textId="77777777" w:rsidR="008F43EA" w:rsidRPr="008F43EA" w:rsidRDefault="008F43EA" w:rsidP="008F43EA">
      <w:pPr>
        <w:pStyle w:val="ListParagraph"/>
        <w:rPr>
          <w:color w:val="000000"/>
        </w:rPr>
      </w:pPr>
      <w:r w:rsidRPr="008F43EA">
        <w:rPr>
          <w:color w:val="000000"/>
        </w:rPr>
        <w:t xml:space="preserve">premises). </w:t>
      </w:r>
    </w:p>
    <w:p w14:paraId="6D3D191F" w14:textId="77777777" w:rsidR="008F43EA" w:rsidRPr="008F43EA" w:rsidRDefault="008F43EA" w:rsidP="008F43EA">
      <w:pPr>
        <w:pStyle w:val="ListParagraph"/>
        <w:rPr>
          <w:color w:val="000000"/>
        </w:rPr>
      </w:pPr>
      <w:r w:rsidRPr="008F43EA">
        <w:rPr>
          <w:color w:val="000000"/>
        </w:rPr>
        <w:t xml:space="preserve">• Any change to the premises which may affect the space available to </w:t>
      </w:r>
    </w:p>
    <w:p w14:paraId="5BF9A482" w14:textId="77777777" w:rsidR="008F43EA" w:rsidRPr="008F43EA" w:rsidRDefault="008F43EA" w:rsidP="008F43EA">
      <w:pPr>
        <w:pStyle w:val="ListParagraph"/>
        <w:rPr>
          <w:color w:val="000000"/>
        </w:rPr>
      </w:pPr>
      <w:r w:rsidRPr="008F43EA">
        <w:rPr>
          <w:color w:val="000000"/>
        </w:rPr>
        <w:t xml:space="preserve">children and the quality of childcare available to them. </w:t>
      </w:r>
    </w:p>
    <w:p w14:paraId="1328FEF3" w14:textId="77777777" w:rsidR="008F43EA" w:rsidRPr="008F43EA" w:rsidRDefault="008F43EA" w:rsidP="008F43EA">
      <w:pPr>
        <w:pStyle w:val="ListParagraph"/>
        <w:rPr>
          <w:color w:val="000000"/>
        </w:rPr>
      </w:pPr>
      <w:r w:rsidRPr="008F43EA">
        <w:rPr>
          <w:color w:val="000000"/>
        </w:rPr>
        <w:t xml:space="preserve">• Any change to the name or address of the childminder, or the childminder’s </w:t>
      </w:r>
    </w:p>
    <w:p w14:paraId="1604E04C" w14:textId="44A62A27" w:rsidR="008F43EA" w:rsidRPr="008F43EA" w:rsidRDefault="008F43EA" w:rsidP="008F43EA">
      <w:pPr>
        <w:pStyle w:val="ListParagraph"/>
        <w:rPr>
          <w:color w:val="000000"/>
        </w:rPr>
      </w:pPr>
      <w:r w:rsidRPr="008F43EA">
        <w:rPr>
          <w:color w:val="000000"/>
        </w:rPr>
        <w:t xml:space="preserve">other contact information. </w:t>
      </w:r>
    </w:p>
    <w:p w14:paraId="541D8C24" w14:textId="77777777" w:rsidR="008F43EA" w:rsidRPr="008F43EA" w:rsidRDefault="008F43EA" w:rsidP="008F43EA">
      <w:pPr>
        <w:pStyle w:val="ListParagraph"/>
        <w:rPr>
          <w:color w:val="000000"/>
        </w:rPr>
      </w:pPr>
      <w:r w:rsidRPr="008F43EA">
        <w:rPr>
          <w:color w:val="000000"/>
        </w:rPr>
        <w:t xml:space="preserve">• Any change to the persons aged 16 years or older living or working on any </w:t>
      </w:r>
    </w:p>
    <w:p w14:paraId="0C961454" w14:textId="77777777" w:rsidR="008F43EA" w:rsidRPr="008F43EA" w:rsidRDefault="008F43EA" w:rsidP="008F43EA">
      <w:pPr>
        <w:pStyle w:val="ListParagraph"/>
        <w:rPr>
          <w:color w:val="000000"/>
        </w:rPr>
      </w:pPr>
      <w:r w:rsidRPr="008F43EA">
        <w:rPr>
          <w:color w:val="000000"/>
        </w:rPr>
        <w:t xml:space="preserve">domestic premises from which childminding is provided40. </w:t>
      </w:r>
    </w:p>
    <w:p w14:paraId="7496866C" w14:textId="77777777" w:rsidR="008F43EA" w:rsidRPr="008F43EA" w:rsidRDefault="008F43EA" w:rsidP="008F43EA">
      <w:pPr>
        <w:pStyle w:val="ListParagraph"/>
        <w:rPr>
          <w:color w:val="000000"/>
        </w:rPr>
      </w:pPr>
      <w:r w:rsidRPr="008F43EA">
        <w:rPr>
          <w:color w:val="000000"/>
        </w:rPr>
        <w:t xml:space="preserve">• Any change to the persons caring for children on any premises </w:t>
      </w:r>
      <w:proofErr w:type="gramStart"/>
      <w:r w:rsidRPr="008F43EA">
        <w:rPr>
          <w:color w:val="000000"/>
        </w:rPr>
        <w:t>where</w:t>
      </w:r>
      <w:proofErr w:type="gramEnd"/>
      <w:r w:rsidRPr="008F43EA">
        <w:rPr>
          <w:color w:val="000000"/>
        </w:rPr>
        <w:t xml:space="preserve"> </w:t>
      </w:r>
    </w:p>
    <w:p w14:paraId="4DAFC802" w14:textId="77777777" w:rsidR="008F43EA" w:rsidRPr="008F43EA" w:rsidRDefault="008F43EA" w:rsidP="008F43EA">
      <w:pPr>
        <w:pStyle w:val="ListParagraph"/>
        <w:rPr>
          <w:color w:val="000000"/>
        </w:rPr>
      </w:pPr>
      <w:r w:rsidRPr="008F43EA">
        <w:rPr>
          <w:color w:val="000000"/>
        </w:rPr>
        <w:t xml:space="preserve">childminding is provided. </w:t>
      </w:r>
    </w:p>
    <w:p w14:paraId="6B98C86B" w14:textId="77777777" w:rsidR="008F43EA" w:rsidRPr="008F43EA" w:rsidRDefault="008F43EA" w:rsidP="008F43EA">
      <w:pPr>
        <w:pStyle w:val="ListParagraph"/>
        <w:rPr>
          <w:color w:val="000000"/>
        </w:rPr>
      </w:pPr>
      <w:r w:rsidRPr="008F43EA">
        <w:rPr>
          <w:color w:val="000000"/>
        </w:rPr>
        <w:t xml:space="preserve">• Any proposal to change the hours during which childcare is to be provided </w:t>
      </w:r>
    </w:p>
    <w:p w14:paraId="5F4DACF3" w14:textId="77777777" w:rsidR="008F43EA" w:rsidRPr="008F43EA" w:rsidRDefault="008F43EA" w:rsidP="008F43EA">
      <w:pPr>
        <w:pStyle w:val="ListParagraph"/>
        <w:rPr>
          <w:color w:val="000000"/>
        </w:rPr>
      </w:pPr>
      <w:r w:rsidRPr="008F43EA">
        <w:rPr>
          <w:color w:val="000000"/>
        </w:rPr>
        <w:t xml:space="preserve">which will entail the provision of overnight care. </w:t>
      </w:r>
    </w:p>
    <w:p w14:paraId="41F0DEB0" w14:textId="77777777" w:rsidR="008F43EA" w:rsidRPr="008F43EA" w:rsidRDefault="008F43EA" w:rsidP="008F43EA">
      <w:pPr>
        <w:pStyle w:val="ListParagraph"/>
        <w:rPr>
          <w:color w:val="000000"/>
        </w:rPr>
      </w:pPr>
      <w:r w:rsidRPr="008F43EA">
        <w:rPr>
          <w:color w:val="000000"/>
        </w:rPr>
        <w:t xml:space="preserve">• Any significant event which is likely to affect the suitability of the childminder </w:t>
      </w:r>
    </w:p>
    <w:p w14:paraId="509BDBCE" w14:textId="77777777" w:rsidR="008F43EA" w:rsidRPr="008F43EA" w:rsidRDefault="008F43EA" w:rsidP="008F43EA">
      <w:pPr>
        <w:pStyle w:val="ListParagraph"/>
        <w:rPr>
          <w:color w:val="000000"/>
        </w:rPr>
      </w:pPr>
      <w:r w:rsidRPr="008F43EA">
        <w:rPr>
          <w:color w:val="000000"/>
        </w:rPr>
        <w:t xml:space="preserve">to look after children. </w:t>
      </w:r>
    </w:p>
    <w:p w14:paraId="064C4DD3" w14:textId="77777777" w:rsidR="008F43EA" w:rsidRPr="008F43EA" w:rsidRDefault="008F43EA" w:rsidP="008F43EA">
      <w:pPr>
        <w:pStyle w:val="ListParagraph"/>
        <w:rPr>
          <w:color w:val="000000"/>
        </w:rPr>
      </w:pPr>
      <w:r w:rsidRPr="008F43EA">
        <w:rPr>
          <w:color w:val="000000"/>
        </w:rPr>
        <w:t xml:space="preserve">• Any significant event which is likely to affect the suitability of any person </w:t>
      </w:r>
    </w:p>
    <w:p w14:paraId="38523EEA" w14:textId="77777777" w:rsidR="008F43EA" w:rsidRPr="008F43EA" w:rsidRDefault="008F43EA" w:rsidP="008F43EA">
      <w:pPr>
        <w:pStyle w:val="ListParagraph"/>
        <w:rPr>
          <w:color w:val="000000"/>
        </w:rPr>
      </w:pPr>
      <w:r w:rsidRPr="008F43EA">
        <w:rPr>
          <w:color w:val="000000"/>
        </w:rPr>
        <w:t xml:space="preserve">who cares for, or/is in regular contact with, children on the premises on </w:t>
      </w:r>
    </w:p>
    <w:p w14:paraId="5C4428F9" w14:textId="464477BD" w:rsidR="00962C4A" w:rsidRDefault="008F43EA" w:rsidP="008F43EA">
      <w:pPr>
        <w:pStyle w:val="ListParagraph"/>
      </w:pPr>
      <w:r w:rsidRPr="008F43EA">
        <w:rPr>
          <w:color w:val="000000"/>
        </w:rPr>
        <w:t>which childminding is provided</w:t>
      </w:r>
    </w:p>
    <w:p w14:paraId="3DE4CACC" w14:textId="77777777" w:rsidR="00962C4A" w:rsidRDefault="00962C4A" w:rsidP="00962C4A">
      <w:pPr>
        <w:autoSpaceDE w:val="0"/>
        <w:autoSpaceDN w:val="0"/>
        <w:adjustRightInd w:val="0"/>
        <w:spacing w:after="118"/>
        <w:rPr>
          <w:rFonts w:ascii="Arial" w:hAnsi="Arial" w:cs="Arial"/>
        </w:rPr>
      </w:pPr>
      <w:r w:rsidRPr="00962C4A">
        <w:rPr>
          <w:rFonts w:ascii="Arial" w:hAnsi="Arial" w:cs="Arial"/>
        </w:rPr>
        <w:t xml:space="preserve">Also see the </w:t>
      </w:r>
      <w:hyperlink r:id="rId15" w:history="1">
        <w:r w:rsidRPr="00962C4A">
          <w:rPr>
            <w:rStyle w:val="Hyperlink"/>
            <w:rFonts w:ascii="Arial" w:hAnsi="Arial" w:cs="Arial"/>
          </w:rPr>
          <w:t>online guidance</w:t>
        </w:r>
      </w:hyperlink>
      <w:r w:rsidRPr="00962C4A">
        <w:rPr>
          <w:rFonts w:ascii="Arial" w:hAnsi="Arial" w:cs="Arial"/>
        </w:rPr>
        <w:t xml:space="preserve"> on registering with Ofsted, the process, fees and requirements</w:t>
      </w:r>
      <w:r>
        <w:rPr>
          <w:rFonts w:ascii="Arial" w:hAnsi="Arial" w:cs="Arial"/>
        </w:rPr>
        <w:t xml:space="preserve">. </w:t>
      </w:r>
    </w:p>
    <w:p w14:paraId="0D44D4FF" w14:textId="77777777" w:rsidR="009B4601" w:rsidRDefault="009B4601" w:rsidP="00962C4A">
      <w:pPr>
        <w:autoSpaceDE w:val="0"/>
        <w:autoSpaceDN w:val="0"/>
        <w:adjustRightInd w:val="0"/>
        <w:spacing w:after="118"/>
        <w:rPr>
          <w:rFonts w:ascii="Arial" w:hAnsi="Arial" w:cs="Arial"/>
        </w:rPr>
      </w:pPr>
    </w:p>
    <w:p w14:paraId="24ABE8CB" w14:textId="77777777" w:rsidR="009B4601" w:rsidRDefault="009B4601" w:rsidP="009B4601">
      <w:pPr>
        <w:pStyle w:val="Heading2"/>
      </w:pPr>
      <w:r w:rsidRPr="009B4601">
        <w:t>Suitability Checks</w:t>
      </w:r>
    </w:p>
    <w:p w14:paraId="720E8963" w14:textId="77777777" w:rsidR="009B4601" w:rsidRDefault="009B4601" w:rsidP="009B4601">
      <w:pPr>
        <w:rPr>
          <w:rFonts w:ascii="Arial" w:hAnsi="Arial" w:cs="Arial"/>
        </w:rPr>
      </w:pPr>
    </w:p>
    <w:p w14:paraId="32B98C68" w14:textId="77777777" w:rsidR="009B4601" w:rsidRPr="009B4601" w:rsidRDefault="008F6623" w:rsidP="009B4601">
      <w:pPr>
        <w:rPr>
          <w:rFonts w:ascii="Arial" w:hAnsi="Arial" w:cs="Arial"/>
        </w:rPr>
      </w:pPr>
      <w:r>
        <w:rPr>
          <w:rFonts w:ascii="Arial" w:hAnsi="Arial" w:cs="Arial"/>
        </w:rPr>
        <w:t>If</w:t>
      </w:r>
      <w:r w:rsidR="009B4601" w:rsidRPr="009B4601">
        <w:rPr>
          <w:rFonts w:ascii="Arial" w:hAnsi="Arial" w:cs="Arial"/>
        </w:rPr>
        <w:t xml:space="preserve"> you join an Ofsted registered organisation that provides childcare you </w:t>
      </w:r>
      <w:hyperlink r:id="rId16" w:history="1">
        <w:r w:rsidR="009B4601" w:rsidRPr="008F6623">
          <w:rPr>
            <w:rStyle w:val="Hyperlink"/>
            <w:rFonts w:ascii="Arial" w:hAnsi="Arial" w:cs="Arial"/>
          </w:rPr>
          <w:t>may need to be checked</w:t>
        </w:r>
      </w:hyperlink>
      <w:r w:rsidR="009B4601" w:rsidRPr="009B4601">
        <w:rPr>
          <w:rFonts w:ascii="Arial" w:hAnsi="Arial" w:cs="Arial"/>
        </w:rPr>
        <w:t>.</w:t>
      </w:r>
      <w:r>
        <w:rPr>
          <w:rFonts w:ascii="Arial" w:hAnsi="Arial" w:cs="Arial"/>
        </w:rPr>
        <w:t xml:space="preserve"> The information in the table below is taken from the Ofsted website.</w:t>
      </w:r>
    </w:p>
    <w:p w14:paraId="134C4BEC" w14:textId="77777777" w:rsidR="00962C4A" w:rsidRDefault="00962C4A" w:rsidP="00962C4A">
      <w:pPr>
        <w:autoSpaceDE w:val="0"/>
        <w:autoSpaceDN w:val="0"/>
        <w:adjustRightInd w:val="0"/>
        <w:spacing w:after="118"/>
        <w:rPr>
          <w:rFonts w:ascii="Arial" w:hAnsi="Arial" w:cs="Arial"/>
        </w:rPr>
      </w:pPr>
    </w:p>
    <w:tbl>
      <w:tblPr>
        <w:tblStyle w:val="PlainTable3"/>
        <w:tblW w:w="0" w:type="auto"/>
        <w:tblLook w:val="04A0" w:firstRow="1" w:lastRow="0" w:firstColumn="1" w:lastColumn="0" w:noHBand="0" w:noVBand="1"/>
      </w:tblPr>
      <w:tblGrid>
        <w:gridCol w:w="4160"/>
        <w:gridCol w:w="5762"/>
      </w:tblGrid>
      <w:tr w:rsidR="009B4601" w:rsidRPr="009B4601" w14:paraId="26FD2E98" w14:textId="77777777" w:rsidTr="009B46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10963EA" w14:textId="77777777" w:rsidR="009B4601" w:rsidRPr="009B4601" w:rsidRDefault="009B4601" w:rsidP="009B4601">
            <w:pPr>
              <w:jc w:val="center"/>
              <w:rPr>
                <w:rFonts w:ascii="Arial" w:eastAsia="Times New Roman" w:hAnsi="Arial" w:cs="Arial"/>
                <w:szCs w:val="24"/>
                <w:lang w:eastAsia="en-GB"/>
              </w:rPr>
            </w:pPr>
            <w:r w:rsidRPr="009B4601">
              <w:rPr>
                <w:rFonts w:ascii="Arial" w:eastAsia="Times New Roman" w:hAnsi="Arial" w:cs="Arial"/>
                <w:caps w:val="0"/>
                <w:szCs w:val="24"/>
                <w:lang w:eastAsia="en-GB"/>
              </w:rPr>
              <w:t>Type of organisation</w:t>
            </w:r>
          </w:p>
        </w:tc>
        <w:tc>
          <w:tcPr>
            <w:tcW w:w="0" w:type="auto"/>
            <w:hideMark/>
          </w:tcPr>
          <w:p w14:paraId="104AF748" w14:textId="77777777" w:rsidR="009B4601" w:rsidRPr="009B4601" w:rsidRDefault="009B4601" w:rsidP="009B460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4"/>
                <w:lang w:eastAsia="en-GB"/>
              </w:rPr>
            </w:pPr>
            <w:r w:rsidRPr="009B4601">
              <w:rPr>
                <w:rFonts w:ascii="Arial" w:eastAsia="Times New Roman" w:hAnsi="Arial" w:cs="Arial"/>
                <w:caps w:val="0"/>
                <w:szCs w:val="24"/>
                <w:lang w:eastAsia="en-GB"/>
              </w:rPr>
              <w:t>Who needs to be checked</w:t>
            </w:r>
          </w:p>
        </w:tc>
      </w:tr>
      <w:tr w:rsidR="009B4601" w:rsidRPr="009B4601" w14:paraId="25F55598" w14:textId="77777777" w:rsidTr="009B4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141DA" w14:textId="77777777" w:rsidR="009B4601" w:rsidRPr="009B4601" w:rsidRDefault="009B4601" w:rsidP="009B4601">
            <w:pPr>
              <w:rPr>
                <w:rFonts w:ascii="Arial" w:eastAsia="Times New Roman" w:hAnsi="Arial" w:cs="Arial"/>
                <w:b w:val="0"/>
                <w:szCs w:val="24"/>
                <w:lang w:eastAsia="en-GB"/>
              </w:rPr>
            </w:pPr>
            <w:r w:rsidRPr="009B4601">
              <w:rPr>
                <w:rFonts w:ascii="Arial" w:eastAsia="Times New Roman" w:hAnsi="Arial" w:cs="Arial"/>
                <w:b w:val="0"/>
                <w:caps w:val="0"/>
                <w:szCs w:val="24"/>
                <w:lang w:eastAsia="en-GB"/>
              </w:rPr>
              <w:t>Companies set up solely or mainly to provide childcare</w:t>
            </w:r>
          </w:p>
        </w:tc>
        <w:tc>
          <w:tcPr>
            <w:tcW w:w="0" w:type="auto"/>
            <w:hideMark/>
          </w:tcPr>
          <w:p w14:paraId="177830B9" w14:textId="77777777" w:rsidR="009B4601" w:rsidRPr="009B4601" w:rsidRDefault="009B4601" w:rsidP="009B46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n-GB"/>
              </w:rPr>
            </w:pPr>
            <w:r w:rsidRPr="009B4601">
              <w:rPr>
                <w:rFonts w:ascii="Arial" w:eastAsia="Times New Roman" w:hAnsi="Arial" w:cs="Arial"/>
                <w:szCs w:val="24"/>
                <w:lang w:eastAsia="en-GB"/>
              </w:rPr>
              <w:t>Everyone listed on companies house as being legally responsible for the company</w:t>
            </w:r>
          </w:p>
          <w:p w14:paraId="78F1EB97" w14:textId="77777777" w:rsidR="009B4601" w:rsidRPr="009B4601" w:rsidRDefault="009B4601" w:rsidP="009B46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n-GB"/>
              </w:rPr>
            </w:pPr>
          </w:p>
          <w:p w14:paraId="73E7FD82" w14:textId="77777777" w:rsidR="009B4601" w:rsidRPr="009B4601" w:rsidRDefault="009B4601" w:rsidP="009B46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n-GB"/>
              </w:rPr>
            </w:pPr>
          </w:p>
        </w:tc>
      </w:tr>
      <w:tr w:rsidR="009B4601" w:rsidRPr="009B4601" w14:paraId="1A58837E" w14:textId="77777777" w:rsidTr="009B4601">
        <w:tc>
          <w:tcPr>
            <w:cnfStyle w:val="001000000000" w:firstRow="0" w:lastRow="0" w:firstColumn="1" w:lastColumn="0" w:oddVBand="0" w:evenVBand="0" w:oddHBand="0" w:evenHBand="0" w:firstRowFirstColumn="0" w:firstRowLastColumn="0" w:lastRowFirstColumn="0" w:lastRowLastColumn="0"/>
            <w:tcW w:w="0" w:type="auto"/>
            <w:hideMark/>
          </w:tcPr>
          <w:p w14:paraId="4FE17B50" w14:textId="77777777" w:rsidR="009B4601" w:rsidRPr="009B4601" w:rsidRDefault="009B4601" w:rsidP="009B4601">
            <w:pPr>
              <w:rPr>
                <w:rFonts w:ascii="Arial" w:eastAsia="Times New Roman" w:hAnsi="Arial" w:cs="Arial"/>
                <w:b w:val="0"/>
                <w:szCs w:val="24"/>
                <w:lang w:eastAsia="en-GB"/>
              </w:rPr>
            </w:pPr>
            <w:r w:rsidRPr="009B4601">
              <w:rPr>
                <w:rFonts w:ascii="Arial" w:eastAsia="Times New Roman" w:hAnsi="Arial" w:cs="Arial"/>
                <w:b w:val="0"/>
                <w:caps w:val="0"/>
                <w:szCs w:val="24"/>
                <w:lang w:eastAsia="en-GB"/>
              </w:rPr>
              <w:t>Companies set up for another purpose</w:t>
            </w:r>
          </w:p>
        </w:tc>
        <w:tc>
          <w:tcPr>
            <w:tcW w:w="0" w:type="auto"/>
            <w:hideMark/>
          </w:tcPr>
          <w:p w14:paraId="184496C3" w14:textId="77777777" w:rsidR="009B4601" w:rsidRPr="009B4601" w:rsidRDefault="009B4601" w:rsidP="009B46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4"/>
                <w:lang w:eastAsia="en-GB"/>
              </w:rPr>
            </w:pPr>
            <w:r w:rsidRPr="009B4601">
              <w:rPr>
                <w:rFonts w:ascii="Arial" w:eastAsia="Times New Roman" w:hAnsi="Arial" w:cs="Arial"/>
                <w:szCs w:val="24"/>
                <w:lang w:eastAsia="en-GB"/>
              </w:rPr>
              <w:t xml:space="preserve">The nominated individual who deals with </w:t>
            </w:r>
            <w:proofErr w:type="spellStart"/>
            <w:r w:rsidRPr="009B4601">
              <w:rPr>
                <w:rFonts w:ascii="Arial" w:eastAsia="Times New Roman" w:hAnsi="Arial" w:cs="Arial"/>
                <w:szCs w:val="24"/>
                <w:lang w:eastAsia="en-GB"/>
              </w:rPr>
              <w:t>ofsted</w:t>
            </w:r>
            <w:proofErr w:type="spellEnd"/>
          </w:p>
        </w:tc>
      </w:tr>
      <w:tr w:rsidR="009B4601" w:rsidRPr="009B4601" w14:paraId="73045DCE" w14:textId="77777777" w:rsidTr="009B4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94BA5" w14:textId="77777777" w:rsidR="009B4601" w:rsidRPr="009B4601" w:rsidRDefault="009B4601" w:rsidP="009B4601">
            <w:pPr>
              <w:rPr>
                <w:rFonts w:ascii="Arial" w:eastAsia="Times New Roman" w:hAnsi="Arial" w:cs="Arial"/>
                <w:b w:val="0"/>
                <w:szCs w:val="24"/>
                <w:lang w:eastAsia="en-GB"/>
              </w:rPr>
            </w:pPr>
            <w:r w:rsidRPr="009B4601">
              <w:rPr>
                <w:rFonts w:ascii="Arial" w:eastAsia="Times New Roman" w:hAnsi="Arial" w:cs="Arial"/>
                <w:b w:val="0"/>
                <w:caps w:val="0"/>
                <w:szCs w:val="24"/>
                <w:lang w:eastAsia="en-GB"/>
              </w:rPr>
              <w:t>Charities set up solely or mainly to provide childcare</w:t>
            </w:r>
          </w:p>
        </w:tc>
        <w:tc>
          <w:tcPr>
            <w:tcW w:w="0" w:type="auto"/>
            <w:hideMark/>
          </w:tcPr>
          <w:p w14:paraId="6F97CEBB" w14:textId="77777777" w:rsidR="009B4601" w:rsidRDefault="009B4601" w:rsidP="009B46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n-GB"/>
              </w:rPr>
            </w:pPr>
            <w:r w:rsidRPr="009B4601">
              <w:rPr>
                <w:rFonts w:ascii="Arial" w:eastAsia="Times New Roman" w:hAnsi="Arial" w:cs="Arial"/>
                <w:szCs w:val="24"/>
                <w:lang w:eastAsia="en-GB"/>
              </w:rPr>
              <w:t>Everyone listed on charities commission as being legally responsible (trustees)</w:t>
            </w:r>
          </w:p>
          <w:p w14:paraId="2DE2DB50" w14:textId="77777777" w:rsidR="009B4601" w:rsidRPr="009B4601" w:rsidRDefault="009B4601" w:rsidP="009B46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n-GB"/>
              </w:rPr>
            </w:pPr>
          </w:p>
        </w:tc>
      </w:tr>
      <w:tr w:rsidR="009B4601" w:rsidRPr="009B4601" w14:paraId="78BA5671" w14:textId="77777777" w:rsidTr="009B4601">
        <w:tc>
          <w:tcPr>
            <w:cnfStyle w:val="001000000000" w:firstRow="0" w:lastRow="0" w:firstColumn="1" w:lastColumn="0" w:oddVBand="0" w:evenVBand="0" w:oddHBand="0" w:evenHBand="0" w:firstRowFirstColumn="0" w:firstRowLastColumn="0" w:lastRowFirstColumn="0" w:lastRowLastColumn="0"/>
            <w:tcW w:w="0" w:type="auto"/>
            <w:hideMark/>
          </w:tcPr>
          <w:p w14:paraId="098FAE90" w14:textId="77777777" w:rsidR="009B4601" w:rsidRPr="009B4601" w:rsidRDefault="009B4601" w:rsidP="009B4601">
            <w:pPr>
              <w:rPr>
                <w:rFonts w:ascii="Arial" w:eastAsia="Times New Roman" w:hAnsi="Arial" w:cs="Arial"/>
                <w:b w:val="0"/>
                <w:szCs w:val="24"/>
                <w:lang w:eastAsia="en-GB"/>
              </w:rPr>
            </w:pPr>
            <w:r w:rsidRPr="009B4601">
              <w:rPr>
                <w:rFonts w:ascii="Arial" w:eastAsia="Times New Roman" w:hAnsi="Arial" w:cs="Arial"/>
                <w:b w:val="0"/>
                <w:caps w:val="0"/>
                <w:szCs w:val="24"/>
                <w:lang w:eastAsia="en-GB"/>
              </w:rPr>
              <w:t>Partnerships</w:t>
            </w:r>
          </w:p>
        </w:tc>
        <w:tc>
          <w:tcPr>
            <w:tcW w:w="0" w:type="auto"/>
            <w:vAlign w:val="center"/>
            <w:hideMark/>
          </w:tcPr>
          <w:p w14:paraId="68286E33" w14:textId="77777777" w:rsidR="009B4601" w:rsidRPr="009B4601" w:rsidRDefault="009B4601" w:rsidP="009B46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4"/>
                <w:lang w:eastAsia="en-GB"/>
              </w:rPr>
            </w:pPr>
            <w:r w:rsidRPr="009B4601">
              <w:rPr>
                <w:rFonts w:ascii="Arial" w:eastAsia="Times New Roman" w:hAnsi="Arial" w:cs="Arial"/>
                <w:szCs w:val="24"/>
                <w:lang w:eastAsia="en-GB"/>
              </w:rPr>
              <w:t>All partners</w:t>
            </w:r>
          </w:p>
          <w:p w14:paraId="72189AF4" w14:textId="77777777" w:rsidR="009B4601" w:rsidRPr="009B4601" w:rsidRDefault="009B4601" w:rsidP="009B46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4"/>
                <w:lang w:eastAsia="en-GB"/>
              </w:rPr>
            </w:pPr>
          </w:p>
          <w:p w14:paraId="34FD6938" w14:textId="77777777" w:rsidR="009B4601" w:rsidRPr="009B4601" w:rsidRDefault="009B4601" w:rsidP="009B46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4"/>
                <w:lang w:eastAsia="en-GB"/>
              </w:rPr>
            </w:pPr>
          </w:p>
        </w:tc>
      </w:tr>
      <w:tr w:rsidR="009B4601" w:rsidRPr="009B4601" w14:paraId="2CF82C7E" w14:textId="77777777" w:rsidTr="009B4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9329BC" w14:textId="77777777" w:rsidR="009B4601" w:rsidRPr="009B4601" w:rsidRDefault="009B4601" w:rsidP="009B4601">
            <w:pPr>
              <w:rPr>
                <w:rFonts w:ascii="Arial" w:eastAsia="Times New Roman" w:hAnsi="Arial" w:cs="Arial"/>
                <w:b w:val="0"/>
                <w:szCs w:val="24"/>
                <w:lang w:eastAsia="en-GB"/>
              </w:rPr>
            </w:pPr>
            <w:r w:rsidRPr="009B4601">
              <w:rPr>
                <w:rFonts w:ascii="Arial" w:eastAsia="Times New Roman" w:hAnsi="Arial" w:cs="Arial"/>
                <w:b w:val="0"/>
                <w:caps w:val="0"/>
                <w:szCs w:val="24"/>
                <w:lang w:eastAsia="en-GB"/>
              </w:rPr>
              <w:t>Committee-run childcare</w:t>
            </w:r>
          </w:p>
        </w:tc>
        <w:tc>
          <w:tcPr>
            <w:tcW w:w="0" w:type="auto"/>
            <w:hideMark/>
          </w:tcPr>
          <w:p w14:paraId="6BB4CE5C" w14:textId="77777777" w:rsidR="009B4601" w:rsidRPr="009B4601" w:rsidRDefault="009B4601" w:rsidP="009B46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n-GB"/>
              </w:rPr>
            </w:pPr>
            <w:r w:rsidRPr="009B4601">
              <w:rPr>
                <w:rFonts w:ascii="Arial" w:eastAsia="Times New Roman" w:hAnsi="Arial" w:cs="Arial"/>
                <w:szCs w:val="24"/>
                <w:lang w:eastAsia="en-GB"/>
              </w:rPr>
              <w:t>All new committee members</w:t>
            </w:r>
          </w:p>
          <w:p w14:paraId="125DA10D" w14:textId="77777777" w:rsidR="009B4601" w:rsidRPr="009B4601" w:rsidRDefault="009B4601" w:rsidP="009B46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4"/>
                <w:lang w:eastAsia="en-GB"/>
              </w:rPr>
            </w:pPr>
          </w:p>
        </w:tc>
      </w:tr>
    </w:tbl>
    <w:p w14:paraId="47CF9D2A" w14:textId="77777777" w:rsidR="00962C4A" w:rsidRPr="00962C4A" w:rsidRDefault="00962C4A" w:rsidP="00962C4A">
      <w:pPr>
        <w:autoSpaceDE w:val="0"/>
        <w:autoSpaceDN w:val="0"/>
        <w:adjustRightInd w:val="0"/>
        <w:spacing w:after="118"/>
        <w:rPr>
          <w:rFonts w:ascii="Arial" w:hAnsi="Arial" w:cs="Arial"/>
        </w:rPr>
      </w:pPr>
    </w:p>
    <w:p w14:paraId="02CD215D" w14:textId="77777777" w:rsidR="009A56A5" w:rsidRPr="009A56A5" w:rsidRDefault="009A56A5" w:rsidP="009A56A5">
      <w:pPr>
        <w:autoSpaceDE w:val="0"/>
        <w:autoSpaceDN w:val="0"/>
        <w:adjustRightInd w:val="0"/>
        <w:rPr>
          <w:rFonts w:ascii="Arial" w:hAnsi="Arial" w:cs="Arial"/>
          <w:color w:val="000000"/>
          <w:szCs w:val="24"/>
        </w:rPr>
      </w:pPr>
      <w:r>
        <w:rPr>
          <w:rFonts w:ascii="Arial" w:hAnsi="Arial" w:cs="Arial"/>
          <w:color w:val="000000"/>
          <w:szCs w:val="24"/>
        </w:rPr>
        <w:t>Th</w:t>
      </w:r>
      <w:r w:rsidRPr="009A56A5">
        <w:rPr>
          <w:rFonts w:ascii="Arial" w:hAnsi="Arial" w:cs="Arial"/>
          <w:color w:val="000000"/>
          <w:szCs w:val="24"/>
        </w:rPr>
        <w:t xml:space="preserve">is includes committee members who may also be known as trustees or board members and are people who make up an organisation. Everyone on the committee is considered as the registered person and is equally responsible and accountable for the provision. All committee members </w:t>
      </w:r>
      <w:r>
        <w:rPr>
          <w:rFonts w:ascii="Arial" w:hAnsi="Arial" w:cs="Arial"/>
          <w:color w:val="000000"/>
          <w:szCs w:val="24"/>
        </w:rPr>
        <w:t>must</w:t>
      </w:r>
      <w:r w:rsidRPr="009A56A5">
        <w:rPr>
          <w:rFonts w:ascii="Arial" w:hAnsi="Arial" w:cs="Arial"/>
          <w:color w:val="000000"/>
          <w:szCs w:val="24"/>
        </w:rPr>
        <w:t xml:space="preserve"> complete enhanced DBS checks and it is good practice to sign up to the DBS update service.</w:t>
      </w:r>
    </w:p>
    <w:p w14:paraId="12859CBE" w14:textId="77777777" w:rsidR="009A56A5" w:rsidRPr="009A56A5" w:rsidRDefault="009A56A5" w:rsidP="009A56A5">
      <w:pPr>
        <w:autoSpaceDE w:val="0"/>
        <w:autoSpaceDN w:val="0"/>
        <w:adjustRightInd w:val="0"/>
        <w:rPr>
          <w:rFonts w:ascii="Arial" w:hAnsi="Arial" w:cs="Arial"/>
          <w:color w:val="000000"/>
          <w:szCs w:val="24"/>
        </w:rPr>
      </w:pPr>
    </w:p>
    <w:p w14:paraId="2ADAE218" w14:textId="77777777" w:rsidR="009A56A5" w:rsidRPr="009A56A5" w:rsidRDefault="009A56A5" w:rsidP="009A56A5">
      <w:pPr>
        <w:autoSpaceDE w:val="0"/>
        <w:autoSpaceDN w:val="0"/>
        <w:adjustRightInd w:val="0"/>
        <w:rPr>
          <w:rFonts w:ascii="Arial" w:hAnsi="Arial" w:cs="Arial"/>
          <w:color w:val="000000"/>
          <w:szCs w:val="24"/>
        </w:rPr>
      </w:pPr>
      <w:r w:rsidRPr="009A56A5">
        <w:rPr>
          <w:rFonts w:ascii="Arial" w:hAnsi="Arial" w:cs="Arial"/>
          <w:color w:val="000000"/>
          <w:szCs w:val="24"/>
        </w:rPr>
        <w:t>Once the DBS check has been completed and returned the individual can at this point sign up to the DBS update service, however an EY2 declaration and consent form must be filled in on-line</w:t>
      </w:r>
      <w:r w:rsidRPr="009A56A5">
        <w:rPr>
          <w:rFonts w:ascii="Arial" w:hAnsi="Arial" w:cs="Arial"/>
          <w:b/>
          <w:color w:val="000000"/>
          <w:szCs w:val="24"/>
        </w:rPr>
        <w:t xml:space="preserve">. </w:t>
      </w:r>
      <w:r w:rsidRPr="009A56A5">
        <w:rPr>
          <w:rFonts w:ascii="Arial" w:hAnsi="Arial" w:cs="Arial"/>
          <w:color w:val="000000"/>
          <w:szCs w:val="24"/>
        </w:rPr>
        <w:t xml:space="preserve">This is to ensure Ofsted </w:t>
      </w:r>
      <w:r>
        <w:rPr>
          <w:rFonts w:ascii="Arial" w:hAnsi="Arial" w:cs="Arial"/>
          <w:color w:val="000000"/>
          <w:szCs w:val="24"/>
        </w:rPr>
        <w:t>is</w:t>
      </w:r>
      <w:r w:rsidRPr="009A56A5">
        <w:rPr>
          <w:rFonts w:ascii="Arial" w:hAnsi="Arial" w:cs="Arial"/>
          <w:color w:val="000000"/>
          <w:szCs w:val="24"/>
        </w:rPr>
        <w:t xml:space="preserve"> provided with the necessary information to enable them to carry out their suitability checks.</w:t>
      </w:r>
    </w:p>
    <w:p w14:paraId="2A207E9F" w14:textId="77777777" w:rsidR="009A56A5" w:rsidRPr="009A56A5" w:rsidRDefault="009A56A5" w:rsidP="009A56A5">
      <w:pPr>
        <w:autoSpaceDE w:val="0"/>
        <w:autoSpaceDN w:val="0"/>
        <w:adjustRightInd w:val="0"/>
        <w:rPr>
          <w:rFonts w:ascii="Arial" w:hAnsi="Arial" w:cs="Arial"/>
          <w:color w:val="000000"/>
          <w:szCs w:val="24"/>
        </w:rPr>
      </w:pPr>
    </w:p>
    <w:p w14:paraId="3BA673AD" w14:textId="77777777" w:rsidR="009A56A5" w:rsidRDefault="009A56A5" w:rsidP="009A56A5">
      <w:pPr>
        <w:autoSpaceDE w:val="0"/>
        <w:autoSpaceDN w:val="0"/>
        <w:adjustRightInd w:val="0"/>
        <w:rPr>
          <w:rFonts w:ascii="Arial" w:hAnsi="Arial" w:cs="Arial"/>
          <w:color w:val="000000"/>
          <w:szCs w:val="24"/>
        </w:rPr>
      </w:pPr>
      <w:r w:rsidRPr="009A56A5">
        <w:rPr>
          <w:rFonts w:ascii="Arial" w:hAnsi="Arial" w:cs="Arial"/>
          <w:b/>
          <w:color w:val="000000"/>
          <w:szCs w:val="24"/>
        </w:rPr>
        <w:t>Important:</w:t>
      </w:r>
      <w:r>
        <w:rPr>
          <w:rFonts w:ascii="Arial" w:hAnsi="Arial" w:cs="Arial"/>
          <w:color w:val="000000"/>
          <w:szCs w:val="24"/>
        </w:rPr>
        <w:t xml:space="preserve"> y</w:t>
      </w:r>
      <w:r w:rsidRPr="009A56A5">
        <w:rPr>
          <w:rFonts w:ascii="Arial" w:hAnsi="Arial" w:cs="Arial"/>
          <w:color w:val="000000"/>
          <w:szCs w:val="24"/>
        </w:rPr>
        <w:t>ou must notify Ofsted of any new committee members either by telephone or email (sending an email will give you the evidence that you have done this). This must be done with 14 days of election.</w:t>
      </w:r>
    </w:p>
    <w:p w14:paraId="7BB08C7C" w14:textId="77777777" w:rsidR="006D4B88" w:rsidRDefault="006D4B88" w:rsidP="009A56A5">
      <w:pPr>
        <w:autoSpaceDE w:val="0"/>
        <w:autoSpaceDN w:val="0"/>
        <w:adjustRightInd w:val="0"/>
        <w:rPr>
          <w:rFonts w:ascii="Arial" w:hAnsi="Arial" w:cs="Arial"/>
          <w:color w:val="000000"/>
          <w:szCs w:val="24"/>
        </w:rPr>
      </w:pPr>
    </w:p>
    <w:p w14:paraId="3F0A6CAE" w14:textId="77777777" w:rsidR="009A56A5" w:rsidRDefault="009A56A5" w:rsidP="009A56A5">
      <w:pPr>
        <w:autoSpaceDE w:val="0"/>
        <w:autoSpaceDN w:val="0"/>
        <w:adjustRightInd w:val="0"/>
        <w:rPr>
          <w:rFonts w:ascii="Arial" w:hAnsi="Arial" w:cs="Arial"/>
          <w:color w:val="000000"/>
          <w:szCs w:val="24"/>
        </w:rPr>
      </w:pPr>
    </w:p>
    <w:p w14:paraId="0DF81DF7" w14:textId="77777777" w:rsidR="009A56A5" w:rsidRPr="006C1375" w:rsidRDefault="009A56A5" w:rsidP="009A56A5">
      <w:pPr>
        <w:pStyle w:val="Heading2"/>
        <w:numPr>
          <w:ilvl w:val="0"/>
          <w:numId w:val="4"/>
        </w:numPr>
      </w:pPr>
      <w:r w:rsidRPr="006C1375">
        <w:t>Completing a DBS check</w:t>
      </w:r>
    </w:p>
    <w:p w14:paraId="02A23C8A" w14:textId="77777777" w:rsidR="009A56A5" w:rsidRPr="00485B2A" w:rsidRDefault="009A56A5" w:rsidP="009A56A5">
      <w:pPr>
        <w:jc w:val="both"/>
        <w:rPr>
          <w:b/>
          <w:sz w:val="28"/>
          <w:szCs w:val="28"/>
        </w:rPr>
      </w:pPr>
    </w:p>
    <w:p w14:paraId="24F92944" w14:textId="77777777" w:rsidR="009A56A5" w:rsidRPr="009A56A5" w:rsidRDefault="006D4B88" w:rsidP="009A56A5">
      <w:pPr>
        <w:rPr>
          <w:rFonts w:ascii="Arial" w:hAnsi="Arial" w:cs="Arial"/>
        </w:rPr>
      </w:pPr>
      <w:r>
        <w:rPr>
          <w:rFonts w:ascii="Arial" w:hAnsi="Arial" w:cs="Arial"/>
        </w:rPr>
        <w:t xml:space="preserve">Visit </w:t>
      </w:r>
      <w:hyperlink r:id="rId17" w:history="1">
        <w:r w:rsidRPr="006D4B88">
          <w:rPr>
            <w:rStyle w:val="Hyperlink"/>
            <w:rFonts w:ascii="Arial" w:hAnsi="Arial" w:cs="Arial"/>
          </w:rPr>
          <w:t>Ofsted’s o</w:t>
        </w:r>
        <w:r w:rsidRPr="006D4B88">
          <w:rPr>
            <w:rStyle w:val="Hyperlink"/>
            <w:rFonts w:ascii="Arial" w:hAnsi="Arial" w:cs="Arial"/>
          </w:rPr>
          <w:t>n</w:t>
        </w:r>
        <w:r w:rsidRPr="006D4B88">
          <w:rPr>
            <w:rStyle w:val="Hyperlink"/>
            <w:rFonts w:ascii="Arial" w:hAnsi="Arial" w:cs="Arial"/>
          </w:rPr>
          <w:t>line portal</w:t>
        </w:r>
      </w:hyperlink>
      <w:r>
        <w:rPr>
          <w:rFonts w:ascii="Arial" w:hAnsi="Arial" w:cs="Arial"/>
        </w:rPr>
        <w:t xml:space="preserve"> to complete the DBS check. </w:t>
      </w:r>
    </w:p>
    <w:p w14:paraId="05B0D2DA" w14:textId="77777777" w:rsidR="009A56A5" w:rsidRPr="009A56A5" w:rsidRDefault="009A56A5" w:rsidP="009A56A5">
      <w:pPr>
        <w:rPr>
          <w:rFonts w:ascii="Arial" w:hAnsi="Arial" w:cs="Arial"/>
        </w:rPr>
      </w:pPr>
    </w:p>
    <w:p w14:paraId="6B95A1B3" w14:textId="77777777" w:rsidR="009A56A5" w:rsidRPr="009A56A5" w:rsidRDefault="009A56A5" w:rsidP="006D4B88">
      <w:pPr>
        <w:pStyle w:val="Heading3"/>
      </w:pPr>
      <w:r w:rsidRPr="009A56A5">
        <w:t>DBS update service</w:t>
      </w:r>
    </w:p>
    <w:p w14:paraId="66694C2E" w14:textId="77777777" w:rsidR="009A56A5" w:rsidRPr="009A56A5" w:rsidRDefault="009A56A5" w:rsidP="009A56A5">
      <w:pPr>
        <w:rPr>
          <w:rFonts w:ascii="Arial" w:hAnsi="Arial" w:cs="Arial"/>
          <w:b/>
        </w:rPr>
      </w:pPr>
    </w:p>
    <w:p w14:paraId="709C8029" w14:textId="77777777" w:rsidR="009A56A5" w:rsidRPr="009A56A5" w:rsidRDefault="009A56A5" w:rsidP="009A56A5">
      <w:pPr>
        <w:rPr>
          <w:rFonts w:ascii="Arial" w:hAnsi="Arial" w:cs="Arial"/>
        </w:rPr>
      </w:pPr>
      <w:r w:rsidRPr="009A56A5">
        <w:rPr>
          <w:rFonts w:ascii="Arial" w:hAnsi="Arial" w:cs="Arial"/>
        </w:rPr>
        <w:t xml:space="preserve">It is best practice to </w:t>
      </w:r>
      <w:hyperlink r:id="rId18" w:history="1">
        <w:r w:rsidRPr="006D4B88">
          <w:rPr>
            <w:rStyle w:val="Hyperlink"/>
            <w:rFonts w:ascii="Arial" w:hAnsi="Arial" w:cs="Arial"/>
          </w:rPr>
          <w:t>register with the update service</w:t>
        </w:r>
      </w:hyperlink>
      <w:r w:rsidRPr="009A56A5">
        <w:rPr>
          <w:rFonts w:ascii="Arial" w:hAnsi="Arial" w:cs="Arial"/>
        </w:rPr>
        <w:t xml:space="preserve">. </w:t>
      </w:r>
    </w:p>
    <w:p w14:paraId="3EEDA3F9" w14:textId="77777777" w:rsidR="009A56A5" w:rsidRDefault="009A56A5" w:rsidP="009A56A5">
      <w:pPr>
        <w:autoSpaceDE w:val="0"/>
        <w:autoSpaceDN w:val="0"/>
        <w:adjustRightInd w:val="0"/>
        <w:rPr>
          <w:rFonts w:ascii="Arial" w:hAnsi="Arial" w:cs="Arial"/>
          <w:color w:val="000000"/>
          <w:szCs w:val="24"/>
        </w:rPr>
      </w:pPr>
    </w:p>
    <w:p w14:paraId="3DB863B2" w14:textId="77777777" w:rsidR="009A56A5" w:rsidRDefault="009A56A5" w:rsidP="009A56A5">
      <w:pPr>
        <w:autoSpaceDE w:val="0"/>
        <w:autoSpaceDN w:val="0"/>
        <w:adjustRightInd w:val="0"/>
        <w:rPr>
          <w:rFonts w:ascii="Arial" w:hAnsi="Arial" w:cs="Arial"/>
          <w:color w:val="000000"/>
          <w:szCs w:val="24"/>
        </w:rPr>
      </w:pPr>
    </w:p>
    <w:p w14:paraId="65D56E24" w14:textId="77777777" w:rsidR="006D4B88" w:rsidRPr="00BE32C6" w:rsidRDefault="006D4B88" w:rsidP="00BE32C6">
      <w:pPr>
        <w:pStyle w:val="Heading2"/>
        <w:numPr>
          <w:ilvl w:val="0"/>
          <w:numId w:val="4"/>
        </w:numPr>
      </w:pPr>
      <w:r w:rsidRPr="00BE32C6">
        <w:t>Notifying Ofsted</w:t>
      </w:r>
    </w:p>
    <w:p w14:paraId="47EF4A0C" w14:textId="77777777" w:rsidR="00BE32C6" w:rsidRPr="00BE32C6" w:rsidRDefault="00BE32C6" w:rsidP="00BE32C6">
      <w:pPr>
        <w:pStyle w:val="ListParagraph"/>
        <w:spacing w:after="0" w:line="240" w:lineRule="auto"/>
        <w:rPr>
          <w:b/>
          <w:sz w:val="28"/>
          <w:szCs w:val="28"/>
        </w:rPr>
      </w:pPr>
    </w:p>
    <w:p w14:paraId="41F88893" w14:textId="7D6777E3" w:rsidR="006D4B88" w:rsidRPr="007665DE" w:rsidRDefault="006D4B88" w:rsidP="006D4B88">
      <w:pPr>
        <w:rPr>
          <w:rFonts w:ascii="Arial" w:hAnsi="Arial" w:cs="Arial"/>
        </w:rPr>
      </w:pPr>
      <w:r w:rsidRPr="007665DE">
        <w:rPr>
          <w:rFonts w:ascii="Arial" w:hAnsi="Arial" w:cs="Arial"/>
        </w:rPr>
        <w:t xml:space="preserve">You </w:t>
      </w:r>
      <w:r w:rsidRPr="00BE32C6">
        <w:rPr>
          <w:rFonts w:ascii="Arial" w:hAnsi="Arial" w:cs="Arial"/>
        </w:rPr>
        <w:t>must</w:t>
      </w:r>
      <w:r w:rsidRPr="007665DE">
        <w:rPr>
          <w:rFonts w:ascii="Arial" w:hAnsi="Arial" w:cs="Arial"/>
        </w:rPr>
        <w:t xml:space="preserve"> notify Ofsted of new committee members</w:t>
      </w:r>
      <w:r w:rsidR="00BF2ECC">
        <w:rPr>
          <w:rFonts w:ascii="Arial" w:hAnsi="Arial" w:cs="Arial"/>
        </w:rPr>
        <w:t xml:space="preserve">. </w:t>
      </w:r>
      <w:r w:rsidR="00BE32C6">
        <w:rPr>
          <w:rFonts w:ascii="Arial" w:hAnsi="Arial" w:cs="Arial"/>
        </w:rPr>
        <w:t>Re</w:t>
      </w:r>
      <w:r w:rsidRPr="007665DE">
        <w:rPr>
          <w:rFonts w:ascii="Arial" w:hAnsi="Arial" w:cs="Arial"/>
        </w:rPr>
        <w:t>gister</w:t>
      </w:r>
      <w:r w:rsidR="00BE32C6">
        <w:rPr>
          <w:rFonts w:ascii="Arial" w:hAnsi="Arial" w:cs="Arial"/>
        </w:rPr>
        <w:t xml:space="preserve"> or sign-in</w:t>
      </w:r>
      <w:r w:rsidRPr="007665DE">
        <w:rPr>
          <w:rFonts w:ascii="Arial" w:hAnsi="Arial" w:cs="Arial"/>
        </w:rPr>
        <w:t xml:space="preserve"> to access the form.</w:t>
      </w:r>
      <w:r w:rsidR="00BE32C6">
        <w:rPr>
          <w:rFonts w:ascii="Arial" w:hAnsi="Arial" w:cs="Arial"/>
        </w:rPr>
        <w:t xml:space="preserve"> </w:t>
      </w:r>
      <w:hyperlink r:id="rId19" w:history="1">
        <w:r w:rsidR="00BF2ECC" w:rsidRPr="00BF2ECC">
          <w:rPr>
            <w:color w:val="0000FF"/>
            <w:u w:val="single"/>
          </w:rPr>
          <w:t>Report changes to registered people in your nursery or other daycare - GOV.UK</w:t>
        </w:r>
      </w:hyperlink>
      <w:r w:rsidR="00BF2ECC">
        <w:t xml:space="preserve"> </w:t>
      </w:r>
      <w:r w:rsidR="00BE32C6">
        <w:rPr>
          <w:rFonts w:ascii="Arial" w:hAnsi="Arial" w:cs="Arial"/>
        </w:rPr>
        <w:t xml:space="preserve">During the process you’ll have to </w:t>
      </w:r>
      <w:r w:rsidRPr="007665DE">
        <w:rPr>
          <w:rFonts w:ascii="Arial" w:hAnsi="Arial" w:cs="Arial"/>
        </w:rPr>
        <w:t>enter your DBS number and your setting’s URN/EY number.</w:t>
      </w:r>
    </w:p>
    <w:p w14:paraId="769C3D8D" w14:textId="77777777" w:rsidR="00BE32C6" w:rsidRDefault="00BE32C6" w:rsidP="006D4B88">
      <w:pPr>
        <w:rPr>
          <w:rFonts w:ascii="Arial" w:hAnsi="Arial" w:cs="Arial"/>
          <w:b/>
        </w:rPr>
      </w:pPr>
    </w:p>
    <w:p w14:paraId="62F2355E" w14:textId="77777777" w:rsidR="006D4B88" w:rsidRPr="007665DE" w:rsidRDefault="00BE32C6" w:rsidP="006D4B88">
      <w:pPr>
        <w:rPr>
          <w:rFonts w:ascii="Arial" w:hAnsi="Arial" w:cs="Arial"/>
        </w:rPr>
      </w:pPr>
      <w:r w:rsidRPr="00BE32C6">
        <w:rPr>
          <w:rFonts w:ascii="Arial" w:hAnsi="Arial" w:cs="Arial"/>
        </w:rPr>
        <w:t>O</w:t>
      </w:r>
      <w:r w:rsidR="006D4B88" w:rsidRPr="007665DE">
        <w:rPr>
          <w:rFonts w:ascii="Arial" w:hAnsi="Arial" w:cs="Arial"/>
        </w:rPr>
        <w:t>nce completed, you and the registered person will receive a suitable person letter.</w:t>
      </w:r>
    </w:p>
    <w:p w14:paraId="00F64DC4" w14:textId="29DF7238" w:rsidR="006D4B88" w:rsidRPr="007665DE" w:rsidRDefault="006D4B88" w:rsidP="006D4B88">
      <w:pPr>
        <w:spacing w:before="100" w:beforeAutospacing="1"/>
        <w:rPr>
          <w:rFonts w:ascii="Arial" w:eastAsia="Times New Roman" w:hAnsi="Arial" w:cs="Arial"/>
          <w:lang w:val="en" w:eastAsia="en-GB"/>
        </w:rPr>
      </w:pPr>
      <w:r w:rsidRPr="007665DE">
        <w:rPr>
          <w:rFonts w:ascii="Arial" w:eastAsia="Times New Roman" w:hAnsi="Arial" w:cs="Arial"/>
          <w:lang w:val="en" w:eastAsia="en-GB"/>
        </w:rPr>
        <w:t xml:space="preserve">The nominated individual (see below) </w:t>
      </w:r>
      <w:r w:rsidRPr="00BE32C6">
        <w:rPr>
          <w:rFonts w:ascii="Arial" w:eastAsia="Times New Roman" w:hAnsi="Arial" w:cs="Arial"/>
          <w:lang w:val="en" w:eastAsia="en-GB"/>
        </w:rPr>
        <w:t>must</w:t>
      </w:r>
      <w:r w:rsidRPr="007665DE">
        <w:rPr>
          <w:rFonts w:ascii="Arial" w:eastAsia="Times New Roman" w:hAnsi="Arial" w:cs="Arial"/>
          <w:lang w:val="en" w:eastAsia="en-GB"/>
        </w:rPr>
        <w:t xml:space="preserve"> also tell Ofsted about all changes to people that make up the </w:t>
      </w:r>
      <w:r w:rsidRPr="007665DE">
        <w:rPr>
          <w:rFonts w:ascii="Arial" w:eastAsia="Times New Roman" w:hAnsi="Arial" w:cs="Arial"/>
          <w:lang w:eastAsia="en-GB"/>
        </w:rPr>
        <w:t>organisatio</w:t>
      </w:r>
      <w:r w:rsidR="00BF2ECC">
        <w:rPr>
          <w:rFonts w:ascii="Arial" w:eastAsia="Times New Roman" w:hAnsi="Arial" w:cs="Arial"/>
          <w:lang w:eastAsia="en-GB"/>
        </w:rPr>
        <w:t>n</w:t>
      </w:r>
      <w:r w:rsidRPr="007665DE">
        <w:rPr>
          <w:rFonts w:ascii="Arial" w:eastAsia="Times New Roman" w:hAnsi="Arial" w:cs="Arial"/>
          <w:lang w:val="en" w:eastAsia="en-GB"/>
        </w:rPr>
        <w:t>. This includes:</w:t>
      </w:r>
    </w:p>
    <w:p w14:paraId="0411F9ED" w14:textId="77777777" w:rsidR="006D4B88" w:rsidRPr="007665DE" w:rsidRDefault="006D4B88" w:rsidP="006D4B88">
      <w:pPr>
        <w:numPr>
          <w:ilvl w:val="0"/>
          <w:numId w:val="5"/>
        </w:numPr>
        <w:spacing w:before="100" w:beforeAutospacing="1"/>
        <w:rPr>
          <w:rFonts w:ascii="Arial" w:eastAsia="Times New Roman" w:hAnsi="Arial" w:cs="Arial"/>
          <w:lang w:val="en" w:eastAsia="en-GB"/>
        </w:rPr>
      </w:pPr>
      <w:r w:rsidRPr="007665DE">
        <w:rPr>
          <w:rFonts w:ascii="Arial" w:eastAsia="Times New Roman" w:hAnsi="Arial" w:cs="Arial"/>
          <w:lang w:val="en" w:eastAsia="en-GB"/>
        </w:rPr>
        <w:t>all new committee members for committee-run childcare</w:t>
      </w:r>
    </w:p>
    <w:p w14:paraId="40ADA289" w14:textId="77777777" w:rsidR="006D4B88" w:rsidRDefault="006D4B88" w:rsidP="571967E5">
      <w:pPr>
        <w:numPr>
          <w:ilvl w:val="0"/>
          <w:numId w:val="5"/>
        </w:numPr>
        <w:spacing w:before="100" w:beforeAutospacing="1"/>
        <w:rPr>
          <w:rFonts w:ascii="Arial" w:eastAsia="Times New Roman" w:hAnsi="Arial" w:cs="Arial"/>
          <w:lang w:val="en-US" w:eastAsia="en-GB"/>
        </w:rPr>
      </w:pPr>
      <w:r w:rsidRPr="571967E5">
        <w:rPr>
          <w:rFonts w:ascii="Arial" w:eastAsia="Times New Roman" w:hAnsi="Arial" w:cs="Arial"/>
          <w:lang w:val="en-US" w:eastAsia="en-GB"/>
        </w:rPr>
        <w:t>any new people who make up an organisation that has been set up solely or mainly to provide childcare – this includes partners, directors, company secretaries and any other members of the governing body</w:t>
      </w:r>
    </w:p>
    <w:p w14:paraId="604131E6" w14:textId="77777777" w:rsidR="00BE32C6" w:rsidRDefault="00BE32C6" w:rsidP="00BE32C6">
      <w:pPr>
        <w:rPr>
          <w:b/>
          <w:sz w:val="28"/>
          <w:szCs w:val="28"/>
        </w:rPr>
      </w:pPr>
    </w:p>
    <w:p w14:paraId="40243420" w14:textId="77777777" w:rsidR="00BE32C6" w:rsidRDefault="00BE32C6" w:rsidP="00BE32C6">
      <w:pPr>
        <w:pStyle w:val="ListParagraph"/>
        <w:numPr>
          <w:ilvl w:val="0"/>
          <w:numId w:val="4"/>
        </w:numPr>
        <w:rPr>
          <w:rStyle w:val="Heading2Char"/>
        </w:rPr>
      </w:pPr>
      <w:r w:rsidRPr="00BE32C6">
        <w:rPr>
          <w:rStyle w:val="Heading2Char"/>
        </w:rPr>
        <w:t>Other information</w:t>
      </w:r>
    </w:p>
    <w:p w14:paraId="47F074DC" w14:textId="77777777" w:rsidR="00BE32C6" w:rsidRPr="00BE32C6" w:rsidRDefault="00BE32C6" w:rsidP="00BE32C6">
      <w:pPr>
        <w:pStyle w:val="Heading3"/>
        <w:rPr>
          <w:lang w:val="en" w:eastAsia="en-GB"/>
        </w:rPr>
      </w:pPr>
      <w:r w:rsidRPr="00BE32C6">
        <w:rPr>
          <w:lang w:val="en" w:eastAsia="en-GB"/>
        </w:rPr>
        <w:t>The nominated individual</w:t>
      </w:r>
    </w:p>
    <w:p w14:paraId="6EBFEF77" w14:textId="77777777" w:rsidR="00BE32C6" w:rsidRPr="00BE32C6" w:rsidRDefault="00BE32C6" w:rsidP="571967E5">
      <w:pPr>
        <w:spacing w:before="100" w:beforeAutospacing="1" w:after="100" w:afterAutospacing="1"/>
        <w:rPr>
          <w:rFonts w:ascii="Arial" w:eastAsia="Times New Roman" w:hAnsi="Arial" w:cs="Arial"/>
          <w:lang w:val="en-US" w:eastAsia="en-GB"/>
        </w:rPr>
      </w:pPr>
      <w:r w:rsidRPr="571967E5">
        <w:rPr>
          <w:rFonts w:ascii="Arial" w:eastAsia="Times New Roman" w:hAnsi="Arial" w:cs="Arial"/>
          <w:lang w:val="en-US" w:eastAsia="en-GB"/>
        </w:rPr>
        <w:t>If you register as an organisation, you must appoint a ‘nominated individual’. The nominated individual will be responsible for everything about the registration and will liaise with Ofsted. The person applying to register can also be the nominated individual if they are either:</w:t>
      </w:r>
    </w:p>
    <w:p w14:paraId="54529660" w14:textId="77777777" w:rsidR="00BE32C6" w:rsidRPr="00BE32C6" w:rsidRDefault="00BE32C6" w:rsidP="00BE32C6">
      <w:pPr>
        <w:numPr>
          <w:ilvl w:val="0"/>
          <w:numId w:val="6"/>
        </w:numPr>
        <w:spacing w:before="100" w:beforeAutospacing="1" w:after="100" w:afterAutospacing="1"/>
        <w:rPr>
          <w:rFonts w:ascii="Arial" w:eastAsia="Times New Roman" w:hAnsi="Arial" w:cs="Arial"/>
          <w:lang w:val="en" w:eastAsia="en-GB"/>
        </w:rPr>
      </w:pPr>
      <w:r w:rsidRPr="00BE32C6">
        <w:rPr>
          <w:rFonts w:ascii="Arial" w:eastAsia="Times New Roman" w:hAnsi="Arial" w:cs="Arial"/>
          <w:lang w:val="en" w:eastAsia="en-GB"/>
        </w:rPr>
        <w:t>a member of the governing body</w:t>
      </w:r>
    </w:p>
    <w:p w14:paraId="7F5FBB4F" w14:textId="77777777" w:rsidR="00BE32C6" w:rsidRPr="00BE32C6" w:rsidRDefault="00BE32C6" w:rsidP="571967E5">
      <w:pPr>
        <w:numPr>
          <w:ilvl w:val="0"/>
          <w:numId w:val="6"/>
        </w:numPr>
        <w:spacing w:before="100" w:beforeAutospacing="1" w:after="100" w:afterAutospacing="1"/>
        <w:rPr>
          <w:rFonts w:ascii="Arial" w:eastAsia="Times New Roman" w:hAnsi="Arial" w:cs="Arial"/>
          <w:lang w:val="en-US" w:eastAsia="en-GB"/>
        </w:rPr>
      </w:pPr>
      <w:r w:rsidRPr="571967E5">
        <w:rPr>
          <w:rFonts w:ascii="Arial" w:eastAsia="Times New Roman" w:hAnsi="Arial" w:cs="Arial"/>
          <w:lang w:val="en-US" w:eastAsia="en-GB"/>
        </w:rPr>
        <w:t>the most senior person in the organisation with direct responsibility for childcare</w:t>
      </w:r>
    </w:p>
    <w:p w14:paraId="16A1CF1F" w14:textId="77777777" w:rsidR="00BE32C6" w:rsidRDefault="00BE32C6" w:rsidP="571967E5">
      <w:pPr>
        <w:spacing w:before="100" w:beforeAutospacing="1" w:after="100" w:afterAutospacing="1"/>
        <w:rPr>
          <w:rFonts w:ascii="Arial" w:eastAsia="Times New Roman" w:hAnsi="Arial" w:cs="Arial"/>
          <w:lang w:val="en-US" w:eastAsia="en-GB"/>
        </w:rPr>
      </w:pPr>
      <w:r w:rsidRPr="571967E5">
        <w:rPr>
          <w:rFonts w:ascii="Arial" w:eastAsia="Times New Roman" w:hAnsi="Arial" w:cs="Arial"/>
          <w:lang w:val="en-US" w:eastAsia="en-GB"/>
        </w:rPr>
        <w:t>They cannot be the appointed manager, unless the manager is also a member of the governing body</w:t>
      </w:r>
      <w:r w:rsidR="00A755BA" w:rsidRPr="571967E5">
        <w:rPr>
          <w:rFonts w:ascii="Arial" w:eastAsia="Times New Roman" w:hAnsi="Arial" w:cs="Arial"/>
          <w:lang w:val="en-US" w:eastAsia="en-GB"/>
        </w:rPr>
        <w:t xml:space="preserve">. Read Ofsted’s guidance on how to </w:t>
      </w:r>
      <w:hyperlink r:id="rId20">
        <w:r w:rsidR="00A755BA" w:rsidRPr="571967E5">
          <w:rPr>
            <w:rStyle w:val="Hyperlink"/>
            <w:rFonts w:ascii="Arial" w:eastAsia="Times New Roman" w:hAnsi="Arial" w:cs="Arial"/>
            <w:lang w:val="en-US" w:eastAsia="en-GB"/>
          </w:rPr>
          <w:t>register as a childminder or childcare provision</w:t>
        </w:r>
      </w:hyperlink>
      <w:r w:rsidR="00A755BA" w:rsidRPr="571967E5">
        <w:rPr>
          <w:rFonts w:ascii="Arial" w:eastAsia="Times New Roman" w:hAnsi="Arial" w:cs="Arial"/>
          <w:lang w:val="en-US" w:eastAsia="en-GB"/>
        </w:rPr>
        <w:t>.</w:t>
      </w:r>
    </w:p>
    <w:p w14:paraId="589390D5" w14:textId="77777777" w:rsidR="00A755BA" w:rsidRDefault="00A755BA" w:rsidP="00A755BA">
      <w:pPr>
        <w:pStyle w:val="Heading2"/>
        <w:numPr>
          <w:ilvl w:val="0"/>
          <w:numId w:val="4"/>
        </w:numPr>
      </w:pPr>
      <w:r w:rsidRPr="00A755BA">
        <w:t>Roles and responsibilities</w:t>
      </w:r>
    </w:p>
    <w:p w14:paraId="30281A8A" w14:textId="77777777" w:rsidR="00A755BA" w:rsidRPr="00A755BA" w:rsidRDefault="00A755BA" w:rsidP="00A755BA">
      <w:pPr>
        <w:pStyle w:val="Heading2"/>
        <w:ind w:left="720"/>
      </w:pPr>
    </w:p>
    <w:p w14:paraId="0D8EEDD6" w14:textId="77777777" w:rsidR="00A755BA" w:rsidRDefault="00A755BA" w:rsidP="00A755BA">
      <w:pPr>
        <w:rPr>
          <w:rFonts w:ascii="Arial" w:hAnsi="Arial" w:cs="Arial"/>
          <w:szCs w:val="24"/>
        </w:rPr>
      </w:pPr>
      <w:r w:rsidRPr="00A755BA">
        <w:rPr>
          <w:rFonts w:ascii="Arial" w:hAnsi="Arial" w:cs="Arial"/>
          <w:szCs w:val="24"/>
        </w:rPr>
        <w:t>Whenever organisations have new committee members, they must make sure they have the skills and knowledge to fulfil their roles and responsibilities in relation to the childcare. If the entire committee changed, the outgoing members will be expected to ensure that the new committee members understand their roles and responsibilities.</w:t>
      </w:r>
    </w:p>
    <w:p w14:paraId="3F46EC14" w14:textId="77777777" w:rsidR="00A755BA" w:rsidRDefault="00A755BA" w:rsidP="00A755BA">
      <w:pPr>
        <w:rPr>
          <w:rFonts w:ascii="Arial" w:hAnsi="Arial" w:cs="Arial"/>
          <w:szCs w:val="24"/>
        </w:rPr>
      </w:pPr>
    </w:p>
    <w:p w14:paraId="1EDBA418" w14:textId="77777777" w:rsidR="00A755BA" w:rsidRDefault="00A755BA" w:rsidP="00A755BA">
      <w:pPr>
        <w:pStyle w:val="Heading2"/>
        <w:numPr>
          <w:ilvl w:val="0"/>
          <w:numId w:val="4"/>
        </w:numPr>
      </w:pPr>
      <w:r>
        <w:t>Records</w:t>
      </w:r>
    </w:p>
    <w:p w14:paraId="6B32E49D" w14:textId="77777777" w:rsidR="00A755BA" w:rsidRDefault="00A755BA" w:rsidP="00A755BA"/>
    <w:p w14:paraId="1A794835" w14:textId="77777777" w:rsidR="00A755BA" w:rsidRDefault="00A755BA" w:rsidP="00A755BA">
      <w:pPr>
        <w:rPr>
          <w:rFonts w:ascii="Arial" w:hAnsi="Arial" w:cs="Arial"/>
        </w:rPr>
      </w:pPr>
      <w:r w:rsidRPr="00A755BA">
        <w:rPr>
          <w:rFonts w:ascii="Arial" w:hAnsi="Arial" w:cs="Arial"/>
        </w:rPr>
        <w:t>Providers must also ensure that the records of information for suitability (DBS numbers / dates, etc.) of committee members are always available for inspection.</w:t>
      </w:r>
    </w:p>
    <w:p w14:paraId="39D3E5C2" w14:textId="77777777" w:rsidR="00A755BA" w:rsidRDefault="00A755BA" w:rsidP="00A755BA">
      <w:pPr>
        <w:rPr>
          <w:rFonts w:ascii="Arial" w:hAnsi="Arial" w:cs="Arial"/>
        </w:rPr>
      </w:pPr>
    </w:p>
    <w:p w14:paraId="1122086A" w14:textId="77777777" w:rsidR="00A755BA" w:rsidRPr="00A755BA" w:rsidRDefault="00A755BA" w:rsidP="00CA48D7">
      <w:pPr>
        <w:pStyle w:val="Heading2"/>
        <w:numPr>
          <w:ilvl w:val="0"/>
          <w:numId w:val="4"/>
        </w:numPr>
      </w:pPr>
      <w:r w:rsidRPr="00A755BA">
        <w:t>Associations</w:t>
      </w:r>
    </w:p>
    <w:p w14:paraId="61A9822E" w14:textId="77777777" w:rsidR="00CA48D7" w:rsidRDefault="00CA48D7" w:rsidP="00A755BA"/>
    <w:p w14:paraId="3EF3F6FA" w14:textId="547217E0" w:rsidR="00A755BA" w:rsidRPr="00CA48D7" w:rsidRDefault="00A755BA" w:rsidP="00A755BA">
      <w:pPr>
        <w:rPr>
          <w:rFonts w:ascii="Arial" w:hAnsi="Arial" w:cs="Arial"/>
        </w:rPr>
      </w:pPr>
      <w:r w:rsidRPr="00CA48D7">
        <w:rPr>
          <w:rFonts w:ascii="Arial" w:hAnsi="Arial" w:cs="Arial"/>
        </w:rPr>
        <w:t xml:space="preserve">Everyone associated with a provision, such as the committee, trustees, etc. are known as ‘Associations’ and are logged on the Prospects Information System (PIMS) that inspectors </w:t>
      </w:r>
      <w:proofErr w:type="gramStart"/>
      <w:r w:rsidRPr="00CA48D7">
        <w:rPr>
          <w:rFonts w:ascii="Arial" w:hAnsi="Arial" w:cs="Arial"/>
        </w:rPr>
        <w:t>have to</w:t>
      </w:r>
      <w:proofErr w:type="gramEnd"/>
      <w:r w:rsidRPr="00CA48D7">
        <w:rPr>
          <w:rFonts w:ascii="Arial" w:hAnsi="Arial" w:cs="Arial"/>
        </w:rPr>
        <w:t xml:space="preserve"> check before they carry out an inspection. If the setting has not informed Ofsted, they will not be on the system. Not notifying Ofsted is an offence and will result in an </w:t>
      </w:r>
      <w:r w:rsidRPr="00CA48D7">
        <w:rPr>
          <w:rFonts w:ascii="Arial" w:hAnsi="Arial" w:cs="Arial"/>
          <w:b/>
        </w:rPr>
        <w:t>inadequate judgement</w:t>
      </w:r>
      <w:r w:rsidRPr="00CA48D7">
        <w:rPr>
          <w:rFonts w:ascii="Arial" w:hAnsi="Arial" w:cs="Arial"/>
        </w:rPr>
        <w:t xml:space="preserve"> being made. The reason for this is that committee members make up the registered provider and therefore can make decisions about the provision that have an impact on children. Also, their role means they are privy to information about children and families.</w:t>
      </w:r>
    </w:p>
    <w:p w14:paraId="3056AD9D" w14:textId="77777777" w:rsidR="00A755BA" w:rsidRPr="00CA48D7" w:rsidRDefault="00A755BA" w:rsidP="00A755BA">
      <w:pPr>
        <w:rPr>
          <w:rFonts w:ascii="Arial" w:hAnsi="Arial" w:cs="Arial"/>
        </w:rPr>
      </w:pPr>
    </w:p>
    <w:p w14:paraId="084F1CE1" w14:textId="77777777" w:rsidR="00A755BA" w:rsidRPr="00A755BA" w:rsidRDefault="00CA48D7" w:rsidP="00A755BA">
      <w:pPr>
        <w:rPr>
          <w:rFonts w:ascii="Arial" w:hAnsi="Arial" w:cs="Arial"/>
        </w:rPr>
      </w:pPr>
      <w:r>
        <w:rPr>
          <w:rFonts w:ascii="Arial" w:hAnsi="Arial" w:cs="Arial"/>
        </w:rPr>
        <w:t>If</w:t>
      </w:r>
      <w:r w:rsidR="00A755BA" w:rsidRPr="00CA48D7">
        <w:rPr>
          <w:rFonts w:ascii="Arial" w:hAnsi="Arial" w:cs="Arial"/>
        </w:rPr>
        <w:t xml:space="preserve"> you are unsure that Ofsted has an up-to-date record of associations, you can call them to check who is on their system. Also remember to ask Ofsted to take off any retiring committee members.</w:t>
      </w:r>
    </w:p>
    <w:p w14:paraId="5E13AA18" w14:textId="77777777" w:rsidR="00A755BA" w:rsidRDefault="00A755BA" w:rsidP="00A755BA"/>
    <w:p w14:paraId="5B97336B" w14:textId="77777777" w:rsidR="009A56A5" w:rsidRPr="009A56A5" w:rsidRDefault="009A56A5" w:rsidP="009A56A5">
      <w:pPr>
        <w:tabs>
          <w:tab w:val="left" w:pos="4335"/>
        </w:tabs>
        <w:rPr>
          <w:rFonts w:ascii="Arial" w:hAnsi="Arial" w:cs="Arial"/>
          <w:szCs w:val="24"/>
        </w:rPr>
      </w:pPr>
    </w:p>
    <w:sectPr w:rsidR="009A56A5" w:rsidRPr="009A56A5" w:rsidSect="00CA48D7">
      <w:type w:val="continuous"/>
      <w:pgSz w:w="11904" w:h="16836"/>
      <w:pgMar w:top="539" w:right="989" w:bottom="2410" w:left="993" w:header="57" w:footer="11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75F7" w14:textId="77777777" w:rsidR="000A62E1" w:rsidRDefault="000A62E1">
      <w:r>
        <w:separator/>
      </w:r>
    </w:p>
  </w:endnote>
  <w:endnote w:type="continuationSeparator" w:id="0">
    <w:p w14:paraId="54666AC2" w14:textId="77777777" w:rsidR="000A62E1" w:rsidRDefault="000A62E1">
      <w:r>
        <w:continuationSeparator/>
      </w:r>
    </w:p>
  </w:endnote>
  <w:endnote w:type="continuationNotice" w:id="1">
    <w:p w14:paraId="2C3FE5FC" w14:textId="77777777" w:rsidR="00BB5094" w:rsidRDefault="00BB5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1812" w14:textId="136875E7" w:rsidR="00CA48D7" w:rsidRPr="00CA48D7" w:rsidRDefault="00CA48D7" w:rsidP="00CA48D7">
    <w:pPr>
      <w:pStyle w:val="Footer"/>
      <w:rPr>
        <w:rFonts w:ascii="Arial" w:hAnsi="Arial" w:cs="Arial"/>
        <w:sz w:val="22"/>
        <w:szCs w:val="22"/>
      </w:rPr>
    </w:pPr>
    <w:r w:rsidRPr="00CA48D7">
      <w:rPr>
        <w:rFonts w:ascii="Arial" w:hAnsi="Arial" w:cs="Arial"/>
        <w:sz w:val="22"/>
        <w:szCs w:val="22"/>
      </w:rPr>
      <w:ptab w:relativeTo="margin" w:alignment="left" w:leader="none"/>
    </w:r>
    <w:r w:rsidRPr="00CA48D7">
      <w:rPr>
        <w:rFonts w:ascii="Arial" w:hAnsi="Arial" w:cs="Arial"/>
        <w:sz w:val="22"/>
        <w:szCs w:val="22"/>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D48BD">
      <w:rPr>
        <w:rFonts w:ascii="Arial" w:hAnsi="Arial" w:cs="Arial"/>
        <w:sz w:val="22"/>
        <w:szCs w:val="22"/>
      </w:rPr>
      <w:t>August 202</w:t>
    </w:r>
    <w:r w:rsidR="00BF2ECC">
      <w:rPr>
        <w:rFonts w:ascii="Arial" w:hAnsi="Arial" w:cs="Arial"/>
        <w:sz w:val="22"/>
        <w:szCs w:val="22"/>
      </w:rPr>
      <w:t>5</w:t>
    </w:r>
  </w:p>
  <w:p w14:paraId="416F27AE" w14:textId="77777777" w:rsidR="006D4B88" w:rsidRDefault="006D4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F291" w14:textId="29E7C525" w:rsidR="00497C74" w:rsidRDefault="007408FC">
    <w:pPr>
      <w:pStyle w:val="Footer"/>
    </w:pPr>
    <w:r>
      <w:rPr>
        <w:noProof/>
        <w:lang w:eastAsia="en-GB"/>
      </w:rPr>
      <w:drawing>
        <wp:inline distT="0" distB="0" distL="0" distR="0" wp14:anchorId="3AAD39E4" wp14:editId="2292A06B">
          <wp:extent cx="7277100" cy="1062405"/>
          <wp:effectExtent l="0" t="0" r="0" b="4445"/>
          <wp:docPr id="1" name="Picture 1" descr="ECC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067" cy="1105760"/>
                  </a:xfrm>
                  <a:prstGeom prst="rect">
                    <a:avLst/>
                  </a:prstGeom>
                  <a:noFill/>
                  <a:ln>
                    <a:noFill/>
                  </a:ln>
                </pic:spPr>
              </pic:pic>
            </a:graphicData>
          </a:graphic>
        </wp:inline>
      </w:drawing>
    </w:r>
    <w:r w:rsidRPr="007408FC">
      <w:rPr>
        <w:rFonts w:ascii="Arial" w:hAnsi="Arial" w:cs="Arial"/>
        <w:sz w:val="20"/>
      </w:rPr>
      <w:t xml:space="preserve">© Essex County Council, </w:t>
    </w:r>
    <w:r w:rsidR="00FF204D">
      <w:rPr>
        <w:rFonts w:ascii="Arial" w:hAnsi="Arial" w:cs="Arial"/>
        <w:sz w:val="20"/>
      </w:rPr>
      <w:t>August 202</w:t>
    </w:r>
    <w:r w:rsidR="00BF2ECC">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77CE" w14:textId="77777777" w:rsidR="000A62E1" w:rsidRDefault="000A62E1">
      <w:r>
        <w:separator/>
      </w:r>
    </w:p>
  </w:footnote>
  <w:footnote w:type="continuationSeparator" w:id="0">
    <w:p w14:paraId="30880AA3" w14:textId="77777777" w:rsidR="000A62E1" w:rsidRDefault="000A62E1">
      <w:r>
        <w:continuationSeparator/>
      </w:r>
    </w:p>
  </w:footnote>
  <w:footnote w:type="continuationNotice" w:id="1">
    <w:p w14:paraId="7F4A3BC8" w14:textId="77777777" w:rsidR="00BB5094" w:rsidRDefault="00BB5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60D9" w14:textId="77777777" w:rsidR="00497C74" w:rsidRDefault="00497C74">
    <w:pPr>
      <w:pStyle w:val="Header"/>
      <w:ind w:right="30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6DE9" w14:textId="77777777" w:rsidR="00F17A14" w:rsidRDefault="00F17A14" w:rsidP="00F17A14">
    <w:pPr>
      <w:pStyle w:val="Header"/>
      <w:jc w:val="right"/>
    </w:pPr>
    <w:r>
      <w:rPr>
        <w:noProof/>
        <w:lang w:eastAsia="en-GB"/>
      </w:rPr>
      <w:drawing>
        <wp:inline distT="0" distB="0" distL="0" distR="0" wp14:anchorId="7B3702F6" wp14:editId="0879909B">
          <wp:extent cx="236220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332"/>
    <w:multiLevelType w:val="hybridMultilevel"/>
    <w:tmpl w:val="2364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83EF0"/>
    <w:multiLevelType w:val="multilevel"/>
    <w:tmpl w:val="650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E6DA9"/>
    <w:multiLevelType w:val="hybridMultilevel"/>
    <w:tmpl w:val="4BF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C4279A"/>
    <w:multiLevelType w:val="hybridMultilevel"/>
    <w:tmpl w:val="B3F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23F12"/>
    <w:multiLevelType w:val="multilevel"/>
    <w:tmpl w:val="C8E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B39CF"/>
    <w:multiLevelType w:val="hybridMultilevel"/>
    <w:tmpl w:val="4342B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2546448">
    <w:abstractNumId w:val="6"/>
  </w:num>
  <w:num w:numId="2" w16cid:durableId="429736192">
    <w:abstractNumId w:val="3"/>
  </w:num>
  <w:num w:numId="3" w16cid:durableId="2136365693">
    <w:abstractNumId w:val="5"/>
  </w:num>
  <w:num w:numId="4" w16cid:durableId="1816753761">
    <w:abstractNumId w:val="2"/>
  </w:num>
  <w:num w:numId="5" w16cid:durableId="1423793672">
    <w:abstractNumId w:val="4"/>
  </w:num>
  <w:num w:numId="6" w16cid:durableId="1274240622">
    <w:abstractNumId w:val="1"/>
  </w:num>
  <w:num w:numId="7" w16cid:durableId="147791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17"/>
    <w:rsid w:val="000A62E1"/>
    <w:rsid w:val="000C3873"/>
    <w:rsid w:val="000E0DBF"/>
    <w:rsid w:val="00163379"/>
    <w:rsid w:val="001A547F"/>
    <w:rsid w:val="00237BB4"/>
    <w:rsid w:val="002C7953"/>
    <w:rsid w:val="003045C6"/>
    <w:rsid w:val="00306E5F"/>
    <w:rsid w:val="00364BBE"/>
    <w:rsid w:val="00433C89"/>
    <w:rsid w:val="00451AD4"/>
    <w:rsid w:val="00481A57"/>
    <w:rsid w:val="004852B7"/>
    <w:rsid w:val="00497C74"/>
    <w:rsid w:val="004D48BD"/>
    <w:rsid w:val="005C69E1"/>
    <w:rsid w:val="0060011C"/>
    <w:rsid w:val="00620D3A"/>
    <w:rsid w:val="00621522"/>
    <w:rsid w:val="006862E5"/>
    <w:rsid w:val="006A7266"/>
    <w:rsid w:val="006B5054"/>
    <w:rsid w:val="006D4B88"/>
    <w:rsid w:val="007408FC"/>
    <w:rsid w:val="007665DE"/>
    <w:rsid w:val="00855B6E"/>
    <w:rsid w:val="008964FA"/>
    <w:rsid w:val="008C4492"/>
    <w:rsid w:val="008D466E"/>
    <w:rsid w:val="008F43EA"/>
    <w:rsid w:val="008F6623"/>
    <w:rsid w:val="00962C4A"/>
    <w:rsid w:val="00986665"/>
    <w:rsid w:val="009A56A5"/>
    <w:rsid w:val="009B4601"/>
    <w:rsid w:val="00A26285"/>
    <w:rsid w:val="00A755BA"/>
    <w:rsid w:val="00AD18C4"/>
    <w:rsid w:val="00B331F6"/>
    <w:rsid w:val="00B35DAA"/>
    <w:rsid w:val="00B4005E"/>
    <w:rsid w:val="00BB5094"/>
    <w:rsid w:val="00BE32C6"/>
    <w:rsid w:val="00BE446B"/>
    <w:rsid w:val="00BF2ECC"/>
    <w:rsid w:val="00BF5E17"/>
    <w:rsid w:val="00BF7BC6"/>
    <w:rsid w:val="00CA1DF9"/>
    <w:rsid w:val="00CA201F"/>
    <w:rsid w:val="00CA48D7"/>
    <w:rsid w:val="00CD2524"/>
    <w:rsid w:val="00D106BD"/>
    <w:rsid w:val="00E369EB"/>
    <w:rsid w:val="00F17A14"/>
    <w:rsid w:val="00F46A85"/>
    <w:rsid w:val="00F54ACA"/>
    <w:rsid w:val="00F8335B"/>
    <w:rsid w:val="00FC4AD4"/>
    <w:rsid w:val="00FD50D5"/>
    <w:rsid w:val="00FF204D"/>
    <w:rsid w:val="57196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FF2DFC"/>
  <w14:defaultImageDpi w14:val="300"/>
  <w15:docId w15:val="{9DDFE65A-89C3-4B31-95FF-5507FC80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962C4A"/>
    <w:pPr>
      <w:keepNext/>
      <w:keepLines/>
      <w:spacing w:before="240"/>
      <w:outlineLvl w:val="0"/>
    </w:pPr>
    <w:rPr>
      <w:rFonts w:ascii="Arial" w:eastAsiaTheme="majorEastAsia" w:hAnsi="Arial"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Red">
    <w:name w:val="Red"/>
    <w:basedOn w:val="Header"/>
    <w:pPr>
      <w:tabs>
        <w:tab w:val="clear" w:pos="4320"/>
        <w:tab w:val="clear" w:pos="8640"/>
      </w:tabs>
    </w:pPr>
    <w:rPr>
      <w:rFonts w:ascii="Arial" w:hAnsi="Arial"/>
      <w:color w:val="D0103A"/>
    </w:rPr>
  </w:style>
  <w:style w:type="paragraph" w:customStyle="1" w:styleId="Yellow">
    <w:name w:val="Yellow"/>
    <w:basedOn w:val="Header"/>
    <w:pPr>
      <w:tabs>
        <w:tab w:val="clear" w:pos="4320"/>
        <w:tab w:val="clear" w:pos="8640"/>
      </w:tabs>
    </w:pPr>
    <w:rPr>
      <w:rFonts w:ascii="Arial" w:hAnsi="Arial"/>
      <w:color w:val="F3CF45"/>
    </w:rPr>
  </w:style>
  <w:style w:type="paragraph" w:customStyle="1" w:styleId="Lightbrown">
    <w:name w:val="Light brown"/>
    <w:basedOn w:val="Header"/>
    <w:pPr>
      <w:tabs>
        <w:tab w:val="clear" w:pos="4320"/>
        <w:tab w:val="clear" w:pos="8640"/>
      </w:tabs>
    </w:pPr>
    <w:rPr>
      <w:rFonts w:ascii="Arial" w:hAnsi="Arial"/>
      <w:color w:val="B3995D"/>
    </w:rPr>
  </w:style>
  <w:style w:type="paragraph" w:customStyle="1" w:styleId="Orange">
    <w:name w:val="Orange"/>
    <w:basedOn w:val="Header"/>
    <w:pPr>
      <w:tabs>
        <w:tab w:val="clear" w:pos="4320"/>
        <w:tab w:val="clear" w:pos="8640"/>
      </w:tabs>
    </w:pPr>
    <w:rPr>
      <w:rFonts w:ascii="Arial" w:hAnsi="Arial"/>
      <w:color w:val="C75B12"/>
    </w:rPr>
  </w:style>
  <w:style w:type="paragraph" w:customStyle="1" w:styleId="Grape">
    <w:name w:val="Grape"/>
    <w:basedOn w:val="Header"/>
    <w:pPr>
      <w:tabs>
        <w:tab w:val="clear" w:pos="4320"/>
        <w:tab w:val="clear" w:pos="8640"/>
      </w:tabs>
    </w:pPr>
    <w:rPr>
      <w:rFonts w:ascii="Arial" w:hAnsi="Arial"/>
      <w:color w:val="850057"/>
    </w:rPr>
  </w:style>
  <w:style w:type="paragraph" w:customStyle="1" w:styleId="Purple">
    <w:name w:val="Purple"/>
    <w:basedOn w:val="Header"/>
    <w:pPr>
      <w:tabs>
        <w:tab w:val="clear" w:pos="4320"/>
        <w:tab w:val="clear" w:pos="8640"/>
      </w:tabs>
    </w:pPr>
    <w:rPr>
      <w:rFonts w:ascii="Arial" w:hAnsi="Arial"/>
      <w:color w:val="4B306A"/>
    </w:rPr>
  </w:style>
  <w:style w:type="paragraph" w:customStyle="1" w:styleId="MidBlue">
    <w:name w:val="Mid Blue"/>
    <w:basedOn w:val="Header"/>
    <w:pPr>
      <w:tabs>
        <w:tab w:val="clear" w:pos="4320"/>
        <w:tab w:val="clear" w:pos="8640"/>
      </w:tabs>
    </w:pPr>
    <w:rPr>
      <w:rFonts w:ascii="Arial" w:hAnsi="Arial"/>
      <w:color w:val="0083BE"/>
    </w:rPr>
  </w:style>
  <w:style w:type="paragraph" w:customStyle="1" w:styleId="Turquiose">
    <w:name w:val="Turquiose"/>
    <w:basedOn w:val="Header"/>
    <w:pPr>
      <w:tabs>
        <w:tab w:val="clear" w:pos="4320"/>
        <w:tab w:val="clear" w:pos="8640"/>
      </w:tabs>
    </w:pPr>
    <w:rPr>
      <w:rFonts w:ascii="Arial" w:hAnsi="Arial"/>
      <w:color w:val="44697D"/>
    </w:rPr>
  </w:style>
  <w:style w:type="paragraph" w:customStyle="1" w:styleId="OliveGreen">
    <w:name w:val="Olive Green"/>
    <w:basedOn w:val="Header"/>
    <w:pPr>
      <w:tabs>
        <w:tab w:val="clear" w:pos="4320"/>
        <w:tab w:val="clear" w:pos="8640"/>
      </w:tabs>
    </w:pPr>
    <w:rPr>
      <w:rFonts w:ascii="Arial" w:hAnsi="Arial"/>
      <w:color w:val="AEA400"/>
    </w:rPr>
  </w:style>
  <w:style w:type="paragraph" w:customStyle="1" w:styleId="MidGreen">
    <w:name w:val="Mid Green"/>
    <w:basedOn w:val="Header"/>
    <w:pPr>
      <w:tabs>
        <w:tab w:val="clear" w:pos="4320"/>
        <w:tab w:val="clear" w:pos="8640"/>
      </w:tabs>
    </w:pPr>
    <w:rPr>
      <w:rFonts w:ascii="Arial" w:hAnsi="Arial"/>
      <w:color w:val="1E9D8B"/>
    </w:rPr>
  </w:style>
  <w:style w:type="paragraph" w:customStyle="1" w:styleId="Brown">
    <w:name w:val="Brown"/>
    <w:basedOn w:val="Header"/>
    <w:pPr>
      <w:tabs>
        <w:tab w:val="clear" w:pos="4320"/>
        <w:tab w:val="clear" w:pos="8640"/>
      </w:tabs>
    </w:pPr>
    <w:rPr>
      <w:rFonts w:ascii="Arial" w:hAnsi="Arial"/>
      <w:color w:val="5D4F4B"/>
    </w:rPr>
  </w:style>
  <w:style w:type="paragraph" w:customStyle="1" w:styleId="Brick">
    <w:name w:val="Brick"/>
    <w:basedOn w:val="Header"/>
    <w:pPr>
      <w:tabs>
        <w:tab w:val="clear" w:pos="4320"/>
        <w:tab w:val="clear" w:pos="8640"/>
      </w:tabs>
    </w:pPr>
    <w:rPr>
      <w:rFonts w:ascii="Arial" w:hAnsi="Arial"/>
      <w:color w:val="773141"/>
    </w:rPr>
  </w:style>
  <w:style w:type="paragraph" w:styleId="BalloonText">
    <w:name w:val="Balloon Text"/>
    <w:basedOn w:val="Normal"/>
    <w:link w:val="BalloonTextChar"/>
    <w:rsid w:val="003045C6"/>
    <w:rPr>
      <w:rFonts w:ascii="Tahoma" w:hAnsi="Tahoma" w:cs="Tahoma"/>
      <w:sz w:val="16"/>
      <w:szCs w:val="16"/>
    </w:rPr>
  </w:style>
  <w:style w:type="character" w:customStyle="1" w:styleId="BalloonTextChar">
    <w:name w:val="Balloon Text Char"/>
    <w:basedOn w:val="DefaultParagraphFont"/>
    <w:link w:val="BalloonText"/>
    <w:rsid w:val="003045C6"/>
    <w:rPr>
      <w:rFonts w:ascii="Tahoma" w:hAnsi="Tahoma" w:cs="Tahoma"/>
      <w:sz w:val="16"/>
      <w:szCs w:val="16"/>
      <w:lang w:eastAsia="en-US"/>
    </w:rPr>
  </w:style>
  <w:style w:type="paragraph" w:styleId="NormalWeb">
    <w:name w:val="Normal (Web)"/>
    <w:basedOn w:val="Normal"/>
    <w:uiPriority w:val="99"/>
    <w:unhideWhenUsed/>
    <w:rsid w:val="00F17A14"/>
    <w:pPr>
      <w:spacing w:before="100" w:beforeAutospacing="1" w:after="100" w:afterAutospacing="1"/>
    </w:pPr>
    <w:rPr>
      <w:rFonts w:ascii="Times New Roman" w:eastAsiaTheme="minorHAnsi" w:hAnsi="Times New Roman"/>
      <w:szCs w:val="24"/>
      <w:lang w:eastAsia="en-GB"/>
    </w:rPr>
  </w:style>
  <w:style w:type="character" w:styleId="Hyperlink">
    <w:name w:val="Hyperlink"/>
    <w:basedOn w:val="DefaultParagraphFont"/>
    <w:uiPriority w:val="99"/>
    <w:unhideWhenUsed/>
    <w:rsid w:val="00F17A14"/>
    <w:rPr>
      <w:color w:val="0000FF" w:themeColor="hyperlink"/>
      <w:u w:val="single"/>
    </w:rPr>
  </w:style>
  <w:style w:type="character" w:customStyle="1" w:styleId="FooterChar">
    <w:name w:val="Footer Char"/>
    <w:basedOn w:val="DefaultParagraphFont"/>
    <w:link w:val="Footer"/>
    <w:uiPriority w:val="99"/>
    <w:rsid w:val="00481A57"/>
    <w:rPr>
      <w:sz w:val="24"/>
      <w:lang w:eastAsia="en-US"/>
    </w:rPr>
  </w:style>
  <w:style w:type="character" w:customStyle="1" w:styleId="Heading1Char">
    <w:name w:val="Heading 1 Char"/>
    <w:basedOn w:val="DefaultParagraphFont"/>
    <w:link w:val="Heading1"/>
    <w:rsid w:val="00962C4A"/>
    <w:rPr>
      <w:rFonts w:ascii="Arial" w:eastAsiaTheme="majorEastAsia" w:hAnsi="Arial" w:cstheme="majorBidi"/>
      <w:b/>
      <w:sz w:val="36"/>
      <w:szCs w:val="32"/>
      <w:lang w:eastAsia="en-US"/>
    </w:rPr>
  </w:style>
  <w:style w:type="paragraph" w:customStyle="1" w:styleId="Default">
    <w:name w:val="Default"/>
    <w:link w:val="DefaultChar"/>
    <w:rsid w:val="007408FC"/>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7408FC"/>
    <w:pPr>
      <w:spacing w:after="200" w:line="276" w:lineRule="auto"/>
      <w:ind w:left="720"/>
      <w:contextualSpacing/>
    </w:pPr>
    <w:rPr>
      <w:rFonts w:ascii="Arial" w:eastAsiaTheme="minorHAnsi" w:hAnsi="Arial" w:cs="Arial"/>
      <w:szCs w:val="24"/>
    </w:rPr>
  </w:style>
  <w:style w:type="paragraph" w:customStyle="1" w:styleId="Heading2">
    <w:name w:val="Heading2"/>
    <w:basedOn w:val="Default"/>
    <w:link w:val="Heading2Char"/>
    <w:qFormat/>
    <w:rsid w:val="00962C4A"/>
    <w:rPr>
      <w:b/>
      <w:bCs/>
      <w:sz w:val="28"/>
    </w:rPr>
  </w:style>
  <w:style w:type="character" w:styleId="UnresolvedMention">
    <w:name w:val="Unresolved Mention"/>
    <w:basedOn w:val="DefaultParagraphFont"/>
    <w:uiPriority w:val="99"/>
    <w:semiHidden/>
    <w:unhideWhenUsed/>
    <w:rsid w:val="00962C4A"/>
    <w:rPr>
      <w:color w:val="605E5C"/>
      <w:shd w:val="clear" w:color="auto" w:fill="E1DFDD"/>
    </w:rPr>
  </w:style>
  <w:style w:type="character" w:customStyle="1" w:styleId="DefaultChar">
    <w:name w:val="Default Char"/>
    <w:basedOn w:val="DefaultParagraphFont"/>
    <w:link w:val="Default"/>
    <w:rsid w:val="00962C4A"/>
    <w:rPr>
      <w:rFonts w:ascii="Arial" w:eastAsiaTheme="minorHAnsi" w:hAnsi="Arial" w:cs="Arial"/>
      <w:color w:val="000000"/>
      <w:sz w:val="24"/>
      <w:szCs w:val="24"/>
      <w:lang w:eastAsia="en-US"/>
    </w:rPr>
  </w:style>
  <w:style w:type="character" w:customStyle="1" w:styleId="Heading2Char">
    <w:name w:val="Heading2 Char"/>
    <w:basedOn w:val="DefaultChar"/>
    <w:link w:val="Heading2"/>
    <w:rsid w:val="00962C4A"/>
    <w:rPr>
      <w:rFonts w:ascii="Arial" w:eastAsiaTheme="minorHAnsi" w:hAnsi="Arial" w:cs="Arial"/>
      <w:b/>
      <w:bCs/>
      <w:color w:val="000000"/>
      <w:sz w:val="28"/>
      <w:szCs w:val="24"/>
      <w:lang w:eastAsia="en-US"/>
    </w:rPr>
  </w:style>
  <w:style w:type="table" w:styleId="PlainTable2">
    <w:name w:val="Plain Table 2"/>
    <w:basedOn w:val="TableNormal"/>
    <w:uiPriority w:val="42"/>
    <w:rsid w:val="009B46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46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semiHidden/>
    <w:unhideWhenUsed/>
    <w:rsid w:val="006D4B88"/>
    <w:rPr>
      <w:color w:val="800080" w:themeColor="followedHyperlink"/>
      <w:u w:val="single"/>
    </w:rPr>
  </w:style>
  <w:style w:type="paragraph" w:customStyle="1" w:styleId="Heading3">
    <w:name w:val="Heading3"/>
    <w:basedOn w:val="Normal"/>
    <w:link w:val="Heading3Char"/>
    <w:qFormat/>
    <w:rsid w:val="006D4B88"/>
    <w:rPr>
      <w:rFonts w:ascii="Arial" w:hAnsi="Arial" w:cs="Arial"/>
      <w:b/>
    </w:rPr>
  </w:style>
  <w:style w:type="character" w:customStyle="1" w:styleId="Heading3Char">
    <w:name w:val="Heading3 Char"/>
    <w:basedOn w:val="DefaultParagraphFont"/>
    <w:link w:val="Heading3"/>
    <w:rsid w:val="006D4B88"/>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7533">
      <w:bodyDiv w:val="1"/>
      <w:marLeft w:val="0"/>
      <w:marRight w:val="0"/>
      <w:marTop w:val="0"/>
      <w:marBottom w:val="0"/>
      <w:divBdr>
        <w:top w:val="none" w:sz="0" w:space="0" w:color="auto"/>
        <w:left w:val="none" w:sz="0" w:space="0" w:color="auto"/>
        <w:bottom w:val="none" w:sz="0" w:space="0" w:color="auto"/>
        <w:right w:val="none" w:sz="0" w:space="0" w:color="auto"/>
      </w:divBdr>
      <w:divsChild>
        <w:div w:id="500858106">
          <w:marLeft w:val="0"/>
          <w:marRight w:val="0"/>
          <w:marTop w:val="0"/>
          <w:marBottom w:val="0"/>
          <w:divBdr>
            <w:top w:val="none" w:sz="0" w:space="0" w:color="auto"/>
            <w:left w:val="none" w:sz="0" w:space="0" w:color="auto"/>
            <w:bottom w:val="none" w:sz="0" w:space="0" w:color="auto"/>
            <w:right w:val="none" w:sz="0" w:space="0" w:color="auto"/>
          </w:divBdr>
          <w:divsChild>
            <w:div w:id="158274195">
              <w:marLeft w:val="0"/>
              <w:marRight w:val="0"/>
              <w:marTop w:val="0"/>
              <w:marBottom w:val="0"/>
              <w:divBdr>
                <w:top w:val="none" w:sz="0" w:space="0" w:color="auto"/>
                <w:left w:val="none" w:sz="0" w:space="0" w:color="auto"/>
                <w:bottom w:val="none" w:sz="0" w:space="0" w:color="auto"/>
                <w:right w:val="none" w:sz="0" w:space="0" w:color="auto"/>
              </w:divBdr>
              <w:divsChild>
                <w:div w:id="1461457328">
                  <w:marLeft w:val="0"/>
                  <w:marRight w:val="0"/>
                  <w:marTop w:val="0"/>
                  <w:marBottom w:val="0"/>
                  <w:divBdr>
                    <w:top w:val="none" w:sz="0" w:space="0" w:color="auto"/>
                    <w:left w:val="none" w:sz="0" w:space="0" w:color="auto"/>
                    <w:bottom w:val="none" w:sz="0" w:space="0" w:color="auto"/>
                    <w:right w:val="none" w:sz="0" w:space="0" w:color="auto"/>
                  </w:divBdr>
                  <w:divsChild>
                    <w:div w:id="295568607">
                      <w:marLeft w:val="0"/>
                      <w:marRight w:val="0"/>
                      <w:marTop w:val="0"/>
                      <w:marBottom w:val="0"/>
                      <w:divBdr>
                        <w:top w:val="none" w:sz="0" w:space="0" w:color="auto"/>
                        <w:left w:val="none" w:sz="0" w:space="0" w:color="auto"/>
                        <w:bottom w:val="none" w:sz="0" w:space="0" w:color="auto"/>
                        <w:right w:val="none" w:sz="0" w:space="0" w:color="auto"/>
                      </w:divBdr>
                      <w:divsChild>
                        <w:div w:id="1984583259">
                          <w:marLeft w:val="0"/>
                          <w:marRight w:val="0"/>
                          <w:marTop w:val="0"/>
                          <w:marBottom w:val="0"/>
                          <w:divBdr>
                            <w:top w:val="none" w:sz="0" w:space="0" w:color="auto"/>
                            <w:left w:val="none" w:sz="0" w:space="0" w:color="auto"/>
                            <w:bottom w:val="none" w:sz="0" w:space="0" w:color="auto"/>
                            <w:right w:val="none" w:sz="0" w:space="0" w:color="auto"/>
                          </w:divBdr>
                          <w:divsChild>
                            <w:div w:id="14252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55525">
      <w:bodyDiv w:val="1"/>
      <w:marLeft w:val="0"/>
      <w:marRight w:val="0"/>
      <w:marTop w:val="0"/>
      <w:marBottom w:val="0"/>
      <w:divBdr>
        <w:top w:val="none" w:sz="0" w:space="0" w:color="auto"/>
        <w:left w:val="none" w:sz="0" w:space="0" w:color="auto"/>
        <w:bottom w:val="none" w:sz="0" w:space="0" w:color="auto"/>
        <w:right w:val="none" w:sz="0" w:space="0" w:color="auto"/>
      </w:divBdr>
    </w:div>
    <w:div w:id="1442262012">
      <w:bodyDiv w:val="1"/>
      <w:marLeft w:val="0"/>
      <w:marRight w:val="0"/>
      <w:marTop w:val="0"/>
      <w:marBottom w:val="0"/>
      <w:divBdr>
        <w:top w:val="none" w:sz="0" w:space="0" w:color="auto"/>
        <w:left w:val="none" w:sz="0" w:space="0" w:color="auto"/>
        <w:bottom w:val="none" w:sz="0" w:space="0" w:color="auto"/>
        <w:right w:val="none" w:sz="0" w:space="0" w:color="auto"/>
      </w:divBdr>
      <w:divsChild>
        <w:div w:id="48188437">
          <w:marLeft w:val="0"/>
          <w:marRight w:val="0"/>
          <w:marTop w:val="0"/>
          <w:marBottom w:val="0"/>
          <w:divBdr>
            <w:top w:val="none" w:sz="0" w:space="0" w:color="auto"/>
            <w:left w:val="none" w:sz="0" w:space="0" w:color="auto"/>
            <w:bottom w:val="none" w:sz="0" w:space="0" w:color="auto"/>
            <w:right w:val="none" w:sz="0" w:space="0" w:color="auto"/>
          </w:divBdr>
          <w:divsChild>
            <w:div w:id="1664818144">
              <w:marLeft w:val="0"/>
              <w:marRight w:val="0"/>
              <w:marTop w:val="0"/>
              <w:marBottom w:val="0"/>
              <w:divBdr>
                <w:top w:val="none" w:sz="0" w:space="0" w:color="auto"/>
                <w:left w:val="none" w:sz="0" w:space="0" w:color="auto"/>
                <w:bottom w:val="none" w:sz="0" w:space="0" w:color="auto"/>
                <w:right w:val="none" w:sz="0" w:space="0" w:color="auto"/>
              </w:divBdr>
              <w:divsChild>
                <w:div w:id="1187210737">
                  <w:marLeft w:val="0"/>
                  <w:marRight w:val="0"/>
                  <w:marTop w:val="0"/>
                  <w:marBottom w:val="0"/>
                  <w:divBdr>
                    <w:top w:val="none" w:sz="0" w:space="0" w:color="auto"/>
                    <w:left w:val="none" w:sz="0" w:space="0" w:color="auto"/>
                    <w:bottom w:val="none" w:sz="0" w:space="0" w:color="auto"/>
                    <w:right w:val="none" w:sz="0" w:space="0" w:color="auto"/>
                  </w:divBdr>
                  <w:divsChild>
                    <w:div w:id="747918173">
                      <w:marLeft w:val="0"/>
                      <w:marRight w:val="0"/>
                      <w:marTop w:val="0"/>
                      <w:marBottom w:val="0"/>
                      <w:divBdr>
                        <w:top w:val="none" w:sz="0" w:space="0" w:color="auto"/>
                        <w:left w:val="none" w:sz="0" w:space="0" w:color="auto"/>
                        <w:bottom w:val="none" w:sz="0" w:space="0" w:color="auto"/>
                        <w:right w:val="none" w:sz="0" w:space="0" w:color="auto"/>
                      </w:divBdr>
                      <w:divsChild>
                        <w:div w:id="268396282">
                          <w:marLeft w:val="0"/>
                          <w:marRight w:val="0"/>
                          <w:marTop w:val="0"/>
                          <w:marBottom w:val="0"/>
                          <w:divBdr>
                            <w:top w:val="none" w:sz="0" w:space="0" w:color="auto"/>
                            <w:left w:val="none" w:sz="0" w:space="0" w:color="auto"/>
                            <w:bottom w:val="none" w:sz="0" w:space="0" w:color="auto"/>
                            <w:right w:val="none" w:sz="0" w:space="0" w:color="auto"/>
                          </w:divBdr>
                          <w:divsChild>
                            <w:div w:id="20722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29862">
      <w:bodyDiv w:val="1"/>
      <w:marLeft w:val="0"/>
      <w:marRight w:val="0"/>
      <w:marTop w:val="0"/>
      <w:marBottom w:val="0"/>
      <w:divBdr>
        <w:top w:val="none" w:sz="0" w:space="0" w:color="auto"/>
        <w:left w:val="none" w:sz="0" w:space="0" w:color="auto"/>
        <w:bottom w:val="none" w:sz="0" w:space="0" w:color="auto"/>
        <w:right w:val="none" w:sz="0" w:space="0" w:color="auto"/>
      </w:divBdr>
    </w:div>
    <w:div w:id="17205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gov.uk/dbs-update-serv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ofsteddbsapplication.co.uk/step-one.aspx" TargetMode="External"/><Relationship Id="rId2" Type="http://schemas.openxmlformats.org/officeDocument/2006/relationships/customXml" Target="../customXml/item2.xml"/><Relationship Id="rId16" Type="http://schemas.openxmlformats.org/officeDocument/2006/relationships/hyperlink" Target="https://www.gov.uk/guidance/people-connected-with-ofsted-registered-childcare" TargetMode="External"/><Relationship Id="rId20" Type="http://schemas.openxmlformats.org/officeDocument/2006/relationships/hyperlink" Target="https://www.gov.uk/guidance/childminders-and-childcare-providers-register-with-ofsted/daycare-childcare-on-non-domestic-premises-regist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uidance/childminders-and-childcare-providers-register-with-ofsted" TargetMode="External"/><Relationship Id="rId10" Type="http://schemas.openxmlformats.org/officeDocument/2006/relationships/header" Target="header1.xml"/><Relationship Id="rId19" Type="http://schemas.openxmlformats.org/officeDocument/2006/relationships/hyperlink" Target="https://www.gov.uk/guidance/report-changes-to-registered-people-in-your-nursery-or-other-daycare-ey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87105a381dd8f70f5de3ea9/EYFS_framework_for_group_and_school_based_providers_.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43968-67DA-4B57-BE0F-6441193B01DE}">
  <ds:schemaRefs>
    <ds:schemaRef ds:uri="http://purl.org/dc/dcmitype/"/>
    <ds:schemaRef ds:uri="http://schemas.microsoft.com/office/infopath/2007/PartnerControls"/>
    <ds:schemaRef ds:uri="6140e513-9c0e-4e73-9b29-9e780522eb94"/>
    <ds:schemaRef ds:uri="http://purl.org/dc/elements/1.1/"/>
    <ds:schemaRef ds:uri="http://schemas.microsoft.com/office/2006/metadata/properties"/>
    <ds:schemaRef ds:uri="a9f12287-5f74-4593-92c9-e973669b9a7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C7F0A69-4FDC-4418-83D4-BD01AB644002}">
  <ds:schemaRefs>
    <ds:schemaRef ds:uri="http://schemas.microsoft.com/sharepoint/v3/contenttype/forms"/>
  </ds:schemaRefs>
</ds:datastoreItem>
</file>

<file path=customXml/itemProps3.xml><?xml version="1.0" encoding="utf-8"?>
<ds:datastoreItem xmlns:ds="http://schemas.openxmlformats.org/officeDocument/2006/customXml" ds:itemID="{2D94371C-C2D0-4A3E-AFDD-52EED2B02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1029</Words>
  <Characters>5867</Characters>
  <Application>Microsoft Office Word</Application>
  <DocSecurity>4</DocSecurity>
  <Lines>48</Lines>
  <Paragraphs>13</Paragraphs>
  <ScaleCrop>false</ScaleCrop>
  <Company>Silverloop Design</Company>
  <LinksUpToDate>false</LinksUpToDate>
  <CharactersWithSpaces>6883</CharactersWithSpaces>
  <SharedDoc>false</SharedDoc>
  <HLinks>
    <vt:vector size="42" baseType="variant">
      <vt:variant>
        <vt:i4>196625</vt:i4>
      </vt:variant>
      <vt:variant>
        <vt:i4>18</vt:i4>
      </vt:variant>
      <vt:variant>
        <vt:i4>0</vt:i4>
      </vt:variant>
      <vt:variant>
        <vt:i4>5</vt:i4>
      </vt:variant>
      <vt:variant>
        <vt:lpwstr>https://www.gov.uk/guidance/childminders-and-childcare-providers-register-with-ofsted/daycare-childcare-on-non-domestic-premises-registration</vt:lpwstr>
      </vt:variant>
      <vt:variant>
        <vt:lpwstr/>
      </vt:variant>
      <vt:variant>
        <vt:i4>1966165</vt:i4>
      </vt:variant>
      <vt:variant>
        <vt:i4>15</vt:i4>
      </vt:variant>
      <vt:variant>
        <vt:i4>0</vt:i4>
      </vt:variant>
      <vt:variant>
        <vt:i4>5</vt:i4>
      </vt:variant>
      <vt:variant>
        <vt:lpwstr>https://www.gov.uk/guidance/report-changes-to-registered-people-in-your-nursery-or-other-daycare-ey3</vt:lpwstr>
      </vt:variant>
      <vt:variant>
        <vt:lpwstr/>
      </vt:variant>
      <vt:variant>
        <vt:i4>5046360</vt:i4>
      </vt:variant>
      <vt:variant>
        <vt:i4>12</vt:i4>
      </vt:variant>
      <vt:variant>
        <vt:i4>0</vt:i4>
      </vt:variant>
      <vt:variant>
        <vt:i4>5</vt:i4>
      </vt:variant>
      <vt:variant>
        <vt:lpwstr>https://www.gov.uk/dbs-update-service</vt:lpwstr>
      </vt:variant>
      <vt:variant>
        <vt:lpwstr/>
      </vt:variant>
      <vt:variant>
        <vt:i4>2424877</vt:i4>
      </vt:variant>
      <vt:variant>
        <vt:i4>9</vt:i4>
      </vt:variant>
      <vt:variant>
        <vt:i4>0</vt:i4>
      </vt:variant>
      <vt:variant>
        <vt:i4>5</vt:i4>
      </vt:variant>
      <vt:variant>
        <vt:lpwstr>http://ofsteddbsapplication.co.uk/step-one.aspx</vt:lpwstr>
      </vt:variant>
      <vt:variant>
        <vt:lpwstr/>
      </vt:variant>
      <vt:variant>
        <vt:i4>5177425</vt:i4>
      </vt:variant>
      <vt:variant>
        <vt:i4>6</vt:i4>
      </vt:variant>
      <vt:variant>
        <vt:i4>0</vt:i4>
      </vt:variant>
      <vt:variant>
        <vt:i4>5</vt:i4>
      </vt:variant>
      <vt:variant>
        <vt:lpwstr>https://www.gov.uk/guidance/people-connected-with-ofsted-registered-childcare</vt:lpwstr>
      </vt:variant>
      <vt:variant>
        <vt:lpwstr/>
      </vt:variant>
      <vt:variant>
        <vt:i4>589919</vt:i4>
      </vt:variant>
      <vt:variant>
        <vt:i4>3</vt:i4>
      </vt:variant>
      <vt:variant>
        <vt:i4>0</vt:i4>
      </vt:variant>
      <vt:variant>
        <vt:i4>5</vt:i4>
      </vt:variant>
      <vt:variant>
        <vt:lpwstr>https://www.gov.uk/guidance/childminders-and-childcare-providers-register-with-ofsted</vt:lpwstr>
      </vt:variant>
      <vt:variant>
        <vt:lpwstr/>
      </vt:variant>
      <vt:variant>
        <vt:i4>6881398</vt:i4>
      </vt:variant>
      <vt:variant>
        <vt:i4>0</vt:i4>
      </vt:variant>
      <vt:variant>
        <vt:i4>0</vt:i4>
      </vt:variant>
      <vt:variant>
        <vt:i4>5</vt:i4>
      </vt:variant>
      <vt:variant>
        <vt:lpwstr>https://assets.publishing.service.gov.uk/media/687105a381dd8f70f5de3ea9/EYFS_framework_for_group_and_school_based_providers_.pdf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Andrea Bond - Early Years Education Partner</cp:lastModifiedBy>
  <cp:revision>11</cp:revision>
  <dcterms:created xsi:type="dcterms:W3CDTF">2025-01-10T18:42:00Z</dcterms:created>
  <dcterms:modified xsi:type="dcterms:W3CDTF">2025-07-31T10:00:00Z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2019-10-14T15:46:55.0489243Z</vt:lpwstr>
  </property>
  <property fmtid="{D5CDD505-2E9C-101B-9397-08002B2CF9AE}" pid="5" name="MSIP_Label_39d8be9e-c8d9-4b9c-bd40-2c27cc7ea2e6_Name">
    <vt:lpwstr>Official</vt:lpwstr>
  </property>
  <property fmtid="{D5CDD505-2E9C-101B-9397-08002B2CF9AE}" pid="6" name="MSIP_Label_39d8be9e-c8d9-4b9c-bd40-2c27cc7ea2e6_ActionId">
    <vt:lpwstr>42172c67-d760-493b-a901-57906fb04286</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