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0F5EF058" w:rsidR="00784F0B" w:rsidRPr="008E0DFD" w:rsidRDefault="00784F0B" w:rsidP="002E7099">
            <w:pPr>
              <w:pStyle w:val="Header"/>
              <w:rPr>
                <w:rFonts w:eastAsia="Arial"/>
                <w:sz w:val="22"/>
                <w:szCs w:val="22"/>
              </w:rPr>
            </w:pPr>
            <w:r w:rsidRPr="008E0DFD">
              <w:rPr>
                <w:rFonts w:eastAsia="Arial"/>
                <w:sz w:val="22"/>
                <w:szCs w:val="22"/>
              </w:rPr>
              <w:t>EPOT:</w:t>
            </w:r>
            <w:r w:rsidR="0067059D">
              <w:rPr>
                <w:rFonts w:eastAsia="Arial"/>
                <w:sz w:val="22"/>
                <w:szCs w:val="22"/>
              </w:rPr>
              <w:t xml:space="preserve"> 172</w:t>
            </w:r>
          </w:p>
          <w:p w14:paraId="55AB977A" w14:textId="0253F245" w:rsidR="00784F0B" w:rsidRPr="008E0DFD" w:rsidRDefault="00784F0B" w:rsidP="002E7099">
            <w:pPr>
              <w:pStyle w:val="Header"/>
              <w:rPr>
                <w:rFonts w:eastAsia="Arial"/>
                <w:sz w:val="22"/>
                <w:szCs w:val="22"/>
              </w:rPr>
            </w:pPr>
          </w:p>
        </w:tc>
        <w:tc>
          <w:tcPr>
            <w:tcW w:w="1501" w:type="dxa"/>
          </w:tcPr>
          <w:p w14:paraId="354722B9" w14:textId="56E15AE0" w:rsidR="00784F0B" w:rsidRPr="008E0DFD" w:rsidRDefault="00784F0B" w:rsidP="002E7099">
            <w:pPr>
              <w:pStyle w:val="Header"/>
              <w:rPr>
                <w:rFonts w:eastAsia="Arial"/>
                <w:sz w:val="22"/>
                <w:szCs w:val="22"/>
              </w:rPr>
            </w:pPr>
            <w:r w:rsidRPr="008E0DFD">
              <w:rPr>
                <w:rFonts w:eastAsia="Arial"/>
                <w:sz w:val="22"/>
                <w:szCs w:val="22"/>
              </w:rPr>
              <w:t>Site Ref:</w:t>
            </w:r>
            <w:r w:rsidR="0067059D">
              <w:rPr>
                <w:rFonts w:eastAsia="Arial"/>
                <w:sz w:val="22"/>
                <w:szCs w:val="22"/>
              </w:rPr>
              <w:t xml:space="preserve"> 21074 &amp; 21872 </w:t>
            </w:r>
          </w:p>
          <w:p w14:paraId="050BEA5A" w14:textId="75948793" w:rsidR="00784F0B" w:rsidRPr="008E0DFD" w:rsidRDefault="00784F0B" w:rsidP="002E7099">
            <w:pPr>
              <w:pStyle w:val="Header"/>
              <w:rPr>
                <w:rFonts w:eastAsia="Arial"/>
                <w:sz w:val="22"/>
                <w:szCs w:val="22"/>
              </w:rPr>
            </w:pPr>
          </w:p>
        </w:tc>
        <w:tc>
          <w:tcPr>
            <w:tcW w:w="2412" w:type="dxa"/>
          </w:tcPr>
          <w:p w14:paraId="352A3BB0" w14:textId="15CD5708" w:rsidR="00784F0B" w:rsidRPr="008E0DFD" w:rsidRDefault="00784F0B" w:rsidP="002E7099">
            <w:pPr>
              <w:pStyle w:val="Header"/>
              <w:rPr>
                <w:rFonts w:eastAsia="Arial"/>
                <w:sz w:val="22"/>
                <w:szCs w:val="22"/>
              </w:rPr>
            </w:pPr>
            <w:r w:rsidRPr="008E0DFD">
              <w:rPr>
                <w:rFonts w:eastAsia="Arial"/>
                <w:sz w:val="22"/>
                <w:szCs w:val="22"/>
              </w:rPr>
              <w:t>LPA Ref:</w:t>
            </w:r>
            <w:r w:rsidR="0067059D">
              <w:rPr>
                <w:rFonts w:eastAsia="Arial"/>
                <w:sz w:val="22"/>
                <w:szCs w:val="22"/>
              </w:rPr>
              <w:t xml:space="preserve"> 10/15/278 &amp; 10/15/1234</w:t>
            </w:r>
          </w:p>
          <w:p w14:paraId="3040A33C" w14:textId="45D17A93" w:rsidR="00784F0B" w:rsidRPr="008E0DFD" w:rsidRDefault="00784F0B" w:rsidP="002E7099">
            <w:pPr>
              <w:pStyle w:val="Header"/>
              <w:rPr>
                <w:rFonts w:eastAsia="Arial"/>
                <w:sz w:val="22"/>
                <w:szCs w:val="22"/>
              </w:rPr>
            </w:pPr>
          </w:p>
        </w:tc>
        <w:tc>
          <w:tcPr>
            <w:tcW w:w="1295" w:type="dxa"/>
          </w:tcPr>
          <w:p w14:paraId="3AC2F589" w14:textId="73AF4CC3" w:rsidR="00784F0B" w:rsidRPr="008E0DFD" w:rsidRDefault="00784F0B" w:rsidP="002E7099">
            <w:pPr>
              <w:pStyle w:val="Header"/>
              <w:rPr>
                <w:rFonts w:eastAsia="Arial"/>
                <w:sz w:val="22"/>
                <w:szCs w:val="22"/>
              </w:rPr>
            </w:pPr>
            <w:r w:rsidRPr="008E0DFD">
              <w:rPr>
                <w:rFonts w:eastAsia="Arial"/>
                <w:sz w:val="22"/>
                <w:szCs w:val="22"/>
              </w:rPr>
              <w:t>SOND:</w:t>
            </w:r>
            <w:r w:rsidR="0067059D">
              <w:rPr>
                <w:rFonts w:eastAsia="Arial"/>
                <w:sz w:val="22"/>
                <w:szCs w:val="22"/>
              </w:rPr>
              <w:t xml:space="preserve"> 2219 &amp; 2242</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4200DD">
      <w:pPr>
        <w:spacing w:after="0" w:line="240" w:lineRule="auto"/>
        <w:jc w:val="center"/>
        <w:rPr>
          <w:rFonts w:eastAsia="Arial"/>
          <w:b/>
          <w:sz w:val="40"/>
          <w:szCs w:val="40"/>
        </w:rPr>
      </w:pPr>
    </w:p>
    <w:p w14:paraId="35D25E7E" w14:textId="77777777" w:rsidR="00D657A6" w:rsidRPr="008155B3" w:rsidRDefault="1B22F1CD"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Project Name:</w:t>
      </w:r>
    </w:p>
    <w:p w14:paraId="794D9FBB" w14:textId="0E58A2B8" w:rsidR="00FF7B3F" w:rsidRPr="00852D63" w:rsidRDefault="00FF7B3F" w:rsidP="00960A4F">
      <w:pPr>
        <w:autoSpaceDE w:val="0"/>
        <w:autoSpaceDN w:val="0"/>
        <w:adjustRightInd w:val="0"/>
        <w:spacing w:after="0" w:line="240" w:lineRule="auto"/>
        <w:jc w:val="center"/>
        <w:rPr>
          <w:rFonts w:eastAsia="Arial"/>
          <w:color w:val="000000" w:themeColor="text1"/>
          <w:sz w:val="22"/>
          <w:szCs w:val="22"/>
        </w:rPr>
      </w:pPr>
      <w:r w:rsidRPr="00367680">
        <w:rPr>
          <w:rFonts w:eastAsia="Arial"/>
          <w:color w:val="000000" w:themeColor="text1"/>
          <w:sz w:val="22"/>
          <w:szCs w:val="22"/>
        </w:rPr>
        <w:t>EY&amp;</w:t>
      </w:r>
      <w:r w:rsidR="00367680" w:rsidRPr="00367680">
        <w:rPr>
          <w:rFonts w:eastAsia="Arial"/>
          <w:color w:val="000000" w:themeColor="text1"/>
          <w:sz w:val="22"/>
          <w:szCs w:val="22"/>
        </w:rPr>
        <w:t>C</w:t>
      </w:r>
      <w:r w:rsidR="00367680">
        <w:rPr>
          <w:rFonts w:eastAsia="Arial"/>
          <w:color w:val="000000" w:themeColor="text1"/>
          <w:sz w:val="22"/>
          <w:szCs w:val="22"/>
        </w:rPr>
        <w:t xml:space="preserve"> Holland &amp; Kirby</w:t>
      </w:r>
    </w:p>
    <w:p w14:paraId="188E3B32" w14:textId="75B2DF75" w:rsidR="004200DD" w:rsidRPr="008155B3" w:rsidRDefault="004200DD" w:rsidP="7EDBE4A8">
      <w:pPr>
        <w:autoSpaceDE w:val="0"/>
        <w:autoSpaceDN w:val="0"/>
        <w:adjustRightInd w:val="0"/>
        <w:spacing w:after="0" w:line="240" w:lineRule="auto"/>
        <w:rPr>
          <w:rFonts w:eastAsia="Arial"/>
          <w:b/>
          <w:color w:val="000000" w:themeColor="text1"/>
          <w:sz w:val="32"/>
          <w:szCs w:val="32"/>
        </w:rPr>
      </w:pPr>
    </w:p>
    <w:p w14:paraId="23819C5F" w14:textId="38EA80C2" w:rsidR="00960A4F" w:rsidRPr="008155B3" w:rsidRDefault="00960A4F" w:rsidP="00960A4F">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Total funds available</w:t>
      </w:r>
      <w:r w:rsidR="00183BDF" w:rsidRPr="008155B3">
        <w:rPr>
          <w:rFonts w:eastAsia="Arial"/>
          <w:b/>
          <w:color w:val="000000" w:themeColor="text1"/>
          <w:sz w:val="32"/>
          <w:szCs w:val="32"/>
        </w:rPr>
        <w:t>:</w:t>
      </w:r>
    </w:p>
    <w:p w14:paraId="30AD8F91" w14:textId="77777777" w:rsidR="00367680" w:rsidRPr="00367680" w:rsidRDefault="00CE5859" w:rsidP="00960A4F">
      <w:pPr>
        <w:autoSpaceDE w:val="0"/>
        <w:autoSpaceDN w:val="0"/>
        <w:adjustRightInd w:val="0"/>
        <w:spacing w:after="0" w:line="240" w:lineRule="auto"/>
        <w:jc w:val="center"/>
        <w:rPr>
          <w:rFonts w:eastAsia="Arial"/>
          <w:color w:val="000000" w:themeColor="text1"/>
          <w:sz w:val="22"/>
          <w:szCs w:val="22"/>
        </w:rPr>
      </w:pPr>
      <w:r w:rsidRPr="00367680">
        <w:rPr>
          <w:rFonts w:eastAsia="Arial"/>
          <w:color w:val="000000" w:themeColor="text1"/>
          <w:sz w:val="22"/>
          <w:szCs w:val="22"/>
        </w:rPr>
        <w:t>£</w:t>
      </w:r>
      <w:r w:rsidR="00367680" w:rsidRPr="00367680">
        <w:rPr>
          <w:rFonts w:eastAsia="Arial"/>
          <w:color w:val="000000" w:themeColor="text1"/>
          <w:sz w:val="22"/>
          <w:szCs w:val="22"/>
        </w:rPr>
        <w:t>382,366</w:t>
      </w:r>
    </w:p>
    <w:p w14:paraId="6AE32DDF" w14:textId="77777777" w:rsidR="00960A4F" w:rsidRPr="008155B3" w:rsidRDefault="00960A4F" w:rsidP="00960A4F">
      <w:pPr>
        <w:autoSpaceDE w:val="0"/>
        <w:autoSpaceDN w:val="0"/>
        <w:adjustRightInd w:val="0"/>
        <w:spacing w:after="0" w:line="240" w:lineRule="auto"/>
        <w:rPr>
          <w:rFonts w:eastAsia="Arial"/>
          <w:color w:val="000000" w:themeColor="text1"/>
          <w:sz w:val="32"/>
          <w:szCs w:val="32"/>
        </w:rPr>
      </w:pPr>
    </w:p>
    <w:p w14:paraId="2808F72F" w14:textId="7945EBF5" w:rsidR="00960A4F" w:rsidRDefault="1B22F1CD" w:rsidP="241DE2DC">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Ward:</w:t>
      </w:r>
    </w:p>
    <w:p w14:paraId="6522D58B" w14:textId="52852470" w:rsidR="00852D63" w:rsidRPr="00367680" w:rsidRDefault="00367680" w:rsidP="241DE2DC">
      <w:pPr>
        <w:autoSpaceDE w:val="0"/>
        <w:autoSpaceDN w:val="0"/>
        <w:adjustRightInd w:val="0"/>
        <w:spacing w:after="0" w:line="240" w:lineRule="auto"/>
        <w:jc w:val="center"/>
        <w:rPr>
          <w:rFonts w:eastAsia="Arial"/>
          <w:bCs/>
          <w:color w:val="000000" w:themeColor="text1"/>
          <w:sz w:val="22"/>
          <w:szCs w:val="22"/>
        </w:rPr>
      </w:pPr>
      <w:r w:rsidRPr="00367680">
        <w:rPr>
          <w:rFonts w:eastAsia="Arial"/>
          <w:bCs/>
          <w:color w:val="000000" w:themeColor="text1"/>
          <w:sz w:val="22"/>
          <w:szCs w:val="22"/>
        </w:rPr>
        <w:t>Holland &amp; Kirby</w:t>
      </w:r>
    </w:p>
    <w:p w14:paraId="3E9DD497" w14:textId="77777777" w:rsidR="00852D63" w:rsidRPr="008155B3" w:rsidRDefault="00852D63" w:rsidP="241DE2DC">
      <w:pPr>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8155B3" w:rsidRDefault="477BB41B" w:rsidP="00CE5859">
      <w:pPr>
        <w:autoSpaceDE w:val="0"/>
        <w:autoSpaceDN w:val="0"/>
        <w:adjustRightInd w:val="0"/>
        <w:spacing w:after="0" w:line="240" w:lineRule="auto"/>
        <w:jc w:val="center"/>
        <w:rPr>
          <w:rFonts w:eastAsia="Arial"/>
          <w:b/>
          <w:color w:val="000000" w:themeColor="text1"/>
          <w:sz w:val="32"/>
          <w:szCs w:val="32"/>
        </w:rPr>
      </w:pPr>
      <w:r w:rsidRPr="008155B3">
        <w:rPr>
          <w:rFonts w:eastAsia="Arial"/>
          <w:b/>
          <w:color w:val="000000" w:themeColor="text1"/>
          <w:sz w:val="32"/>
          <w:szCs w:val="32"/>
        </w:rPr>
        <w:t>Development L</w:t>
      </w:r>
      <w:r w:rsidR="1B22F1CD" w:rsidRPr="008155B3">
        <w:rPr>
          <w:rFonts w:eastAsia="Arial"/>
          <w:b/>
          <w:color w:val="000000" w:themeColor="text1"/>
          <w:sz w:val="32"/>
          <w:szCs w:val="32"/>
        </w:rPr>
        <w:t>ocation:</w:t>
      </w:r>
    </w:p>
    <w:p w14:paraId="07709EA9" w14:textId="77D7A43B" w:rsidR="00CE5859" w:rsidRDefault="00367680"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 xml:space="preserve">CO13 0LE </w:t>
      </w:r>
    </w:p>
    <w:p w14:paraId="561A9824" w14:textId="71E586C1" w:rsidR="00367680" w:rsidRPr="00852D63" w:rsidRDefault="00367680" w:rsidP="00CE5859">
      <w:pPr>
        <w:autoSpaceDE w:val="0"/>
        <w:autoSpaceDN w:val="0"/>
        <w:adjustRightInd w:val="0"/>
        <w:spacing w:after="0" w:line="240" w:lineRule="auto"/>
        <w:jc w:val="center"/>
        <w:rPr>
          <w:rFonts w:eastAsia="Arial"/>
          <w:color w:val="000000" w:themeColor="text1"/>
          <w:sz w:val="22"/>
          <w:szCs w:val="22"/>
        </w:rPr>
      </w:pPr>
      <w:r>
        <w:rPr>
          <w:rFonts w:eastAsia="Arial"/>
          <w:color w:val="000000" w:themeColor="text1"/>
          <w:sz w:val="22"/>
          <w:szCs w:val="22"/>
        </w:rPr>
        <w:t>CO13 0LR</w:t>
      </w:r>
    </w:p>
    <w:p w14:paraId="464F98F8" w14:textId="77777777" w:rsidR="00B3213F" w:rsidRDefault="00B3213F" w:rsidP="004200DD">
      <w:pPr>
        <w:pStyle w:val="Title"/>
        <w:jc w:val="left"/>
        <w:rPr>
          <w:rFonts w:eastAsia="Arial" w:cs="Arial"/>
          <w:sz w:val="32"/>
          <w:szCs w:val="32"/>
        </w:rPr>
      </w:pPr>
    </w:p>
    <w:p w14:paraId="048D5FD3" w14:textId="77777777" w:rsidR="005D3502" w:rsidRPr="008155B3" w:rsidRDefault="005D3502" w:rsidP="004200DD">
      <w:pPr>
        <w:pStyle w:val="Title"/>
        <w:jc w:val="left"/>
        <w:rPr>
          <w:rFonts w:eastAsia="Arial" w:cs="Arial"/>
          <w:sz w:val="32"/>
          <w:szCs w:val="32"/>
        </w:rPr>
      </w:pPr>
    </w:p>
    <w:p w14:paraId="4D1513EE" w14:textId="310B8980" w:rsidR="00F2237B" w:rsidRPr="008155B3" w:rsidRDefault="00954914" w:rsidP="00960A4F">
      <w:pPr>
        <w:pStyle w:val="Title"/>
        <w:rPr>
          <w:rFonts w:eastAsia="Arial" w:cs="Arial"/>
          <w:sz w:val="32"/>
          <w:szCs w:val="32"/>
        </w:rPr>
      </w:pPr>
      <w:r w:rsidRPr="008155B3">
        <w:rPr>
          <w:rFonts w:eastAsia="Arial" w:cs="Arial"/>
          <w:sz w:val="32"/>
          <w:szCs w:val="32"/>
        </w:rPr>
        <w:t>PROJECT SCOPE</w:t>
      </w:r>
    </w:p>
    <w:p w14:paraId="3CAA6C93" w14:textId="77777777" w:rsidR="00F2237B" w:rsidRPr="008E0DFD" w:rsidRDefault="00F2237B" w:rsidP="00960A4F">
      <w:pPr>
        <w:pStyle w:val="Title"/>
        <w:rPr>
          <w:rFonts w:eastAsia="Arial" w:cs="Arial"/>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shd w:val="clear" w:color="auto" w:fill="auto"/>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shd w:val="clear" w:color="auto" w:fill="auto"/>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shd w:val="clear" w:color="auto" w:fill="auto"/>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shd w:val="clear" w:color="auto" w:fill="auto"/>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shd w:val="clear" w:color="auto" w:fill="auto"/>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shd w:val="clear" w:color="auto" w:fill="auto"/>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shd w:val="clear" w:color="auto" w:fill="auto"/>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 xml:space="preserve">an early years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have  been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33782EF6" w14:textId="47995C34" w:rsidR="004B3CAF" w:rsidRPr="008E0DFD" w:rsidRDefault="004B3CAF" w:rsidP="004B3CAF">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75F9EA0A" w14:textId="77777777" w:rsidR="009D34EE" w:rsidRPr="008E0DFD" w:rsidRDefault="009D34EE"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00822C69">
        <w:trPr>
          <w:trHeight w:val="396"/>
        </w:trPr>
        <w:tc>
          <w:tcPr>
            <w:tcW w:w="9922" w:type="dxa"/>
          </w:tcPr>
          <w:p w14:paraId="4CE62C04" w14:textId="0B5154D6" w:rsidR="3E513A4D" w:rsidRPr="008E0DFD" w:rsidRDefault="007364A8" w:rsidP="005D3502">
            <w:pPr>
              <w:spacing w:after="480"/>
              <w:rPr>
                <w:rFonts w:eastAsia="Arial"/>
                <w:sz w:val="22"/>
                <w:szCs w:val="22"/>
              </w:rPr>
            </w:pPr>
            <w:r w:rsidRPr="008E0DFD">
              <w:rPr>
                <w:rFonts w:eastAsia="Arial"/>
                <w:color w:val="000000" w:themeColor="text1"/>
                <w:sz w:val="22"/>
                <w:szCs w:val="22"/>
              </w:rPr>
              <w:t>D</w:t>
            </w:r>
            <w:r w:rsidR="3E513A4D" w:rsidRPr="008E0DFD">
              <w:rPr>
                <w:rFonts w:eastAsia="Arial"/>
                <w:color w:val="000000" w:themeColor="text1"/>
                <w:sz w:val="22"/>
                <w:szCs w:val="22"/>
              </w:rPr>
              <w:t>evelopment</w:t>
            </w:r>
            <w:r w:rsidR="005125C4" w:rsidRPr="008E0DFD">
              <w:rPr>
                <w:rFonts w:eastAsia="Arial"/>
                <w:color w:val="000000" w:themeColor="text1"/>
                <w:sz w:val="22"/>
                <w:szCs w:val="22"/>
              </w:rPr>
              <w:t xml:space="preserve">s </w:t>
            </w:r>
            <w:r w:rsidR="3E513A4D" w:rsidRPr="008E0DFD">
              <w:rPr>
                <w:rFonts w:eastAsia="Arial"/>
                <w:color w:val="000000" w:themeColor="text1"/>
                <w:sz w:val="22"/>
                <w:szCs w:val="22"/>
              </w:rPr>
              <w:t xml:space="preserve">in the </w:t>
            </w:r>
            <w:r w:rsidR="00EC5CC2">
              <w:rPr>
                <w:rFonts w:eastAsia="Arial"/>
                <w:color w:val="000000" w:themeColor="text1"/>
                <w:sz w:val="22"/>
                <w:szCs w:val="22"/>
              </w:rPr>
              <w:t>Holland &amp; Kirby</w:t>
            </w:r>
            <w:r w:rsidR="00224274" w:rsidRPr="008E0DFD">
              <w:rPr>
                <w:rFonts w:eastAsia="Arial"/>
                <w:color w:val="000000" w:themeColor="text1"/>
                <w:sz w:val="22"/>
                <w:szCs w:val="22"/>
              </w:rPr>
              <w:t xml:space="preserve"> </w:t>
            </w:r>
            <w:r w:rsidR="001D2114" w:rsidRPr="008E0DFD">
              <w:rPr>
                <w:rFonts w:eastAsia="Arial"/>
                <w:color w:val="000000" w:themeColor="text1"/>
                <w:sz w:val="22"/>
                <w:szCs w:val="22"/>
              </w:rPr>
              <w:t>ward</w:t>
            </w:r>
            <w:r w:rsidR="00EC5CC2">
              <w:rPr>
                <w:rFonts w:eastAsia="Arial"/>
                <w:color w:val="000000" w:themeColor="text1"/>
                <w:sz w:val="22"/>
                <w:szCs w:val="22"/>
              </w:rPr>
              <w:t xml:space="preserve"> </w:t>
            </w:r>
            <w:r w:rsidR="001D2114" w:rsidRPr="008E0DFD">
              <w:rPr>
                <w:rFonts w:eastAsia="Arial"/>
                <w:color w:val="000000" w:themeColor="text1"/>
                <w:sz w:val="22"/>
                <w:szCs w:val="22"/>
              </w:rPr>
              <w:t>(</w:t>
            </w:r>
            <w:r w:rsidR="009D34EE" w:rsidRPr="008E0DFD">
              <w:rPr>
                <w:rFonts w:eastAsia="Arial"/>
                <w:color w:val="000000" w:themeColor="text1"/>
                <w:sz w:val="22"/>
                <w:szCs w:val="22"/>
              </w:rPr>
              <w:t>postcod</w:t>
            </w:r>
            <w:r w:rsidR="00EC5CC2">
              <w:rPr>
                <w:rFonts w:eastAsia="Arial"/>
                <w:color w:val="000000" w:themeColor="text1"/>
                <w:sz w:val="22"/>
                <w:szCs w:val="22"/>
              </w:rPr>
              <w:t>e CO130LE &amp; CO13 0LR</w:t>
            </w:r>
            <w:r w:rsidR="001D2114" w:rsidRPr="008E0DFD">
              <w:rPr>
                <w:rFonts w:eastAsia="Arial"/>
                <w:color w:val="000000" w:themeColor="text1"/>
                <w:sz w:val="22"/>
                <w:szCs w:val="22"/>
              </w:rPr>
              <w:t>)</w:t>
            </w:r>
            <w:r w:rsidR="009D34EE" w:rsidRPr="008E0DFD">
              <w:rPr>
                <w:rFonts w:eastAsia="Arial"/>
                <w:color w:val="000000" w:themeColor="text1"/>
                <w:sz w:val="22"/>
                <w:szCs w:val="22"/>
              </w:rPr>
              <w:t xml:space="preserve"> h</w:t>
            </w:r>
            <w:r w:rsidR="3E513A4D" w:rsidRPr="008E0DFD">
              <w:rPr>
                <w:rFonts w:eastAsia="Arial"/>
                <w:color w:val="000000" w:themeColor="text1"/>
                <w:sz w:val="22"/>
                <w:szCs w:val="22"/>
              </w:rPr>
              <w:t>a</w:t>
            </w:r>
            <w:r w:rsidR="00C27BA9">
              <w:rPr>
                <w:rFonts w:eastAsia="Arial"/>
                <w:color w:val="000000" w:themeColor="text1"/>
                <w:sz w:val="22"/>
                <w:szCs w:val="22"/>
              </w:rPr>
              <w:t>ve</w:t>
            </w:r>
            <w:r w:rsidR="3E513A4D" w:rsidRPr="008E0DFD">
              <w:rPr>
                <w:rFonts w:eastAsia="Arial"/>
                <w:color w:val="000000" w:themeColor="text1"/>
                <w:sz w:val="22"/>
                <w:szCs w:val="22"/>
              </w:rPr>
              <w:t xml:space="preserve"> generated </w:t>
            </w:r>
            <w:r w:rsidR="00EC5CC2">
              <w:rPr>
                <w:rFonts w:eastAsia="Arial"/>
                <w:color w:val="000000" w:themeColor="text1"/>
                <w:sz w:val="22"/>
                <w:szCs w:val="22"/>
              </w:rPr>
              <w:t>a</w:t>
            </w:r>
            <w:r w:rsidR="00FE4AEE" w:rsidRPr="008E0DFD">
              <w:rPr>
                <w:rFonts w:eastAsia="Arial"/>
                <w:color w:val="000000" w:themeColor="text1"/>
                <w:sz w:val="22"/>
                <w:szCs w:val="22"/>
              </w:rPr>
              <w:t xml:space="preserve"> </w:t>
            </w:r>
            <w:r w:rsidR="00583712" w:rsidRPr="008E0DFD">
              <w:rPr>
                <w:rFonts w:eastAsia="Arial"/>
                <w:color w:val="000000" w:themeColor="text1"/>
                <w:sz w:val="22"/>
                <w:szCs w:val="22"/>
              </w:rPr>
              <w:t xml:space="preserve">pot </w:t>
            </w:r>
            <w:r w:rsidR="3E513A4D" w:rsidRPr="008E0DFD">
              <w:rPr>
                <w:rFonts w:eastAsia="Arial"/>
                <w:color w:val="000000" w:themeColor="text1"/>
                <w:sz w:val="22"/>
                <w:szCs w:val="22"/>
              </w:rPr>
              <w:t xml:space="preserve">of capital funding (Section106) for childcare expansion. </w:t>
            </w:r>
          </w:p>
          <w:p w14:paraId="0BEC7344" w14:textId="123A49EF" w:rsidR="002971D3" w:rsidRPr="008E0DFD" w:rsidRDefault="3E513A4D" w:rsidP="000063F4">
            <w:pPr>
              <w:spacing w:before="360" w:after="480"/>
              <w:rPr>
                <w:rFonts w:eastAsia="Arial"/>
                <w:sz w:val="22"/>
                <w:szCs w:val="22"/>
              </w:rPr>
            </w:pPr>
            <w:r w:rsidRPr="008E0DFD">
              <w:rPr>
                <w:rFonts w:eastAsia="Arial"/>
                <w:sz w:val="22"/>
                <w:szCs w:val="22"/>
              </w:rPr>
              <w:lastRenderedPageBreak/>
              <w:t>Essex County Council has received</w:t>
            </w:r>
            <w:r w:rsidR="5B167778" w:rsidRPr="008E0DFD">
              <w:rPr>
                <w:rFonts w:eastAsia="Arial"/>
                <w:color w:val="000000" w:themeColor="text1"/>
                <w:sz w:val="22"/>
                <w:szCs w:val="22"/>
              </w:rPr>
              <w:t xml:space="preserve"> </w:t>
            </w:r>
            <w:r w:rsidR="006A052E">
              <w:rPr>
                <w:rFonts w:eastAsia="Arial"/>
                <w:color w:val="000000" w:themeColor="text1"/>
                <w:sz w:val="22"/>
                <w:szCs w:val="22"/>
              </w:rPr>
              <w:t xml:space="preserve">a </w:t>
            </w:r>
            <w:r w:rsidR="5B167778" w:rsidRPr="008E0DFD">
              <w:rPr>
                <w:rFonts w:eastAsia="Arial"/>
                <w:color w:val="000000" w:themeColor="text1"/>
                <w:sz w:val="22"/>
                <w:szCs w:val="22"/>
              </w:rPr>
              <w:t xml:space="preserve">contribution </w:t>
            </w:r>
            <w:r w:rsidR="5B167778" w:rsidRPr="00EC5CC2">
              <w:rPr>
                <w:rFonts w:eastAsia="Arial"/>
                <w:color w:val="000000" w:themeColor="text1"/>
                <w:sz w:val="22"/>
                <w:szCs w:val="22"/>
              </w:rPr>
              <w:t xml:space="preserve">of </w:t>
            </w:r>
            <w:r w:rsidR="65FFAB98" w:rsidRPr="00EC5CC2">
              <w:rPr>
                <w:rFonts w:eastAsia="Arial"/>
                <w:b/>
                <w:color w:val="000000" w:themeColor="text1"/>
                <w:sz w:val="22"/>
                <w:szCs w:val="22"/>
              </w:rPr>
              <w:t>£</w:t>
            </w:r>
            <w:r w:rsidR="00EC5CC2" w:rsidRPr="00EC5CC2">
              <w:rPr>
                <w:rFonts w:eastAsia="Arial"/>
                <w:b/>
                <w:color w:val="000000" w:themeColor="text1"/>
                <w:sz w:val="22"/>
                <w:szCs w:val="22"/>
              </w:rPr>
              <w:t>382,366</w:t>
            </w:r>
            <w:r w:rsidR="00224274" w:rsidRPr="00EC5CC2">
              <w:rPr>
                <w:rFonts w:eastAsia="Arial"/>
                <w:b/>
                <w:color w:val="000000" w:themeColor="text1"/>
                <w:sz w:val="22"/>
                <w:szCs w:val="22"/>
              </w:rPr>
              <w:t xml:space="preserve"> </w:t>
            </w:r>
            <w:r w:rsidRPr="008E0DFD">
              <w:rPr>
                <w:rFonts w:eastAsia="Arial"/>
                <w:sz w:val="22"/>
                <w:szCs w:val="22"/>
              </w:rPr>
              <w:t>which is to be used to support childcare providers to create a minimum of</w:t>
            </w:r>
            <w:r w:rsidRPr="008E0DFD">
              <w:rPr>
                <w:rFonts w:eastAsia="Arial"/>
                <w:b/>
                <w:sz w:val="22"/>
                <w:szCs w:val="22"/>
              </w:rPr>
              <w:t xml:space="preserve"> </w:t>
            </w:r>
            <w:r w:rsidR="00EC5CC2">
              <w:rPr>
                <w:rFonts w:eastAsia="Arial"/>
                <w:b/>
                <w:sz w:val="22"/>
                <w:szCs w:val="22"/>
              </w:rPr>
              <w:t>16</w:t>
            </w:r>
            <w:r w:rsidR="00224274" w:rsidRPr="008E0DFD">
              <w:rPr>
                <w:rFonts w:eastAsia="Arial"/>
                <w:b/>
                <w:sz w:val="22"/>
                <w:szCs w:val="22"/>
              </w:rPr>
              <w:t xml:space="preserve"> </w:t>
            </w:r>
            <w:r w:rsidRPr="008E0DFD">
              <w:rPr>
                <w:rFonts w:eastAsia="Arial"/>
                <w:sz w:val="22"/>
                <w:szCs w:val="22"/>
              </w:rPr>
              <w:t>additional childcare</w:t>
            </w:r>
            <w:r w:rsidR="002971D3" w:rsidRPr="008E0DFD">
              <w:rPr>
                <w:rFonts w:eastAsia="Arial"/>
                <w:sz w:val="22"/>
                <w:szCs w:val="22"/>
              </w:rPr>
              <w:t xml:space="preserve"> </w:t>
            </w:r>
            <w:r w:rsidRPr="008E0DFD">
              <w:rPr>
                <w:rFonts w:eastAsia="Arial"/>
                <w:sz w:val="22"/>
                <w:szCs w:val="22"/>
              </w:rPr>
              <w:t>place</w:t>
            </w:r>
            <w:r w:rsidR="1E08844C" w:rsidRPr="008E0DFD">
              <w:rPr>
                <w:rFonts w:eastAsia="Arial"/>
                <w:sz w:val="22"/>
                <w:szCs w:val="22"/>
              </w:rPr>
              <w:t>s</w:t>
            </w:r>
            <w:r w:rsidRPr="008E0DFD">
              <w:rPr>
                <w:rFonts w:eastAsia="Arial"/>
                <w:sz w:val="22"/>
                <w:szCs w:val="22"/>
              </w:rPr>
              <w:t xml:space="preserve">. The additional resource must be located </w:t>
            </w:r>
            <w:r w:rsidR="00EC5CC2">
              <w:rPr>
                <w:rFonts w:eastAsia="Arial"/>
                <w:sz w:val="22"/>
                <w:szCs w:val="22"/>
              </w:rPr>
              <w:t xml:space="preserve">within the ward of Holland &amp; Kirby. </w:t>
            </w:r>
          </w:p>
          <w:p w14:paraId="101618E6" w14:textId="43C3AFB6" w:rsidR="002971D3" w:rsidRPr="008E0DFD" w:rsidRDefault="00371C02" w:rsidP="000063F4">
            <w:pPr>
              <w:spacing w:before="360" w:after="480"/>
              <w:rPr>
                <w:rFonts w:eastAsia="Arial"/>
                <w:sz w:val="22"/>
                <w:szCs w:val="22"/>
              </w:rPr>
            </w:pPr>
            <w:r w:rsidRPr="008E0DFD">
              <w:rPr>
                <w:rFonts w:eastAsia="Arial"/>
                <w:sz w:val="22"/>
                <w:szCs w:val="22"/>
              </w:rPr>
              <w:t>S</w:t>
            </w:r>
            <w:r w:rsidR="5E518449" w:rsidRPr="008E0DFD">
              <w:rPr>
                <w:rFonts w:eastAsia="Arial"/>
                <w:sz w:val="22"/>
                <w:szCs w:val="22"/>
              </w:rPr>
              <w:t>ection 106 agreement</w:t>
            </w:r>
            <w:r w:rsidR="00515ECB" w:rsidRPr="008E0DFD">
              <w:rPr>
                <w:rFonts w:eastAsia="Arial"/>
                <w:sz w:val="22"/>
                <w:szCs w:val="22"/>
              </w:rPr>
              <w:t>s are</w:t>
            </w:r>
            <w:r w:rsidR="5E518449" w:rsidRPr="008E0DFD">
              <w:rPr>
                <w:rFonts w:eastAsia="Arial"/>
                <w:sz w:val="22"/>
                <w:szCs w:val="22"/>
              </w:rPr>
              <w:t xml:space="preserve"> legally binding</w:t>
            </w:r>
            <w:r w:rsidR="14CDB7D1" w:rsidRPr="008E0DFD">
              <w:rPr>
                <w:rFonts w:eastAsia="Arial"/>
                <w:sz w:val="22"/>
                <w:szCs w:val="22"/>
              </w:rPr>
              <w:t xml:space="preserve"> and therefore non-negotiable</w:t>
            </w:r>
            <w:r w:rsidR="5E518449" w:rsidRPr="008E0DFD">
              <w:rPr>
                <w:rFonts w:eastAsia="Arial"/>
                <w:sz w:val="22"/>
                <w:szCs w:val="22"/>
              </w:rPr>
              <w:t xml:space="preserve">. In this case </w:t>
            </w:r>
            <w:r w:rsidR="002971D3" w:rsidRPr="00EC5CC2">
              <w:rPr>
                <w:rFonts w:eastAsia="Arial"/>
                <w:sz w:val="22"/>
                <w:szCs w:val="22"/>
              </w:rPr>
              <w:t>it states</w:t>
            </w:r>
            <w:r w:rsidR="00EC5CC2" w:rsidRPr="00EC5CC2">
              <w:rPr>
                <w:rFonts w:eastAsia="Arial"/>
                <w:sz w:val="22"/>
                <w:szCs w:val="22"/>
              </w:rPr>
              <w:t>:</w:t>
            </w:r>
          </w:p>
          <w:p w14:paraId="4D997E2C" w14:textId="0CD2736A" w:rsidR="00EC5CC2" w:rsidRDefault="0704A147" w:rsidP="00EC5CC2">
            <w:pPr>
              <w:spacing w:before="360" w:after="480"/>
              <w:rPr>
                <w:rFonts w:eastAsia="Arial"/>
                <w:b/>
                <w:sz w:val="22"/>
                <w:szCs w:val="22"/>
              </w:rPr>
            </w:pPr>
            <w:r w:rsidRPr="00EC5CC2">
              <w:rPr>
                <w:rFonts w:eastAsia="Arial"/>
                <w:b/>
                <w:sz w:val="22"/>
                <w:szCs w:val="22"/>
              </w:rPr>
              <w:t>“</w:t>
            </w:r>
            <w:r w:rsidR="00931E8F" w:rsidRPr="00931E8F">
              <w:rPr>
                <w:rFonts w:eastAsia="Arial"/>
                <w:b/>
                <w:sz w:val="22"/>
                <w:szCs w:val="22"/>
              </w:rPr>
              <w:t xml:space="preserve">Early years and childcare purposes” </w:t>
            </w:r>
            <w:r w:rsidR="71F6185F" w:rsidRPr="00EC5CC2">
              <w:rPr>
                <w:rFonts w:eastAsia="Arial"/>
                <w:b/>
                <w:sz w:val="22"/>
                <w:szCs w:val="22"/>
              </w:rPr>
              <w:t>means</w:t>
            </w:r>
            <w:r w:rsidR="005F789F" w:rsidRPr="00EC5CC2">
              <w:rPr>
                <w:rFonts w:eastAsia="Arial"/>
                <w:b/>
                <w:sz w:val="22"/>
                <w:szCs w:val="22"/>
              </w:rPr>
              <w:t xml:space="preserve"> </w:t>
            </w:r>
            <w:r w:rsidR="6A49148D" w:rsidRPr="00EC5CC2">
              <w:rPr>
                <w:rFonts w:eastAsia="Arial"/>
                <w:b/>
                <w:sz w:val="22"/>
                <w:szCs w:val="22"/>
              </w:rPr>
              <w:t xml:space="preserve">the </w:t>
            </w:r>
            <w:r w:rsidRPr="00EC5CC2">
              <w:rPr>
                <w:rFonts w:eastAsia="Arial"/>
                <w:b/>
                <w:sz w:val="22"/>
                <w:szCs w:val="22"/>
              </w:rPr>
              <w:t>provision of facilities for the education and/or care of children</w:t>
            </w:r>
            <w:r w:rsidR="5056CE25" w:rsidRPr="00EC5CC2">
              <w:rPr>
                <w:rFonts w:eastAsia="Arial"/>
                <w:b/>
                <w:sz w:val="22"/>
                <w:szCs w:val="22"/>
              </w:rPr>
              <w:t xml:space="preserve"> between</w:t>
            </w:r>
            <w:r w:rsidR="4C780FFE" w:rsidRPr="00EC5CC2">
              <w:rPr>
                <w:rFonts w:eastAsia="Arial"/>
                <w:b/>
                <w:sz w:val="22"/>
                <w:szCs w:val="22"/>
              </w:rPr>
              <w:t xml:space="preserve"> age</w:t>
            </w:r>
            <w:r w:rsidR="71F6185F" w:rsidRPr="00EC5CC2">
              <w:rPr>
                <w:rFonts w:eastAsia="Arial"/>
                <w:b/>
                <w:sz w:val="22"/>
                <w:szCs w:val="22"/>
              </w:rPr>
              <w:t xml:space="preserve"> 0-</w:t>
            </w:r>
            <w:r w:rsidR="00EC5CC2" w:rsidRPr="00EC5CC2">
              <w:rPr>
                <w:rFonts w:eastAsia="Arial"/>
                <w:b/>
                <w:sz w:val="22"/>
                <w:szCs w:val="22"/>
              </w:rPr>
              <w:t>4</w:t>
            </w:r>
            <w:r w:rsidRPr="00EC5CC2">
              <w:rPr>
                <w:rFonts w:eastAsia="Arial"/>
                <w:b/>
                <w:sz w:val="22"/>
                <w:szCs w:val="22"/>
              </w:rPr>
              <w:t xml:space="preserve"> (both inclusive)</w:t>
            </w:r>
            <w:r w:rsidR="00EC5CC2" w:rsidRPr="00EC5CC2">
              <w:rPr>
                <w:rFonts w:eastAsia="Arial"/>
                <w:b/>
                <w:sz w:val="22"/>
                <w:szCs w:val="22"/>
              </w:rPr>
              <w:t>, including those with SEND,</w:t>
            </w:r>
            <w:r w:rsidR="6A49148D" w:rsidRPr="00EC5CC2">
              <w:rPr>
                <w:rFonts w:eastAsia="Arial"/>
                <w:b/>
                <w:sz w:val="22"/>
                <w:szCs w:val="22"/>
              </w:rPr>
              <w:t xml:space="preserve"> </w:t>
            </w:r>
            <w:r w:rsidR="4B9C7496" w:rsidRPr="00EC5CC2">
              <w:rPr>
                <w:rFonts w:eastAsia="Arial"/>
                <w:b/>
                <w:sz w:val="22"/>
                <w:szCs w:val="22"/>
              </w:rPr>
              <w:t xml:space="preserve">within </w:t>
            </w:r>
            <w:r w:rsidR="00EC5CC2" w:rsidRPr="00EC5CC2">
              <w:rPr>
                <w:rFonts w:eastAsia="Arial"/>
                <w:b/>
                <w:sz w:val="22"/>
                <w:szCs w:val="22"/>
              </w:rPr>
              <w:t xml:space="preserve">Holland &amp; Kirby ward. </w:t>
            </w:r>
          </w:p>
          <w:p w14:paraId="41DBF755" w14:textId="031B690B" w:rsidR="001064E1" w:rsidRPr="00EC5CC2" w:rsidRDefault="001064E1" w:rsidP="00EC5CC2">
            <w:pPr>
              <w:spacing w:before="360" w:after="480"/>
              <w:rPr>
                <w:rFonts w:eastAsia="Arial"/>
                <w:b/>
                <w:sz w:val="22"/>
                <w:szCs w:val="22"/>
                <w:highlight w:val="yellow"/>
              </w:rPr>
            </w:pPr>
            <w:r w:rsidRPr="008E0DFD">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E0DFD" w:rsidRDefault="3E513A4D" w:rsidP="002971D3">
            <w:pPr>
              <w:spacing w:before="360" w:after="480"/>
              <w:jc w:val="both"/>
              <w:rPr>
                <w:rFonts w:eastAsia="Arial"/>
                <w:sz w:val="22"/>
                <w:szCs w:val="22"/>
              </w:rPr>
            </w:pPr>
            <w:r w:rsidRPr="008E0DFD">
              <w:rPr>
                <w:rFonts w:eastAsia="Arial"/>
                <w:sz w:val="22"/>
                <w:szCs w:val="22"/>
              </w:rPr>
              <w:t>We are looking for childcare providers</w:t>
            </w:r>
            <w:r w:rsidR="43257A32" w:rsidRPr="008E0DFD">
              <w:rPr>
                <w:rFonts w:eastAsia="Arial"/>
                <w:sz w:val="22"/>
                <w:szCs w:val="22"/>
              </w:rPr>
              <w:t xml:space="preserve"> with the ability to </w:t>
            </w:r>
            <w:r w:rsidR="43257A32" w:rsidRPr="6A857CD2">
              <w:rPr>
                <w:rFonts w:eastAsia="Arial"/>
                <w:sz w:val="22"/>
                <w:szCs w:val="22"/>
              </w:rPr>
              <w:t>achieve and maintain the expected standard in all seven Ofsted grading areas</w:t>
            </w:r>
            <w:r w:rsidRPr="008E0DFD">
              <w:rPr>
                <w:rFonts w:eastAsia="Arial"/>
                <w:sz w:val="22"/>
                <w:szCs w:val="22"/>
              </w:rPr>
              <w:t>, who would be interested in creating new places</w:t>
            </w:r>
            <w:r w:rsidR="00485C10" w:rsidRPr="008E0DFD">
              <w:rPr>
                <w:rFonts w:eastAsia="Arial"/>
                <w:sz w:val="22"/>
                <w:szCs w:val="22"/>
              </w:rPr>
              <w:t xml:space="preserve"> by </w:t>
            </w:r>
            <w:r w:rsidRPr="008E0DFD">
              <w:rPr>
                <w:rFonts w:eastAsia="Arial"/>
                <w:sz w:val="22"/>
                <w:szCs w:val="22"/>
              </w:rPr>
              <w:t>expanding or modifying an existing provision to meet local childcare demand</w:t>
            </w:r>
            <w:r w:rsidR="57B47867" w:rsidRPr="008E0DFD">
              <w:rPr>
                <w:rFonts w:eastAsia="Arial"/>
                <w:sz w:val="22"/>
                <w:szCs w:val="22"/>
              </w:rPr>
              <w:t xml:space="preserve">, or by opening </w:t>
            </w:r>
            <w:r w:rsidR="76E0FA4F" w:rsidRPr="008E0DFD">
              <w:rPr>
                <w:rFonts w:eastAsia="Arial"/>
                <w:sz w:val="22"/>
                <w:szCs w:val="22"/>
              </w:rPr>
              <w:t xml:space="preserve">a new provision </w:t>
            </w:r>
            <w:r w:rsidR="00485C10" w:rsidRPr="008E0DFD">
              <w:rPr>
                <w:rFonts w:eastAsia="Arial"/>
                <w:sz w:val="22"/>
                <w:szCs w:val="22"/>
              </w:rPr>
              <w:t>(</w:t>
            </w:r>
            <w:r w:rsidR="76E0FA4F" w:rsidRPr="008E0DFD">
              <w:rPr>
                <w:rFonts w:eastAsia="Arial"/>
                <w:sz w:val="22"/>
                <w:szCs w:val="22"/>
              </w:rPr>
              <w:t>dependant on need</w:t>
            </w:r>
            <w:r w:rsidR="00485C10" w:rsidRPr="008E0DFD">
              <w:rPr>
                <w:rFonts w:eastAsia="Arial"/>
                <w:sz w:val="22"/>
                <w:szCs w:val="22"/>
              </w:rPr>
              <w:t>)</w:t>
            </w:r>
            <w:r w:rsidR="76E0FA4F" w:rsidRPr="008E0DFD">
              <w:rPr>
                <w:rFonts w:eastAsia="Arial"/>
                <w:sz w:val="22"/>
                <w:szCs w:val="22"/>
              </w:rPr>
              <w:t xml:space="preserve">. </w:t>
            </w:r>
            <w:r w:rsidR="007B768C" w:rsidRPr="008E0DFD">
              <w:rPr>
                <w:rFonts w:eastAsia="Arial"/>
                <w:sz w:val="22"/>
                <w:szCs w:val="22"/>
              </w:rPr>
              <w:t xml:space="preserve">New providers will be required to provide </w:t>
            </w:r>
            <w:r w:rsidR="0064314F" w:rsidRPr="008E0DFD">
              <w:rPr>
                <w:rFonts w:eastAsia="Arial"/>
                <w:sz w:val="22"/>
                <w:szCs w:val="22"/>
              </w:rPr>
              <w:t xml:space="preserve">evidence of how they will achieve and maintain a </w:t>
            </w:r>
            <w:r w:rsidR="003525B9" w:rsidRPr="008E0DFD">
              <w:rPr>
                <w:rFonts w:eastAsia="Arial"/>
                <w:sz w:val="22"/>
                <w:szCs w:val="22"/>
              </w:rPr>
              <w:t>G</w:t>
            </w:r>
            <w:r w:rsidR="0064314F" w:rsidRPr="008E0DFD">
              <w:rPr>
                <w:rFonts w:eastAsia="Arial"/>
                <w:sz w:val="22"/>
                <w:szCs w:val="22"/>
              </w:rPr>
              <w:t>ood or Outstanding Ofsted judgement</w:t>
            </w:r>
          </w:p>
          <w:p w14:paraId="660C0798" w14:textId="20599910" w:rsidR="00582625" w:rsidRPr="008E0DFD" w:rsidRDefault="170E87CC" w:rsidP="001064E1">
            <w:pPr>
              <w:spacing w:before="360" w:after="480"/>
              <w:jc w:val="both"/>
              <w:rPr>
                <w:rFonts w:eastAsia="Arial"/>
                <w:sz w:val="22"/>
                <w:szCs w:val="22"/>
              </w:rPr>
            </w:pPr>
            <w:r w:rsidRPr="008E0DFD">
              <w:rPr>
                <w:rFonts w:eastAsia="Arial"/>
                <w:sz w:val="22"/>
                <w:szCs w:val="22"/>
              </w:rPr>
              <w:t>The project must provide value for money</w:t>
            </w:r>
            <w:r w:rsidR="483E31A7" w:rsidRPr="008E0DFD">
              <w:rPr>
                <w:rFonts w:eastAsia="Arial"/>
                <w:sz w:val="22"/>
                <w:szCs w:val="22"/>
              </w:rPr>
              <w:t xml:space="preserve">. </w:t>
            </w:r>
          </w:p>
          <w:p w14:paraId="6C959A61" w14:textId="169007A2" w:rsidR="00DF0FE5" w:rsidRPr="008E0DFD" w:rsidRDefault="3E513A4D" w:rsidP="001064E1">
            <w:pPr>
              <w:spacing w:before="360" w:after="480"/>
              <w:jc w:val="both"/>
              <w:rPr>
                <w:rFonts w:eastAsia="Arial"/>
                <w:sz w:val="22"/>
                <w:szCs w:val="22"/>
              </w:rPr>
            </w:pPr>
            <w:r w:rsidRPr="008E0DFD">
              <w:rPr>
                <w:rFonts w:eastAsia="Arial"/>
                <w:sz w:val="22"/>
                <w:szCs w:val="22"/>
              </w:rPr>
              <w:t xml:space="preserve">The provider will </w:t>
            </w:r>
            <w:r w:rsidR="776E7960" w:rsidRPr="008E0DFD">
              <w:rPr>
                <w:rFonts w:eastAsia="Arial"/>
                <w:sz w:val="22"/>
                <w:szCs w:val="22"/>
              </w:rPr>
              <w:t>enter</w:t>
            </w:r>
            <w:r w:rsidRPr="008E0DFD">
              <w:rPr>
                <w:rFonts w:eastAsia="Arial"/>
                <w:sz w:val="22"/>
                <w:szCs w:val="22"/>
              </w:rPr>
              <w:t xml:space="preserve"> a contract with Essex County Council to deliver flexible range of FEEE places, meeting high quality standards.</w:t>
            </w:r>
          </w:p>
          <w:p w14:paraId="40200B58" w14:textId="2AA75610" w:rsidR="00DF0FE5" w:rsidRPr="008E0DFD" w:rsidRDefault="002B1867" w:rsidP="7EDBE4A8">
            <w:pPr>
              <w:spacing w:before="360" w:after="480"/>
              <w:jc w:val="both"/>
              <w:rPr>
                <w:rFonts w:eastAsia="Arial"/>
                <w:sz w:val="22"/>
                <w:szCs w:val="22"/>
              </w:rPr>
            </w:pPr>
            <w:r w:rsidRPr="008E0DFD">
              <w:rPr>
                <w:rFonts w:eastAsia="Arial"/>
                <w:sz w:val="22"/>
                <w:szCs w:val="22"/>
              </w:rPr>
              <w:t xml:space="preserve">Please email </w:t>
            </w:r>
            <w:r w:rsidRPr="008E0DFD">
              <w:rPr>
                <w:rFonts w:eastAsia="Arial"/>
                <w:color w:val="0000FF"/>
                <w:sz w:val="22"/>
                <w:szCs w:val="22"/>
              </w:rPr>
              <w:t>FEEEQueries@essex.gov.uk</w:t>
            </w:r>
            <w:r w:rsidRPr="008E0DFD">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lastRenderedPageBreak/>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The Provider must have regard for the Equality Act 2010 which places a legal duty on practitioners to eliminate discriminatory practice and to promote equality of opportunity and access for all children, 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r w:rsidRPr="00A53945">
        <w:rPr>
          <w:rFonts w:eastAsia="Arial"/>
          <w:sz w:val="22"/>
          <w:szCs w:val="22"/>
          <w:lang w:eastAsia="en-GB"/>
        </w:rPr>
        <w:t>5.</w:t>
      </w:r>
      <w:r w:rsidR="006F5DAB" w:rsidRPr="00A53945">
        <w:rPr>
          <w:rFonts w:eastAsia="Arial"/>
          <w:sz w:val="22"/>
          <w:szCs w:val="22"/>
          <w:lang w:eastAsia="en-GB"/>
        </w:rPr>
        <w:t>1  Regulation</w:t>
      </w:r>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default" r:id="rId13"/>
      <w:footerReference w:type="default" r:id="rId14"/>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93A7" w14:textId="77777777" w:rsidR="005504B9" w:rsidRDefault="005504B9" w:rsidP="006A52F1">
      <w:pPr>
        <w:spacing w:after="0" w:line="240" w:lineRule="auto"/>
      </w:pPr>
      <w:r>
        <w:separator/>
      </w:r>
    </w:p>
  </w:endnote>
  <w:endnote w:type="continuationSeparator" w:id="0">
    <w:p w14:paraId="1CDF0319" w14:textId="77777777" w:rsidR="005504B9" w:rsidRDefault="005504B9" w:rsidP="006A52F1">
      <w:pPr>
        <w:spacing w:after="0" w:line="240" w:lineRule="auto"/>
      </w:pPr>
      <w:r>
        <w:continuationSeparator/>
      </w:r>
    </w:p>
  </w:endnote>
  <w:endnote w:type="continuationNotice" w:id="1">
    <w:p w14:paraId="6D948D6A" w14:textId="77777777" w:rsidR="005504B9" w:rsidRDefault="005504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159F" w14:textId="77777777" w:rsidR="005504B9" w:rsidRDefault="005504B9" w:rsidP="006A52F1">
      <w:pPr>
        <w:spacing w:after="0" w:line="240" w:lineRule="auto"/>
      </w:pPr>
      <w:r>
        <w:separator/>
      </w:r>
    </w:p>
  </w:footnote>
  <w:footnote w:type="continuationSeparator" w:id="0">
    <w:p w14:paraId="5D1B8012" w14:textId="77777777" w:rsidR="005504B9" w:rsidRDefault="005504B9" w:rsidP="006A52F1">
      <w:pPr>
        <w:spacing w:after="0" w:line="240" w:lineRule="auto"/>
      </w:pPr>
      <w:r>
        <w:continuationSeparator/>
      </w:r>
    </w:p>
  </w:footnote>
  <w:footnote w:type="continuationNotice" w:id="1">
    <w:p w14:paraId="273ECFCD" w14:textId="77777777" w:rsidR="005504B9" w:rsidRDefault="005504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611B" w14:textId="6AA04307" w:rsidR="00A66A61" w:rsidRDefault="00A66A61" w:rsidP="00960A4F">
    <w:pPr>
      <w:pStyle w:val="Header"/>
      <w:jc w:val="center"/>
      <w:rPr>
        <w:sz w:val="20"/>
        <w:szCs w:val="20"/>
      </w:rPr>
    </w:pPr>
  </w:p>
  <w:p w14:paraId="2E2BE3D7" w14:textId="00ECEA57"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319A"/>
    <w:rsid w:val="0005399E"/>
    <w:rsid w:val="00056D03"/>
    <w:rsid w:val="00057FA8"/>
    <w:rsid w:val="000718FA"/>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7E26"/>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C0753"/>
    <w:rsid w:val="002C21E9"/>
    <w:rsid w:val="002C3EF9"/>
    <w:rsid w:val="002C4CD6"/>
    <w:rsid w:val="002D3310"/>
    <w:rsid w:val="002D385C"/>
    <w:rsid w:val="002E17B2"/>
    <w:rsid w:val="002E56DD"/>
    <w:rsid w:val="002E7099"/>
    <w:rsid w:val="002F11CE"/>
    <w:rsid w:val="002F5D0A"/>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E63"/>
    <w:rsid w:val="00367680"/>
    <w:rsid w:val="00371C02"/>
    <w:rsid w:val="0037643E"/>
    <w:rsid w:val="00380092"/>
    <w:rsid w:val="00381949"/>
    <w:rsid w:val="003855BB"/>
    <w:rsid w:val="003856C6"/>
    <w:rsid w:val="003870A5"/>
    <w:rsid w:val="00387E1D"/>
    <w:rsid w:val="00390874"/>
    <w:rsid w:val="003938DC"/>
    <w:rsid w:val="00394525"/>
    <w:rsid w:val="003A236A"/>
    <w:rsid w:val="003A28BF"/>
    <w:rsid w:val="003B218C"/>
    <w:rsid w:val="003B4064"/>
    <w:rsid w:val="003C10D3"/>
    <w:rsid w:val="003C24CF"/>
    <w:rsid w:val="003D5C99"/>
    <w:rsid w:val="003E717B"/>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E43"/>
    <w:rsid w:val="0048359B"/>
    <w:rsid w:val="00485C10"/>
    <w:rsid w:val="00486DA4"/>
    <w:rsid w:val="00491E58"/>
    <w:rsid w:val="004A6E3A"/>
    <w:rsid w:val="004B0796"/>
    <w:rsid w:val="004B3CAF"/>
    <w:rsid w:val="004C01FF"/>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5744"/>
    <w:rsid w:val="00515ECB"/>
    <w:rsid w:val="00516A85"/>
    <w:rsid w:val="00525B32"/>
    <w:rsid w:val="00530D8C"/>
    <w:rsid w:val="00532AD8"/>
    <w:rsid w:val="00533767"/>
    <w:rsid w:val="00546C3E"/>
    <w:rsid w:val="005501C8"/>
    <w:rsid w:val="005504B9"/>
    <w:rsid w:val="005539E4"/>
    <w:rsid w:val="00555329"/>
    <w:rsid w:val="00555F1D"/>
    <w:rsid w:val="00565D28"/>
    <w:rsid w:val="00573860"/>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789F"/>
    <w:rsid w:val="005F7F7A"/>
    <w:rsid w:val="0060499A"/>
    <w:rsid w:val="00605709"/>
    <w:rsid w:val="0060619D"/>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6D22"/>
    <w:rsid w:val="0067059D"/>
    <w:rsid w:val="0067390F"/>
    <w:rsid w:val="0068116C"/>
    <w:rsid w:val="00681F0A"/>
    <w:rsid w:val="00690A05"/>
    <w:rsid w:val="006A052E"/>
    <w:rsid w:val="006A2925"/>
    <w:rsid w:val="006A3A0E"/>
    <w:rsid w:val="006A3FBF"/>
    <w:rsid w:val="006A4EBF"/>
    <w:rsid w:val="006A52F1"/>
    <w:rsid w:val="006A5696"/>
    <w:rsid w:val="006B1F3D"/>
    <w:rsid w:val="006B57C2"/>
    <w:rsid w:val="006D236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2CB5"/>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17E0D"/>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7565"/>
    <w:rsid w:val="008A1A41"/>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834"/>
    <w:rsid w:val="008E1A74"/>
    <w:rsid w:val="008E772C"/>
    <w:rsid w:val="008F215B"/>
    <w:rsid w:val="008F28F9"/>
    <w:rsid w:val="008F5310"/>
    <w:rsid w:val="008F6EE2"/>
    <w:rsid w:val="009101B4"/>
    <w:rsid w:val="0091155E"/>
    <w:rsid w:val="00913ED9"/>
    <w:rsid w:val="009142EB"/>
    <w:rsid w:val="009162C3"/>
    <w:rsid w:val="00922BDA"/>
    <w:rsid w:val="0092435D"/>
    <w:rsid w:val="00931E8F"/>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7292"/>
    <w:rsid w:val="009A79D1"/>
    <w:rsid w:val="009C0B98"/>
    <w:rsid w:val="009C3415"/>
    <w:rsid w:val="009D2E95"/>
    <w:rsid w:val="009D34EE"/>
    <w:rsid w:val="009E013F"/>
    <w:rsid w:val="009E0FE4"/>
    <w:rsid w:val="009E1E64"/>
    <w:rsid w:val="009E2D76"/>
    <w:rsid w:val="009E670C"/>
    <w:rsid w:val="009F2DC2"/>
    <w:rsid w:val="009F6DB9"/>
    <w:rsid w:val="009F7422"/>
    <w:rsid w:val="009F7935"/>
    <w:rsid w:val="00A00E0C"/>
    <w:rsid w:val="00A01E6B"/>
    <w:rsid w:val="00A01EE8"/>
    <w:rsid w:val="00A031D3"/>
    <w:rsid w:val="00A128B6"/>
    <w:rsid w:val="00A149B6"/>
    <w:rsid w:val="00A21E22"/>
    <w:rsid w:val="00A25E55"/>
    <w:rsid w:val="00A26546"/>
    <w:rsid w:val="00A330C7"/>
    <w:rsid w:val="00A33B76"/>
    <w:rsid w:val="00A51DCC"/>
    <w:rsid w:val="00A53945"/>
    <w:rsid w:val="00A66A61"/>
    <w:rsid w:val="00A761D7"/>
    <w:rsid w:val="00A80E35"/>
    <w:rsid w:val="00A818F1"/>
    <w:rsid w:val="00A83C5B"/>
    <w:rsid w:val="00A83DF6"/>
    <w:rsid w:val="00A8475A"/>
    <w:rsid w:val="00A855D9"/>
    <w:rsid w:val="00A90CEF"/>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F4A2C"/>
    <w:rsid w:val="00AF5E71"/>
    <w:rsid w:val="00AF6CAB"/>
    <w:rsid w:val="00B002AB"/>
    <w:rsid w:val="00B03514"/>
    <w:rsid w:val="00B1465E"/>
    <w:rsid w:val="00B203A3"/>
    <w:rsid w:val="00B21974"/>
    <w:rsid w:val="00B27430"/>
    <w:rsid w:val="00B319D3"/>
    <w:rsid w:val="00B31B5C"/>
    <w:rsid w:val="00B3213F"/>
    <w:rsid w:val="00B366CA"/>
    <w:rsid w:val="00B37699"/>
    <w:rsid w:val="00B450C1"/>
    <w:rsid w:val="00B47A52"/>
    <w:rsid w:val="00B5128F"/>
    <w:rsid w:val="00B54185"/>
    <w:rsid w:val="00B6614B"/>
    <w:rsid w:val="00B7172C"/>
    <w:rsid w:val="00B860DD"/>
    <w:rsid w:val="00B86E5E"/>
    <w:rsid w:val="00B910C5"/>
    <w:rsid w:val="00B96642"/>
    <w:rsid w:val="00BB0B84"/>
    <w:rsid w:val="00BB26C5"/>
    <w:rsid w:val="00BB40BF"/>
    <w:rsid w:val="00BB57CF"/>
    <w:rsid w:val="00BB7A51"/>
    <w:rsid w:val="00BC4B94"/>
    <w:rsid w:val="00BC7214"/>
    <w:rsid w:val="00BE185A"/>
    <w:rsid w:val="00BF60B0"/>
    <w:rsid w:val="00C0587C"/>
    <w:rsid w:val="00C05B91"/>
    <w:rsid w:val="00C05D11"/>
    <w:rsid w:val="00C120C5"/>
    <w:rsid w:val="00C13A28"/>
    <w:rsid w:val="00C13D01"/>
    <w:rsid w:val="00C159A1"/>
    <w:rsid w:val="00C15B59"/>
    <w:rsid w:val="00C15E95"/>
    <w:rsid w:val="00C17CA4"/>
    <w:rsid w:val="00C27BA9"/>
    <w:rsid w:val="00C27ED7"/>
    <w:rsid w:val="00C27FF4"/>
    <w:rsid w:val="00C30429"/>
    <w:rsid w:val="00C321E9"/>
    <w:rsid w:val="00C33D39"/>
    <w:rsid w:val="00C3542C"/>
    <w:rsid w:val="00C36A74"/>
    <w:rsid w:val="00C455FA"/>
    <w:rsid w:val="00C45729"/>
    <w:rsid w:val="00C47E94"/>
    <w:rsid w:val="00C512EF"/>
    <w:rsid w:val="00C53A0D"/>
    <w:rsid w:val="00C53AE4"/>
    <w:rsid w:val="00C618D7"/>
    <w:rsid w:val="00C649A1"/>
    <w:rsid w:val="00C739D0"/>
    <w:rsid w:val="00C85122"/>
    <w:rsid w:val="00C9523A"/>
    <w:rsid w:val="00CA126D"/>
    <w:rsid w:val="00CA4DCC"/>
    <w:rsid w:val="00CA61B5"/>
    <w:rsid w:val="00CA701B"/>
    <w:rsid w:val="00CB20B1"/>
    <w:rsid w:val="00CB7EB4"/>
    <w:rsid w:val="00CB7F9B"/>
    <w:rsid w:val="00CC1632"/>
    <w:rsid w:val="00CC322C"/>
    <w:rsid w:val="00CC4F27"/>
    <w:rsid w:val="00CC7CD7"/>
    <w:rsid w:val="00CD236D"/>
    <w:rsid w:val="00CD4B0A"/>
    <w:rsid w:val="00CD7310"/>
    <w:rsid w:val="00CE0355"/>
    <w:rsid w:val="00CE3F0F"/>
    <w:rsid w:val="00CE5859"/>
    <w:rsid w:val="00CE78AB"/>
    <w:rsid w:val="00CF607E"/>
    <w:rsid w:val="00CF775D"/>
    <w:rsid w:val="00D02973"/>
    <w:rsid w:val="00D06B5C"/>
    <w:rsid w:val="00D06C60"/>
    <w:rsid w:val="00D07776"/>
    <w:rsid w:val="00D1142D"/>
    <w:rsid w:val="00D13365"/>
    <w:rsid w:val="00D175E2"/>
    <w:rsid w:val="00D17977"/>
    <w:rsid w:val="00D23A3D"/>
    <w:rsid w:val="00D24DFF"/>
    <w:rsid w:val="00D26169"/>
    <w:rsid w:val="00D279F6"/>
    <w:rsid w:val="00D30506"/>
    <w:rsid w:val="00D31BFF"/>
    <w:rsid w:val="00D33057"/>
    <w:rsid w:val="00D40094"/>
    <w:rsid w:val="00D469CA"/>
    <w:rsid w:val="00D51B2B"/>
    <w:rsid w:val="00D657A6"/>
    <w:rsid w:val="00D71B60"/>
    <w:rsid w:val="00D7247D"/>
    <w:rsid w:val="00D808A7"/>
    <w:rsid w:val="00D8100E"/>
    <w:rsid w:val="00D82951"/>
    <w:rsid w:val="00D96665"/>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44D8"/>
    <w:rsid w:val="00E2643D"/>
    <w:rsid w:val="00E3369A"/>
    <w:rsid w:val="00E4086F"/>
    <w:rsid w:val="00E42032"/>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B1910"/>
    <w:rsid w:val="00EB3434"/>
    <w:rsid w:val="00EB3C97"/>
    <w:rsid w:val="00EB43A3"/>
    <w:rsid w:val="00EB636B"/>
    <w:rsid w:val="00EB68F8"/>
    <w:rsid w:val="00EC0D60"/>
    <w:rsid w:val="00EC5CC2"/>
    <w:rsid w:val="00EC6293"/>
    <w:rsid w:val="00ED2921"/>
    <w:rsid w:val="00ED42F7"/>
    <w:rsid w:val="00ED6660"/>
    <w:rsid w:val="00EE0181"/>
    <w:rsid w:val="00EE474D"/>
    <w:rsid w:val="00EF65D1"/>
    <w:rsid w:val="00EF6628"/>
    <w:rsid w:val="00F0215E"/>
    <w:rsid w:val="00F0284F"/>
    <w:rsid w:val="00F028FA"/>
    <w:rsid w:val="00F06603"/>
    <w:rsid w:val="00F0694F"/>
    <w:rsid w:val="00F12A76"/>
    <w:rsid w:val="00F1400A"/>
    <w:rsid w:val="00F15F5E"/>
    <w:rsid w:val="00F17FC3"/>
    <w:rsid w:val="00F2237B"/>
    <w:rsid w:val="00F24C9C"/>
    <w:rsid w:val="00F30209"/>
    <w:rsid w:val="00F302E0"/>
    <w:rsid w:val="00F322B4"/>
    <w:rsid w:val="00F36EB8"/>
    <w:rsid w:val="00F37128"/>
    <w:rsid w:val="00F56968"/>
    <w:rsid w:val="00F60AEB"/>
    <w:rsid w:val="00F670B7"/>
    <w:rsid w:val="00F72FD5"/>
    <w:rsid w:val="00F74246"/>
    <w:rsid w:val="00F823C3"/>
    <w:rsid w:val="00FA117C"/>
    <w:rsid w:val="00FA4FBF"/>
    <w:rsid w:val="00FA52EA"/>
    <w:rsid w:val="00FB0F6F"/>
    <w:rsid w:val="00FB10FF"/>
    <w:rsid w:val="00FB3349"/>
    <w:rsid w:val="00FC16C1"/>
    <w:rsid w:val="00FC2E86"/>
    <w:rsid w:val="00FC392F"/>
    <w:rsid w:val="00FC7E98"/>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4.xml><?xml version="1.0" encoding="utf-8"?>
<ds:datastoreItem xmlns:ds="http://schemas.openxmlformats.org/officeDocument/2006/customXml" ds:itemID="{050E9CE0-5DDF-449A-99D0-CCC2F0C3FC5F}">
  <ds:schemaRefs>
    <ds:schemaRef ds:uri="http://purl.org/dc/terms/"/>
    <ds:schemaRef ds:uri="http://schemas.microsoft.com/office/infopath/2007/PartnerControls"/>
    <ds:schemaRef ds:uri="http://schemas.microsoft.com/office/2006/documentManagement/types"/>
    <ds:schemaRef ds:uri="6a461f78-e7a2-485a-8a47-5fc604b04102"/>
    <ds:schemaRef ds:uri="http://schemas.microsoft.com/office/2006/metadata/properties"/>
    <ds:schemaRef ds:uri="http://purl.org/dc/elements/1.1/"/>
    <ds:schemaRef ds:uri="652482fe-2ed1-45b9-8d59-f25930b80b69"/>
    <ds:schemaRef ds:uri="http://schemas.openxmlformats.org/package/2006/metadata/core-properties"/>
    <ds:schemaRef ds:uri="bceb82f7-71fa-471d-913a-816f5d06f8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Charlotte Collins - Business Support Administrator</cp:lastModifiedBy>
  <cp:revision>11</cp:revision>
  <cp:lastPrinted>2015-12-11T04:53:00Z</cp:lastPrinted>
  <dcterms:created xsi:type="dcterms:W3CDTF">2025-12-18T14:37:00Z</dcterms:created>
  <dcterms:modified xsi:type="dcterms:W3CDTF">2025-12-18T15:21:00Z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