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263CDAF" w14:textId="508525CE" w:rsidR="009E407B" w:rsidRDefault="009E407B" w:rsidP="002E7099">
            <w:pPr>
              <w:pStyle w:val="Header"/>
              <w:rPr>
                <w:rFonts w:eastAsia="Arial"/>
                <w:sz w:val="22"/>
                <w:szCs w:val="22"/>
              </w:rPr>
            </w:pPr>
            <w:r>
              <w:rPr>
                <w:rFonts w:eastAsia="Arial"/>
                <w:sz w:val="22"/>
                <w:szCs w:val="22"/>
              </w:rPr>
              <w:t>X</w:t>
            </w:r>
            <w:r w:rsidR="00784F0B" w:rsidRPr="008E0DFD">
              <w:rPr>
                <w:rFonts w:eastAsia="Arial"/>
                <w:sz w:val="22"/>
                <w:szCs w:val="22"/>
              </w:rPr>
              <w:t>POT</w:t>
            </w:r>
            <w:r w:rsidR="00CF4AFF">
              <w:rPr>
                <w:rFonts w:eastAsia="Arial"/>
                <w:sz w:val="22"/>
                <w:szCs w:val="22"/>
              </w:rPr>
              <w:t>019</w:t>
            </w:r>
          </w:p>
          <w:p w14:paraId="7A134F80" w14:textId="769CA49B" w:rsidR="00784F0B" w:rsidRPr="008E0DFD" w:rsidRDefault="00D2621B" w:rsidP="002E7099">
            <w:pPr>
              <w:pStyle w:val="Header"/>
              <w:rPr>
                <w:rFonts w:eastAsia="Arial"/>
                <w:sz w:val="22"/>
                <w:szCs w:val="22"/>
              </w:rPr>
            </w:pPr>
            <w:r>
              <w:rPr>
                <w:rFonts w:eastAsia="Arial"/>
                <w:sz w:val="22"/>
                <w:szCs w:val="22"/>
              </w:rPr>
              <w:t xml:space="preserve"> </w:t>
            </w:r>
          </w:p>
          <w:p w14:paraId="55AB977A" w14:textId="0253F245" w:rsidR="00784F0B" w:rsidRPr="008E0DFD" w:rsidRDefault="00784F0B" w:rsidP="002E7099">
            <w:pPr>
              <w:pStyle w:val="Header"/>
              <w:rPr>
                <w:rFonts w:eastAsia="Arial"/>
                <w:sz w:val="22"/>
                <w:szCs w:val="22"/>
              </w:rPr>
            </w:pPr>
          </w:p>
        </w:tc>
        <w:tc>
          <w:tcPr>
            <w:tcW w:w="1501" w:type="dxa"/>
          </w:tcPr>
          <w:p w14:paraId="16AC899A" w14:textId="77777777" w:rsidR="00CF4AFF" w:rsidRDefault="00784F0B" w:rsidP="002E7099">
            <w:pPr>
              <w:pStyle w:val="Header"/>
              <w:rPr>
                <w:rFonts w:eastAsia="Arial"/>
                <w:sz w:val="22"/>
                <w:szCs w:val="22"/>
              </w:rPr>
            </w:pPr>
            <w:r w:rsidRPr="008E0DFD">
              <w:rPr>
                <w:rFonts w:eastAsia="Arial"/>
                <w:sz w:val="22"/>
                <w:szCs w:val="22"/>
              </w:rPr>
              <w:t>Site Ref:</w:t>
            </w:r>
          </w:p>
          <w:p w14:paraId="530E9918" w14:textId="77777777" w:rsidR="00CF4AFF" w:rsidRDefault="00CF4AFF" w:rsidP="002E7099">
            <w:pPr>
              <w:pStyle w:val="Header"/>
              <w:rPr>
                <w:rFonts w:eastAsia="Arial"/>
                <w:sz w:val="22"/>
                <w:szCs w:val="22"/>
              </w:rPr>
            </w:pPr>
            <w:r>
              <w:rPr>
                <w:rFonts w:eastAsia="Arial"/>
                <w:sz w:val="22"/>
                <w:szCs w:val="22"/>
              </w:rPr>
              <w:t>11043</w:t>
            </w:r>
          </w:p>
          <w:p w14:paraId="354722B9" w14:textId="6183625A" w:rsidR="00784F0B" w:rsidRPr="008E0DFD" w:rsidRDefault="00CF4AFF" w:rsidP="002E7099">
            <w:pPr>
              <w:pStyle w:val="Header"/>
              <w:rPr>
                <w:rFonts w:eastAsia="Arial"/>
                <w:sz w:val="22"/>
                <w:szCs w:val="22"/>
              </w:rPr>
            </w:pPr>
            <w:r>
              <w:rPr>
                <w:rFonts w:eastAsia="Arial"/>
                <w:sz w:val="22"/>
                <w:szCs w:val="22"/>
              </w:rPr>
              <w:t>17737</w:t>
            </w:r>
            <w:r w:rsidR="00D2621B">
              <w:rPr>
                <w:rFonts w:eastAsia="Arial"/>
                <w:sz w:val="22"/>
                <w:szCs w:val="22"/>
              </w:rPr>
              <w:t xml:space="preserve"> </w:t>
            </w:r>
          </w:p>
          <w:p w14:paraId="050BEA5A" w14:textId="75948793" w:rsidR="00784F0B" w:rsidRPr="008E0DFD" w:rsidRDefault="00784F0B" w:rsidP="002E7099">
            <w:pPr>
              <w:pStyle w:val="Header"/>
              <w:rPr>
                <w:rFonts w:eastAsia="Arial"/>
                <w:sz w:val="22"/>
                <w:szCs w:val="22"/>
              </w:rPr>
            </w:pPr>
          </w:p>
        </w:tc>
        <w:tc>
          <w:tcPr>
            <w:tcW w:w="2412" w:type="dxa"/>
          </w:tcPr>
          <w:p w14:paraId="0DE3BC4F" w14:textId="77777777" w:rsidR="00CF4AFF" w:rsidRDefault="00784F0B" w:rsidP="002E7099">
            <w:pPr>
              <w:pStyle w:val="Header"/>
              <w:rPr>
                <w:rFonts w:eastAsia="Arial"/>
                <w:sz w:val="22"/>
                <w:szCs w:val="22"/>
              </w:rPr>
            </w:pPr>
            <w:r w:rsidRPr="008E0DFD">
              <w:rPr>
                <w:rFonts w:eastAsia="Arial"/>
                <w:sz w:val="22"/>
                <w:szCs w:val="22"/>
              </w:rPr>
              <w:t>LPA Ref:</w:t>
            </w:r>
          </w:p>
          <w:p w14:paraId="6F34EC2B" w14:textId="77777777" w:rsidR="00CF4AFF" w:rsidRDefault="00CF4AFF" w:rsidP="002E7099">
            <w:pPr>
              <w:pStyle w:val="Header"/>
              <w:rPr>
                <w:rFonts w:eastAsia="Arial"/>
                <w:sz w:val="22"/>
                <w:szCs w:val="22"/>
              </w:rPr>
            </w:pPr>
            <w:r>
              <w:rPr>
                <w:rFonts w:eastAsia="Arial"/>
                <w:sz w:val="22"/>
                <w:szCs w:val="22"/>
              </w:rPr>
              <w:t>UTT/13/2917</w:t>
            </w:r>
          </w:p>
          <w:p w14:paraId="352A3BB0" w14:textId="650774C1" w:rsidR="00784F0B" w:rsidRPr="008E0DFD" w:rsidRDefault="00CF4AFF" w:rsidP="002E7099">
            <w:pPr>
              <w:pStyle w:val="Header"/>
              <w:rPr>
                <w:rFonts w:eastAsia="Arial"/>
                <w:sz w:val="22"/>
                <w:szCs w:val="22"/>
              </w:rPr>
            </w:pPr>
            <w:r>
              <w:rPr>
                <w:rFonts w:eastAsia="Arial"/>
                <w:sz w:val="22"/>
                <w:szCs w:val="22"/>
              </w:rPr>
              <w:t>UTT/</w:t>
            </w:r>
            <w:r w:rsidR="00F521E4">
              <w:rPr>
                <w:rFonts w:eastAsia="Arial"/>
                <w:sz w:val="22"/>
                <w:szCs w:val="22"/>
              </w:rPr>
              <w:t>14/2991</w:t>
            </w:r>
            <w:r w:rsidR="00D2621B">
              <w:rPr>
                <w:rFonts w:eastAsia="Arial"/>
                <w:sz w:val="22"/>
                <w:szCs w:val="22"/>
              </w:rPr>
              <w:t xml:space="preserve"> </w:t>
            </w:r>
          </w:p>
          <w:p w14:paraId="3040A33C" w14:textId="45D17A93" w:rsidR="00784F0B" w:rsidRPr="008E0DFD" w:rsidRDefault="00784F0B" w:rsidP="002E7099">
            <w:pPr>
              <w:pStyle w:val="Header"/>
              <w:rPr>
                <w:rFonts w:eastAsia="Arial"/>
                <w:sz w:val="22"/>
                <w:szCs w:val="22"/>
              </w:rPr>
            </w:pPr>
          </w:p>
        </w:tc>
        <w:tc>
          <w:tcPr>
            <w:tcW w:w="1295" w:type="dxa"/>
          </w:tcPr>
          <w:p w14:paraId="3AC2F589" w14:textId="4EDC5B05" w:rsidR="00784F0B" w:rsidRDefault="00784F0B" w:rsidP="002E7099">
            <w:pPr>
              <w:pStyle w:val="Header"/>
              <w:rPr>
                <w:rFonts w:eastAsia="Arial"/>
                <w:sz w:val="22"/>
                <w:szCs w:val="22"/>
              </w:rPr>
            </w:pPr>
            <w:r w:rsidRPr="008E0DFD">
              <w:rPr>
                <w:rFonts w:eastAsia="Arial"/>
                <w:sz w:val="22"/>
                <w:szCs w:val="22"/>
              </w:rPr>
              <w:t>SOND:</w:t>
            </w:r>
            <w:r w:rsidR="00D2621B">
              <w:rPr>
                <w:rFonts w:eastAsia="Arial"/>
                <w:sz w:val="22"/>
                <w:szCs w:val="22"/>
              </w:rPr>
              <w:t xml:space="preserve"> </w:t>
            </w:r>
          </w:p>
          <w:p w14:paraId="0C9B617F" w14:textId="1A337EB0" w:rsidR="00F521E4" w:rsidRDefault="00F521E4" w:rsidP="002E7099">
            <w:pPr>
              <w:pStyle w:val="Header"/>
              <w:rPr>
                <w:rFonts w:eastAsia="Arial"/>
                <w:sz w:val="22"/>
                <w:szCs w:val="22"/>
              </w:rPr>
            </w:pPr>
            <w:r>
              <w:rPr>
                <w:rFonts w:eastAsia="Arial"/>
                <w:sz w:val="22"/>
                <w:szCs w:val="22"/>
              </w:rPr>
              <w:t>1684</w:t>
            </w:r>
          </w:p>
          <w:p w14:paraId="5FC50FF6" w14:textId="50230AE5" w:rsidR="00F521E4" w:rsidRPr="008E0DFD" w:rsidRDefault="00F521E4" w:rsidP="002E7099">
            <w:pPr>
              <w:pStyle w:val="Header"/>
              <w:rPr>
                <w:rFonts w:eastAsia="Arial"/>
                <w:sz w:val="22"/>
                <w:szCs w:val="22"/>
              </w:rPr>
            </w:pPr>
            <w:r>
              <w:rPr>
                <w:rFonts w:eastAsia="Arial"/>
                <w:sz w:val="22"/>
                <w:szCs w:val="22"/>
              </w:rPr>
              <w:t>1858</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04DB704F"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EY&amp;C</w:t>
      </w:r>
      <w:r w:rsidR="00D2621B" w:rsidRPr="00D2621B">
        <w:rPr>
          <w:rFonts w:eastAsia="Arial"/>
          <w:color w:val="000000" w:themeColor="text1"/>
          <w:sz w:val="22"/>
          <w:szCs w:val="22"/>
        </w:rPr>
        <w:t xml:space="preserve"> </w:t>
      </w:r>
      <w:r w:rsidR="00F521E4">
        <w:rPr>
          <w:rFonts w:eastAsia="Arial"/>
          <w:color w:val="000000" w:themeColor="text1"/>
          <w:sz w:val="22"/>
          <w:szCs w:val="22"/>
        </w:rPr>
        <w:t>Elsenham</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69B7AC7F" w14:textId="57733724" w:rsidR="00DD7AA5" w:rsidRDefault="00DD7AA5" w:rsidP="00DD7AA5">
      <w:pPr>
        <w:pStyle w:val="paragraph"/>
        <w:spacing w:before="0" w:beforeAutospacing="0" w:after="0" w:afterAutospacing="0"/>
        <w:jc w:val="center"/>
        <w:textAlignment w:val="baseline"/>
        <w:rPr>
          <w:rFonts w:ascii="Segoe UI" w:hAnsi="Segoe UI" w:cs="Segoe UI"/>
          <w:sz w:val="18"/>
          <w:szCs w:val="18"/>
        </w:rPr>
      </w:pPr>
      <w:r w:rsidRPr="00DD7AA5">
        <w:rPr>
          <w:rStyle w:val="BalloonText"/>
          <w:color w:val="000000"/>
          <w:sz w:val="22"/>
          <w:szCs w:val="22"/>
        </w:rPr>
        <w:t xml:space="preserve"> </w:t>
      </w:r>
      <w:r>
        <w:rPr>
          <w:rStyle w:val="normaltextrun"/>
          <w:rFonts w:ascii="Arial" w:hAnsi="Arial" w:cs="Arial"/>
          <w:color w:val="000000"/>
          <w:sz w:val="22"/>
          <w:szCs w:val="22"/>
        </w:rPr>
        <w:t>£45,792</w:t>
      </w:r>
      <w:r>
        <w:rPr>
          <w:rStyle w:val="eop"/>
          <w:rFonts w:ascii="Arial" w:hAnsi="Arial" w:cs="Arial"/>
          <w:color w:val="000000"/>
          <w:sz w:val="22"/>
          <w:szCs w:val="22"/>
        </w:rPr>
        <w:t> </w:t>
      </w:r>
    </w:p>
    <w:p w14:paraId="46617966" w14:textId="77777777" w:rsidR="00DD7AA5" w:rsidRDefault="00DD7AA5" w:rsidP="00DD7AA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£52,131</w:t>
      </w:r>
      <w:r>
        <w:rPr>
          <w:rStyle w:val="eop"/>
          <w:rFonts w:ascii="Arial" w:hAnsi="Arial" w:cs="Arial"/>
          <w:color w:val="000000"/>
          <w:sz w:val="22"/>
          <w:szCs w:val="22"/>
        </w:rPr>
        <w:t> </w:t>
      </w:r>
    </w:p>
    <w:p w14:paraId="247B2229" w14:textId="77777777" w:rsidR="00DD7AA5" w:rsidRPr="00AB7417" w:rsidRDefault="00DD7AA5" w:rsidP="00DD7AA5">
      <w:pPr>
        <w:pStyle w:val="paragraph"/>
        <w:spacing w:before="0" w:beforeAutospacing="0" w:after="0" w:afterAutospacing="0"/>
        <w:jc w:val="center"/>
        <w:textAlignment w:val="baseline"/>
        <w:rPr>
          <w:rFonts w:ascii="Segoe UI" w:hAnsi="Segoe UI" w:cs="Segoe UI"/>
          <w:b/>
          <w:bCs/>
          <w:sz w:val="18"/>
          <w:szCs w:val="18"/>
        </w:rPr>
      </w:pPr>
      <w:r w:rsidRPr="00AB7417">
        <w:rPr>
          <w:rStyle w:val="normaltextrun"/>
          <w:rFonts w:ascii="Arial" w:hAnsi="Arial" w:cs="Arial"/>
          <w:b/>
          <w:bCs/>
          <w:color w:val="000000"/>
          <w:sz w:val="22"/>
          <w:szCs w:val="22"/>
        </w:rPr>
        <w:t>TOTAL: £97,923</w:t>
      </w:r>
      <w:r w:rsidRPr="00AB7417">
        <w:rPr>
          <w:rStyle w:val="eop"/>
          <w:rFonts w:ascii="Arial" w:hAnsi="Arial" w:cs="Arial"/>
          <w:b/>
          <w:bCs/>
          <w:color w:val="000000"/>
          <w:sz w:val="22"/>
          <w:szCs w:val="22"/>
        </w:rPr>
        <w:t> </w:t>
      </w:r>
    </w:p>
    <w:p w14:paraId="1265B13B" w14:textId="22DA4C26"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187E8BA0" w:rsidR="00852D63" w:rsidRPr="00D2621B" w:rsidRDefault="00F20CC1" w:rsidP="241DE2DC">
      <w:pPr>
        <w:autoSpaceDE w:val="0"/>
        <w:autoSpaceDN w:val="0"/>
        <w:adjustRightInd w:val="0"/>
        <w:spacing w:after="0" w:line="240" w:lineRule="auto"/>
        <w:jc w:val="center"/>
        <w:rPr>
          <w:rFonts w:eastAsia="Arial"/>
          <w:bCs/>
          <w:color w:val="000000" w:themeColor="text1"/>
          <w:sz w:val="22"/>
          <w:szCs w:val="22"/>
        </w:rPr>
      </w:pPr>
      <w:r>
        <w:rPr>
          <w:rFonts w:eastAsia="Arial"/>
          <w:bCs/>
          <w:color w:val="000000" w:themeColor="text1"/>
          <w:sz w:val="22"/>
          <w:szCs w:val="22"/>
        </w:rPr>
        <w:t>Elsenham &amp; Henham</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01E40F7E" w:rsidR="00CE5859" w:rsidRPr="00852D63" w:rsidRDefault="0072124B"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 xml:space="preserve">CM22 6DQ &amp; </w:t>
      </w:r>
      <w:r w:rsidR="00632A05">
        <w:rPr>
          <w:rFonts w:eastAsia="Arial"/>
          <w:color w:val="000000" w:themeColor="text1"/>
          <w:sz w:val="22"/>
          <w:szCs w:val="22"/>
        </w:rPr>
        <w:t>CM22 6LJ</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have  been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5DE7055A" w:rsidR="3E513A4D" w:rsidRPr="008E0DFD" w:rsidRDefault="00632A05" w:rsidP="005D3502">
            <w:pPr>
              <w:spacing w:after="480"/>
              <w:rPr>
                <w:rFonts w:eastAsia="Arial"/>
                <w:sz w:val="22"/>
                <w:szCs w:val="22"/>
              </w:rPr>
            </w:pPr>
            <w:r>
              <w:rPr>
                <w:rFonts w:eastAsia="Arial"/>
                <w:color w:val="000000" w:themeColor="text1"/>
                <w:sz w:val="22"/>
                <w:szCs w:val="22"/>
              </w:rPr>
              <w:t>Developments in the Elsenham &amp; Henham</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sidR="00D2621B">
              <w:rPr>
                <w:rFonts w:eastAsia="Arial"/>
                <w:color w:val="000000" w:themeColor="text1"/>
                <w:sz w:val="22"/>
                <w:szCs w:val="22"/>
              </w:rPr>
              <w:t xml:space="preserve"> </w:t>
            </w:r>
            <w:r w:rsidR="00446057">
              <w:rPr>
                <w:rFonts w:eastAsia="Arial"/>
                <w:color w:val="000000" w:themeColor="text1"/>
                <w:sz w:val="22"/>
                <w:szCs w:val="22"/>
              </w:rPr>
              <w:t xml:space="preserve">CM22 6DQ &amp; CM22 6LJ </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sidR="00446057">
              <w:rPr>
                <w:rFonts w:eastAsia="Arial"/>
                <w:color w:val="000000" w:themeColor="text1"/>
                <w:sz w:val="22"/>
                <w:szCs w:val="22"/>
              </w:rPr>
              <w:t>ve</w:t>
            </w:r>
            <w:r w:rsidR="3E513A4D" w:rsidRPr="008E0DFD">
              <w:rPr>
                <w:rFonts w:eastAsia="Arial"/>
                <w:color w:val="000000" w:themeColor="text1"/>
                <w:sz w:val="22"/>
                <w:szCs w:val="22"/>
              </w:rPr>
              <w:t xml:space="preserve"> generated </w:t>
            </w:r>
            <w:r w:rsidR="00D2621B">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07F75030"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D2621B">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65FFAB98" w:rsidRPr="00D2621B">
              <w:rPr>
                <w:rFonts w:eastAsia="Arial"/>
                <w:b/>
                <w:color w:val="000000" w:themeColor="text1"/>
                <w:sz w:val="22"/>
                <w:szCs w:val="22"/>
              </w:rPr>
              <w:t>£</w:t>
            </w:r>
            <w:r w:rsidR="000D0774">
              <w:rPr>
                <w:rFonts w:eastAsia="Arial"/>
                <w:b/>
                <w:color w:val="000000" w:themeColor="text1"/>
                <w:sz w:val="22"/>
                <w:szCs w:val="22"/>
              </w:rPr>
              <w:t xml:space="preserve">97,923 (£45,792 + £52,131)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C9138D">
              <w:rPr>
                <w:rFonts w:eastAsia="Arial"/>
                <w:b/>
                <w:sz w:val="22"/>
                <w:szCs w:val="22"/>
              </w:rPr>
              <w:t>4 (2+ 2)</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D2621B">
              <w:rPr>
                <w:rFonts w:eastAsia="Arial"/>
                <w:sz w:val="22"/>
                <w:szCs w:val="22"/>
              </w:rPr>
              <w:t xml:space="preserve">within the Shelley ward. </w:t>
            </w:r>
          </w:p>
          <w:p w14:paraId="101618E6" w14:textId="69F1EC22"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D2621B">
              <w:rPr>
                <w:rFonts w:eastAsia="Arial"/>
                <w:sz w:val="22"/>
                <w:szCs w:val="22"/>
              </w:rPr>
              <w:t>it states</w:t>
            </w:r>
            <w:r w:rsidR="00D2621B" w:rsidRPr="00D2621B">
              <w:rPr>
                <w:rFonts w:eastAsia="Arial"/>
                <w:sz w:val="22"/>
                <w:szCs w:val="22"/>
              </w:rPr>
              <w:t>:</w:t>
            </w:r>
            <w:r w:rsidR="00D2621B">
              <w:rPr>
                <w:rFonts w:eastAsia="Arial"/>
                <w:sz w:val="22"/>
                <w:szCs w:val="22"/>
              </w:rPr>
              <w:t xml:space="preserve"> </w:t>
            </w:r>
          </w:p>
          <w:p w14:paraId="7B23F6D0" w14:textId="44B0F6D5" w:rsidR="4B9C7496" w:rsidRPr="00D2621B" w:rsidRDefault="0704A147" w:rsidP="00F0694F">
            <w:pPr>
              <w:spacing w:before="360" w:after="480"/>
              <w:rPr>
                <w:rFonts w:eastAsia="Arial"/>
                <w:b/>
                <w:sz w:val="22"/>
                <w:szCs w:val="22"/>
              </w:rPr>
            </w:pPr>
            <w:r w:rsidRPr="00D2621B">
              <w:rPr>
                <w:rFonts w:eastAsia="Arial"/>
                <w:b/>
                <w:sz w:val="22"/>
                <w:szCs w:val="22"/>
              </w:rPr>
              <w:t>“</w:t>
            </w:r>
            <w:r w:rsidR="00885CB0" w:rsidRPr="00D2621B">
              <w:rPr>
                <w:rFonts w:eastAsia="Arial"/>
                <w:b/>
                <w:sz w:val="22"/>
                <w:szCs w:val="22"/>
              </w:rPr>
              <w:t xml:space="preserve">Early years and childcare purposes” </w:t>
            </w:r>
            <w:r w:rsidR="71F6185F" w:rsidRPr="00D2621B">
              <w:rPr>
                <w:rFonts w:eastAsia="Arial"/>
                <w:b/>
                <w:sz w:val="22"/>
                <w:szCs w:val="22"/>
              </w:rPr>
              <w:t>means</w:t>
            </w:r>
            <w:r w:rsidR="005F789F" w:rsidRPr="00D2621B">
              <w:rPr>
                <w:rFonts w:eastAsia="Arial"/>
                <w:b/>
                <w:sz w:val="22"/>
                <w:szCs w:val="22"/>
              </w:rPr>
              <w:t xml:space="preserve"> </w:t>
            </w:r>
            <w:r w:rsidR="6A49148D" w:rsidRPr="00D2621B">
              <w:rPr>
                <w:rFonts w:eastAsia="Arial"/>
                <w:b/>
                <w:sz w:val="22"/>
                <w:szCs w:val="22"/>
              </w:rPr>
              <w:t xml:space="preserve">the </w:t>
            </w:r>
            <w:r w:rsidRPr="00D2621B">
              <w:rPr>
                <w:rFonts w:eastAsia="Arial"/>
                <w:b/>
                <w:sz w:val="22"/>
                <w:szCs w:val="22"/>
              </w:rPr>
              <w:t>provision of facilities for the education and/or care of children</w:t>
            </w:r>
            <w:r w:rsidR="5056CE25" w:rsidRPr="00D2621B">
              <w:rPr>
                <w:rFonts w:eastAsia="Arial"/>
                <w:b/>
                <w:sz w:val="22"/>
                <w:szCs w:val="22"/>
              </w:rPr>
              <w:t xml:space="preserve"> between</w:t>
            </w:r>
            <w:r w:rsidR="4C780FFE" w:rsidRPr="00D2621B">
              <w:rPr>
                <w:rFonts w:eastAsia="Arial"/>
                <w:b/>
                <w:sz w:val="22"/>
                <w:szCs w:val="22"/>
              </w:rPr>
              <w:t xml:space="preserve"> age</w:t>
            </w:r>
            <w:r w:rsidR="71F6185F" w:rsidRPr="00D2621B">
              <w:rPr>
                <w:rFonts w:eastAsia="Arial"/>
                <w:b/>
                <w:sz w:val="22"/>
                <w:szCs w:val="22"/>
              </w:rPr>
              <w:t xml:space="preserve"> 0-</w:t>
            </w:r>
            <w:r w:rsidR="00113E52">
              <w:rPr>
                <w:rFonts w:eastAsia="Arial"/>
                <w:b/>
                <w:sz w:val="22"/>
                <w:szCs w:val="22"/>
              </w:rPr>
              <w:t>11</w:t>
            </w:r>
            <w:r w:rsidRPr="00D2621B">
              <w:rPr>
                <w:rFonts w:eastAsia="Arial"/>
                <w:b/>
                <w:sz w:val="22"/>
                <w:szCs w:val="22"/>
              </w:rPr>
              <w:t xml:space="preserve"> (both inclusive)</w:t>
            </w:r>
            <w:r w:rsidR="00AE07A5" w:rsidRPr="00D2621B">
              <w:rPr>
                <w:rFonts w:eastAsia="Arial"/>
                <w:b/>
                <w:sz w:val="22"/>
                <w:szCs w:val="22"/>
              </w:rPr>
              <w:t xml:space="preserve">, </w:t>
            </w:r>
            <w:r w:rsidR="00123A9A">
              <w:rPr>
                <w:rFonts w:eastAsia="Arial"/>
                <w:b/>
                <w:sz w:val="22"/>
                <w:szCs w:val="22"/>
              </w:rPr>
              <w:t>to best serve the development”</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lastRenderedPageBreak/>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r w:rsidRPr="00A53945">
        <w:rPr>
          <w:rFonts w:eastAsia="Arial"/>
          <w:sz w:val="22"/>
          <w:szCs w:val="22"/>
          <w:lang w:eastAsia="en-GB"/>
        </w:rPr>
        <w:t>5.</w:t>
      </w:r>
      <w:r w:rsidR="006F5DAB" w:rsidRPr="00A53945">
        <w:rPr>
          <w:rFonts w:eastAsia="Arial"/>
          <w:sz w:val="22"/>
          <w:szCs w:val="22"/>
          <w:lang w:eastAsia="en-GB"/>
        </w:rPr>
        <w:t>1  Regulation</w:t>
      </w:r>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lastRenderedPageBreak/>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61572" w14:textId="77777777" w:rsidR="006F01F0" w:rsidRDefault="006F01F0" w:rsidP="006A52F1">
      <w:pPr>
        <w:spacing w:after="0" w:line="240" w:lineRule="auto"/>
      </w:pPr>
      <w:r>
        <w:separator/>
      </w:r>
    </w:p>
  </w:endnote>
  <w:endnote w:type="continuationSeparator" w:id="0">
    <w:p w14:paraId="38E4727C" w14:textId="77777777" w:rsidR="006F01F0" w:rsidRDefault="006F01F0" w:rsidP="006A52F1">
      <w:pPr>
        <w:spacing w:after="0" w:line="240" w:lineRule="auto"/>
      </w:pPr>
      <w:r>
        <w:continuationSeparator/>
      </w:r>
    </w:p>
  </w:endnote>
  <w:endnote w:type="continuationNotice" w:id="1">
    <w:p w14:paraId="7DBDD8F1" w14:textId="77777777" w:rsidR="006F01F0" w:rsidRDefault="006F0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7842E" w14:textId="77777777" w:rsidR="006F01F0" w:rsidRDefault="006F01F0" w:rsidP="006A52F1">
      <w:pPr>
        <w:spacing w:after="0" w:line="240" w:lineRule="auto"/>
      </w:pPr>
      <w:r>
        <w:separator/>
      </w:r>
    </w:p>
  </w:footnote>
  <w:footnote w:type="continuationSeparator" w:id="0">
    <w:p w14:paraId="09465099" w14:textId="77777777" w:rsidR="006F01F0" w:rsidRDefault="006F01F0" w:rsidP="006A52F1">
      <w:pPr>
        <w:spacing w:after="0" w:line="240" w:lineRule="auto"/>
      </w:pPr>
      <w:r>
        <w:continuationSeparator/>
      </w:r>
    </w:p>
  </w:footnote>
  <w:footnote w:type="continuationNotice" w:id="1">
    <w:p w14:paraId="21FA8052" w14:textId="77777777" w:rsidR="006F01F0" w:rsidRDefault="006F01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43"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5907"/>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0774"/>
    <w:rsid w:val="000D700D"/>
    <w:rsid w:val="000E2DB1"/>
    <w:rsid w:val="000E4614"/>
    <w:rsid w:val="000E4831"/>
    <w:rsid w:val="000E5DEA"/>
    <w:rsid w:val="000E696F"/>
    <w:rsid w:val="001003B9"/>
    <w:rsid w:val="001064E1"/>
    <w:rsid w:val="00113E52"/>
    <w:rsid w:val="00114C83"/>
    <w:rsid w:val="00115181"/>
    <w:rsid w:val="00117E26"/>
    <w:rsid w:val="00123A9A"/>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2F64C6"/>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6057"/>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46E4"/>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B381F"/>
    <w:rsid w:val="005C2366"/>
    <w:rsid w:val="005C30FD"/>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A05"/>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01F0"/>
    <w:rsid w:val="006F1C44"/>
    <w:rsid w:val="006F29EC"/>
    <w:rsid w:val="006F3E1D"/>
    <w:rsid w:val="006F3F30"/>
    <w:rsid w:val="006F5DAB"/>
    <w:rsid w:val="006F69A6"/>
    <w:rsid w:val="00701CE1"/>
    <w:rsid w:val="00705A00"/>
    <w:rsid w:val="00706F5B"/>
    <w:rsid w:val="00715F9C"/>
    <w:rsid w:val="00716E5D"/>
    <w:rsid w:val="0072076D"/>
    <w:rsid w:val="00720FF0"/>
    <w:rsid w:val="0072124B"/>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D281F"/>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D74"/>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407B"/>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B7417"/>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65A63"/>
    <w:rsid w:val="00C739D0"/>
    <w:rsid w:val="00C85122"/>
    <w:rsid w:val="00C9138D"/>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4AFF"/>
    <w:rsid w:val="00CF607E"/>
    <w:rsid w:val="00CF775D"/>
    <w:rsid w:val="00D02973"/>
    <w:rsid w:val="00D06B5C"/>
    <w:rsid w:val="00D06C60"/>
    <w:rsid w:val="00D07776"/>
    <w:rsid w:val="00D1142D"/>
    <w:rsid w:val="00D13365"/>
    <w:rsid w:val="00D175E2"/>
    <w:rsid w:val="00D17977"/>
    <w:rsid w:val="00D23A3D"/>
    <w:rsid w:val="00D24DFF"/>
    <w:rsid w:val="00D26169"/>
    <w:rsid w:val="00D2621B"/>
    <w:rsid w:val="00D279F6"/>
    <w:rsid w:val="00D30506"/>
    <w:rsid w:val="00D31BFF"/>
    <w:rsid w:val="00D33057"/>
    <w:rsid w:val="00D40094"/>
    <w:rsid w:val="00D469CA"/>
    <w:rsid w:val="00D51B2B"/>
    <w:rsid w:val="00D657A6"/>
    <w:rsid w:val="00D71B60"/>
    <w:rsid w:val="00D7247D"/>
    <w:rsid w:val="00D72A71"/>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D7AA5"/>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67E0"/>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0CC1"/>
    <w:rsid w:val="00F2237B"/>
    <w:rsid w:val="00F24C9C"/>
    <w:rsid w:val="00F30209"/>
    <w:rsid w:val="00F302E0"/>
    <w:rsid w:val="00F322B4"/>
    <w:rsid w:val="00F36EB8"/>
    <w:rsid w:val="00F37128"/>
    <w:rsid w:val="00F521E4"/>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805660845">
      <w:bodyDiv w:val="1"/>
      <w:marLeft w:val="0"/>
      <w:marRight w:val="0"/>
      <w:marTop w:val="0"/>
      <w:marBottom w:val="0"/>
      <w:divBdr>
        <w:top w:val="none" w:sz="0" w:space="0" w:color="auto"/>
        <w:left w:val="none" w:sz="0" w:space="0" w:color="auto"/>
        <w:bottom w:val="none" w:sz="0" w:space="0" w:color="auto"/>
        <w:right w:val="none" w:sz="0" w:space="0" w:color="auto"/>
      </w:divBdr>
      <w:divsChild>
        <w:div w:id="1040671498">
          <w:marLeft w:val="0"/>
          <w:marRight w:val="0"/>
          <w:marTop w:val="0"/>
          <w:marBottom w:val="0"/>
          <w:divBdr>
            <w:top w:val="none" w:sz="0" w:space="0" w:color="auto"/>
            <w:left w:val="none" w:sz="0" w:space="0" w:color="auto"/>
            <w:bottom w:val="none" w:sz="0" w:space="0" w:color="auto"/>
            <w:right w:val="none" w:sz="0" w:space="0" w:color="auto"/>
          </w:divBdr>
        </w:div>
        <w:div w:id="395319787">
          <w:marLeft w:val="0"/>
          <w:marRight w:val="0"/>
          <w:marTop w:val="0"/>
          <w:marBottom w:val="0"/>
          <w:divBdr>
            <w:top w:val="none" w:sz="0" w:space="0" w:color="auto"/>
            <w:left w:val="none" w:sz="0" w:space="0" w:color="auto"/>
            <w:bottom w:val="none" w:sz="0" w:space="0" w:color="auto"/>
            <w:right w:val="none" w:sz="0" w:space="0" w:color="auto"/>
          </w:divBdr>
        </w:div>
        <w:div w:id="1439105749">
          <w:marLeft w:val="0"/>
          <w:marRight w:val="0"/>
          <w:marTop w:val="0"/>
          <w:marBottom w:val="0"/>
          <w:divBdr>
            <w:top w:val="none" w:sz="0" w:space="0" w:color="auto"/>
            <w:left w:val="none" w:sz="0" w:space="0" w:color="auto"/>
            <w:bottom w:val="none" w:sz="0" w:space="0" w:color="auto"/>
            <w:right w:val="none" w:sz="0" w:space="0" w:color="auto"/>
          </w:divBdr>
        </w:div>
      </w:divsChild>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3.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customXml/itemProps4.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15</cp:revision>
  <cp:lastPrinted>2015-12-11T04:53:00Z</cp:lastPrinted>
  <dcterms:created xsi:type="dcterms:W3CDTF">2025-12-22T10:45:00Z</dcterms:created>
  <dcterms:modified xsi:type="dcterms:W3CDTF">2025-12-22T10:57:00Z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