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A553" w14:textId="233AA3D8" w:rsidR="006746A7" w:rsidRDefault="006746A7" w:rsidP="00CD7843">
      <w:pPr>
        <w:pStyle w:val="Heading1"/>
        <w:rPr>
          <w:b w:val="0"/>
        </w:rPr>
      </w:pPr>
      <w:r w:rsidRPr="00EC4708">
        <w:t>The Learning Environment</w:t>
      </w:r>
    </w:p>
    <w:p w14:paraId="507C39CB" w14:textId="77777777" w:rsidR="00EC4708" w:rsidRPr="00EC4708" w:rsidRDefault="00EC4708" w:rsidP="006746A7">
      <w:pPr>
        <w:rPr>
          <w:rFonts w:cs="Arial"/>
          <w:b/>
          <w:sz w:val="16"/>
          <w:szCs w:val="16"/>
        </w:rPr>
      </w:pPr>
    </w:p>
    <w:p w14:paraId="5343EDD4" w14:textId="77777777" w:rsidR="00FD6B90" w:rsidRDefault="00FD6B90" w:rsidP="00FD6B90">
      <w:pPr>
        <w:pStyle w:val="NoSpacing"/>
        <w:rPr>
          <w:rFonts w:ascii="Arial" w:eastAsia="Arial" w:hAnsi="Arial" w:cs="Arial"/>
          <w:szCs w:val="24"/>
        </w:rPr>
      </w:pPr>
      <w:r w:rsidRPr="4EED50CA">
        <w:rPr>
          <w:rFonts w:ascii="Arial" w:eastAsia="Arial" w:hAnsi="Arial" w:cs="Arial"/>
          <w:szCs w:val="24"/>
        </w:rPr>
        <w:t xml:space="preserve">Children are powerful learners, every child can make progress in their learning, with the right help. </w:t>
      </w:r>
    </w:p>
    <w:p w14:paraId="7007D0A7" w14:textId="77777777" w:rsidR="00FD6B90" w:rsidRDefault="00FD6B90" w:rsidP="00FD6B90">
      <w:pPr>
        <w:pStyle w:val="NoSpacing"/>
        <w:rPr>
          <w:rFonts w:ascii="Arial" w:eastAsia="Arial" w:hAnsi="Arial" w:cs="Arial"/>
          <w:szCs w:val="24"/>
        </w:rPr>
      </w:pPr>
      <w:r w:rsidRPr="4EED50CA">
        <w:rPr>
          <w:rFonts w:ascii="Arial" w:eastAsia="Arial" w:hAnsi="Arial" w:cs="Arial"/>
          <w:szCs w:val="24"/>
        </w:rPr>
        <w:t>Effective pedagogy is a mix of different approaches. Children learn through play, by adults modelling, by observing each other, and through guided learning and direct teaching.</w:t>
      </w:r>
    </w:p>
    <w:p w14:paraId="76DC936C" w14:textId="77777777" w:rsidR="00FD6B90" w:rsidRDefault="00FD6B90" w:rsidP="00FD6B90">
      <w:pPr>
        <w:pStyle w:val="NoSpacing"/>
        <w:rPr>
          <w:rFonts w:ascii="Arial" w:eastAsia="Arial" w:hAnsi="Arial" w:cs="Arial"/>
          <w:szCs w:val="24"/>
        </w:rPr>
      </w:pPr>
      <w:r w:rsidRPr="4EED50CA">
        <w:rPr>
          <w:rFonts w:ascii="Arial" w:eastAsia="Arial" w:hAnsi="Arial" w:cs="Arial"/>
          <w:szCs w:val="24"/>
        </w:rPr>
        <w:t>Practitioners carefully organise enabling environments for high-quality play, sometimes, they make time and space available for children to invent their own play and sometimes, they join in to sensitively support and extend children’s learning.</w:t>
      </w:r>
    </w:p>
    <w:p w14:paraId="071080B6" w14:textId="77777777" w:rsidR="00FD6B90" w:rsidRDefault="00FD6B90" w:rsidP="00FD6B90">
      <w:pPr>
        <w:pStyle w:val="NoSpacing"/>
        <w:rPr>
          <w:rFonts w:ascii="Arial" w:eastAsia="Arial" w:hAnsi="Arial" w:cs="Arial"/>
          <w:szCs w:val="24"/>
        </w:rPr>
      </w:pPr>
      <w:r w:rsidRPr="4EED50CA">
        <w:rPr>
          <w:rFonts w:ascii="Arial" w:eastAsia="Arial" w:hAnsi="Arial" w:cs="Arial"/>
          <w:szCs w:val="24"/>
        </w:rPr>
        <w:t>Children in the early years also learn through group work, when practitioners guide their learning; older children need more of this guided learning.</w:t>
      </w:r>
    </w:p>
    <w:p w14:paraId="1F267DF1" w14:textId="77777777" w:rsidR="00FD6B90" w:rsidRDefault="00FD6B90" w:rsidP="00FD6B90">
      <w:pPr>
        <w:pStyle w:val="NoSpacing"/>
        <w:rPr>
          <w:rFonts w:ascii="Arial" w:eastAsia="Arial" w:hAnsi="Arial" w:cs="Arial"/>
          <w:szCs w:val="24"/>
        </w:rPr>
      </w:pPr>
      <w:r w:rsidRPr="4EED50CA">
        <w:rPr>
          <w:rFonts w:ascii="Arial" w:eastAsia="Arial" w:hAnsi="Arial" w:cs="Arial"/>
          <w:szCs w:val="24"/>
        </w:rPr>
        <w:t>A well-planned learning environment, indoors and outside, is an important aspect of pedagogy.</w:t>
      </w:r>
    </w:p>
    <w:p w14:paraId="548D2894" w14:textId="77777777" w:rsidR="006746A7" w:rsidRPr="006746A7" w:rsidRDefault="006746A7" w:rsidP="006746A7">
      <w:pPr>
        <w:rPr>
          <w:rFonts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00E33EFD" w14:textId="77777777" w:rsidTr="3D431ABF">
        <w:trPr>
          <w:trHeight w:val="877"/>
          <w:tblHeader/>
        </w:trPr>
        <w:tc>
          <w:tcPr>
            <w:tcW w:w="5163" w:type="dxa"/>
          </w:tcPr>
          <w:p w14:paraId="465A9779" w14:textId="77777777" w:rsidR="00C54357" w:rsidRPr="00402626" w:rsidRDefault="00EC4708" w:rsidP="007F7BDD">
            <w:pPr>
              <w:rPr>
                <w:rFonts w:cs="Arial"/>
                <w:b/>
                <w:szCs w:val="24"/>
              </w:rPr>
            </w:pPr>
            <w:r>
              <w:rPr>
                <w:rFonts w:cs="Arial"/>
                <w:b/>
                <w:szCs w:val="24"/>
              </w:rPr>
              <w:t xml:space="preserve">Areas to consider </w:t>
            </w:r>
            <w:r w:rsidR="00C54357" w:rsidRPr="00402626">
              <w:rPr>
                <w:rFonts w:cs="Arial"/>
                <w:b/>
                <w:szCs w:val="24"/>
              </w:rPr>
              <w:t>about your setting</w:t>
            </w:r>
          </w:p>
        </w:tc>
        <w:tc>
          <w:tcPr>
            <w:tcW w:w="5149" w:type="dxa"/>
          </w:tcPr>
          <w:p w14:paraId="1C71D167" w14:textId="77777777" w:rsidR="00C54357" w:rsidRPr="00402626" w:rsidRDefault="00EC4708" w:rsidP="007F7BDD">
            <w:pPr>
              <w:rPr>
                <w:rFonts w:cs="Arial"/>
                <w:b/>
                <w:szCs w:val="24"/>
              </w:rPr>
            </w:pPr>
            <w:r>
              <w:rPr>
                <w:rFonts w:cs="Arial"/>
                <w:b/>
                <w:szCs w:val="24"/>
              </w:rPr>
              <w:t>Supporting e</w:t>
            </w:r>
            <w:r w:rsidR="00C54357" w:rsidRPr="00402626">
              <w:rPr>
                <w:rFonts w:cs="Arial"/>
                <w:b/>
                <w:szCs w:val="24"/>
              </w:rPr>
              <w:t>vidence</w:t>
            </w:r>
          </w:p>
        </w:tc>
        <w:tc>
          <w:tcPr>
            <w:tcW w:w="3252" w:type="dxa"/>
          </w:tcPr>
          <w:p w14:paraId="557B2B17" w14:textId="77777777" w:rsidR="00C54357" w:rsidRPr="00402626" w:rsidRDefault="00C54357" w:rsidP="007F7BDD">
            <w:pPr>
              <w:rPr>
                <w:rFonts w:cs="Arial"/>
                <w:b/>
                <w:szCs w:val="24"/>
              </w:rPr>
            </w:pPr>
            <w:r w:rsidRPr="00402626">
              <w:rPr>
                <w:rFonts w:cs="Arial"/>
                <w:b/>
                <w:szCs w:val="24"/>
              </w:rPr>
              <w:t xml:space="preserve">Actions you have identified </w:t>
            </w:r>
          </w:p>
        </w:tc>
        <w:tc>
          <w:tcPr>
            <w:tcW w:w="1626" w:type="dxa"/>
          </w:tcPr>
          <w:p w14:paraId="713106EA" w14:textId="77777777" w:rsidR="00C54357" w:rsidRPr="00402626" w:rsidRDefault="00C54357" w:rsidP="007F7BDD">
            <w:pPr>
              <w:rPr>
                <w:rFonts w:cs="Arial"/>
                <w:b/>
                <w:szCs w:val="24"/>
              </w:rPr>
            </w:pPr>
            <w:r w:rsidRPr="00402626">
              <w:rPr>
                <w:rFonts w:cs="Arial"/>
                <w:b/>
                <w:szCs w:val="24"/>
              </w:rPr>
              <w:t xml:space="preserve">Date actions need to be completed </w:t>
            </w:r>
          </w:p>
        </w:tc>
      </w:tr>
      <w:tr w:rsidR="006746A7" w14:paraId="27FE4B4F" w14:textId="77777777" w:rsidTr="3D431ABF">
        <w:trPr>
          <w:trHeight w:val="894"/>
        </w:trPr>
        <w:tc>
          <w:tcPr>
            <w:tcW w:w="5163" w:type="dxa"/>
          </w:tcPr>
          <w:p w14:paraId="28F42CAE" w14:textId="77777777" w:rsidR="006746A7" w:rsidRPr="00AB3540" w:rsidRDefault="006746A7" w:rsidP="00C006CE">
            <w:pPr>
              <w:autoSpaceDE w:val="0"/>
              <w:autoSpaceDN w:val="0"/>
              <w:adjustRightInd w:val="0"/>
              <w:rPr>
                <w:rFonts w:cs="Arial"/>
                <w:sz w:val="22"/>
              </w:rPr>
            </w:pPr>
            <w:r w:rsidRPr="00AB3540">
              <w:rPr>
                <w:rFonts w:cs="Arial"/>
                <w:sz w:val="22"/>
              </w:rPr>
              <w:t>Are spaces, furniture, equipment and toys</w:t>
            </w:r>
          </w:p>
          <w:p w14:paraId="4A59ABDC" w14:textId="77777777" w:rsidR="00602EFA" w:rsidRDefault="006746A7" w:rsidP="00C006CE">
            <w:pPr>
              <w:autoSpaceDE w:val="0"/>
              <w:autoSpaceDN w:val="0"/>
              <w:adjustRightInd w:val="0"/>
              <w:rPr>
                <w:rFonts w:cs="Arial"/>
                <w:sz w:val="22"/>
              </w:rPr>
            </w:pPr>
            <w:r w:rsidRPr="00AB3540">
              <w:rPr>
                <w:rFonts w:cs="Arial"/>
                <w:sz w:val="22"/>
              </w:rPr>
              <w:t>safe and suitable for their purpose?</w:t>
            </w:r>
            <w:r w:rsidR="00FF4FEF" w:rsidRPr="00AB3540">
              <w:rPr>
                <w:rFonts w:cs="Arial"/>
                <w:sz w:val="22"/>
              </w:rPr>
              <w:t xml:space="preserve"> </w:t>
            </w:r>
          </w:p>
          <w:p w14:paraId="3A62CE9A" w14:textId="30766DA9" w:rsidR="006746A7" w:rsidRPr="00AB3540" w:rsidRDefault="00FF4FEF" w:rsidP="00C006CE">
            <w:pPr>
              <w:autoSpaceDE w:val="0"/>
              <w:autoSpaceDN w:val="0"/>
              <w:adjustRightInd w:val="0"/>
              <w:rPr>
                <w:rFonts w:cs="Arial"/>
                <w:sz w:val="22"/>
              </w:rPr>
            </w:pPr>
            <w:r w:rsidRPr="00AB3540">
              <w:rPr>
                <w:rFonts w:cs="Arial"/>
                <w:sz w:val="22"/>
              </w:rPr>
              <w:t>Is everything suitable for the age of the children in the room?</w:t>
            </w:r>
          </w:p>
          <w:p w14:paraId="23FB75FA" w14:textId="77777777" w:rsidR="009C6537" w:rsidRDefault="006746A7" w:rsidP="00C006CE">
            <w:pPr>
              <w:autoSpaceDE w:val="0"/>
              <w:autoSpaceDN w:val="0"/>
              <w:adjustRightInd w:val="0"/>
              <w:rPr>
                <w:rFonts w:cs="Arial"/>
                <w:sz w:val="22"/>
              </w:rPr>
            </w:pPr>
            <w:r w:rsidRPr="00AB3540">
              <w:rPr>
                <w:rFonts w:cs="Arial"/>
                <w:sz w:val="22"/>
              </w:rPr>
              <w:t>How do you</w:t>
            </w:r>
            <w:r w:rsidR="00602EFA">
              <w:rPr>
                <w:rFonts w:cs="Arial"/>
                <w:sz w:val="22"/>
              </w:rPr>
              <w:t xml:space="preserve"> ensure </w:t>
            </w:r>
            <w:r w:rsidRPr="00AB3540">
              <w:rPr>
                <w:rFonts w:cs="Arial"/>
                <w:sz w:val="22"/>
              </w:rPr>
              <w:t>this</w:t>
            </w:r>
            <w:r w:rsidR="00602EFA">
              <w:rPr>
                <w:rFonts w:cs="Arial"/>
                <w:sz w:val="22"/>
              </w:rPr>
              <w:t xml:space="preserve"> remains the case</w:t>
            </w:r>
            <w:r w:rsidRPr="00AB3540">
              <w:rPr>
                <w:rFonts w:cs="Arial"/>
                <w:sz w:val="22"/>
              </w:rPr>
              <w:t>?</w:t>
            </w:r>
          </w:p>
          <w:p w14:paraId="7B9CC28B" w14:textId="17155FC7" w:rsidR="000E475A" w:rsidRPr="00AB3540" w:rsidRDefault="000E475A" w:rsidP="00C006CE">
            <w:pPr>
              <w:autoSpaceDE w:val="0"/>
              <w:autoSpaceDN w:val="0"/>
              <w:adjustRightInd w:val="0"/>
              <w:rPr>
                <w:rFonts w:cs="Arial"/>
                <w:sz w:val="22"/>
              </w:rPr>
            </w:pPr>
          </w:p>
        </w:tc>
        <w:tc>
          <w:tcPr>
            <w:tcW w:w="5149" w:type="dxa"/>
          </w:tcPr>
          <w:p w14:paraId="47E059DD" w14:textId="714F542E" w:rsidR="006746A7" w:rsidRDefault="006746A7" w:rsidP="007F7BDD"/>
        </w:tc>
        <w:tc>
          <w:tcPr>
            <w:tcW w:w="3252" w:type="dxa"/>
          </w:tcPr>
          <w:p w14:paraId="04E4476F" w14:textId="77777777" w:rsidR="006746A7" w:rsidRDefault="006746A7" w:rsidP="007F7BDD"/>
        </w:tc>
        <w:tc>
          <w:tcPr>
            <w:tcW w:w="1626" w:type="dxa"/>
          </w:tcPr>
          <w:p w14:paraId="44952020" w14:textId="77777777" w:rsidR="006746A7" w:rsidRDefault="006746A7" w:rsidP="007F7BDD"/>
        </w:tc>
      </w:tr>
      <w:tr w:rsidR="008D73D5" w14:paraId="5C2AEC2A" w14:textId="77777777" w:rsidTr="005B3BF4">
        <w:tc>
          <w:tcPr>
            <w:tcW w:w="5163" w:type="dxa"/>
          </w:tcPr>
          <w:p w14:paraId="0D70247F" w14:textId="77777777" w:rsidR="008D73D5" w:rsidRDefault="008D73D5" w:rsidP="005B3BF4">
            <w:pPr>
              <w:autoSpaceDE w:val="0"/>
              <w:autoSpaceDN w:val="0"/>
              <w:adjustRightInd w:val="0"/>
              <w:rPr>
                <w:rFonts w:cs="Arial"/>
                <w:sz w:val="22"/>
              </w:rPr>
            </w:pPr>
            <w:r w:rsidRPr="00AB3540">
              <w:rPr>
                <w:rFonts w:cs="Arial"/>
                <w:sz w:val="22"/>
              </w:rPr>
              <w:t>How do your environments (including resources and planned experiences) reflect the ages/stages of development of the children and promote learning and challenge?</w:t>
            </w:r>
          </w:p>
          <w:p w14:paraId="2234C5B9" w14:textId="77777777" w:rsidR="008D73D5" w:rsidRPr="00AB3540" w:rsidRDefault="008D73D5" w:rsidP="005B3BF4">
            <w:pPr>
              <w:autoSpaceDE w:val="0"/>
              <w:autoSpaceDN w:val="0"/>
              <w:adjustRightInd w:val="0"/>
              <w:rPr>
                <w:rFonts w:cs="Arial"/>
                <w:sz w:val="22"/>
              </w:rPr>
            </w:pPr>
          </w:p>
        </w:tc>
        <w:tc>
          <w:tcPr>
            <w:tcW w:w="5149" w:type="dxa"/>
          </w:tcPr>
          <w:p w14:paraId="5D921CC7" w14:textId="0B5D568F" w:rsidR="008D73D5" w:rsidRDefault="008D73D5" w:rsidP="005B3BF4"/>
        </w:tc>
        <w:tc>
          <w:tcPr>
            <w:tcW w:w="3252" w:type="dxa"/>
          </w:tcPr>
          <w:p w14:paraId="4966DE93" w14:textId="77777777" w:rsidR="008D73D5" w:rsidRDefault="008D73D5" w:rsidP="005B3BF4"/>
        </w:tc>
        <w:tc>
          <w:tcPr>
            <w:tcW w:w="1626" w:type="dxa"/>
          </w:tcPr>
          <w:p w14:paraId="0A7596E8" w14:textId="77777777" w:rsidR="008D73D5" w:rsidRDefault="008D73D5" w:rsidP="005B3BF4"/>
        </w:tc>
      </w:tr>
      <w:tr w:rsidR="00DC25BB" w14:paraId="1B0E5AE4" w14:textId="77777777" w:rsidTr="005B3BF4">
        <w:tc>
          <w:tcPr>
            <w:tcW w:w="5163" w:type="dxa"/>
          </w:tcPr>
          <w:p w14:paraId="1C1DBF52" w14:textId="77777777" w:rsidR="00DC25BB" w:rsidRPr="00AB3540" w:rsidRDefault="00DC25BB" w:rsidP="005B3BF4">
            <w:pPr>
              <w:rPr>
                <w:rFonts w:eastAsia="Times New Roman" w:cs="Arial"/>
                <w:sz w:val="22"/>
              </w:rPr>
            </w:pPr>
            <w:r w:rsidRPr="00AB3540">
              <w:rPr>
                <w:rFonts w:eastAsia="Times New Roman" w:cs="Arial"/>
                <w:sz w:val="22"/>
              </w:rPr>
              <w:t xml:space="preserve">Does the learning environment provide opportunities for each child's individual learning style and stage of development so each child feels </w:t>
            </w:r>
            <w:r w:rsidRPr="00AB3540">
              <w:rPr>
                <w:rFonts w:eastAsia="Times New Roman" w:cs="Arial"/>
                <w:sz w:val="22"/>
              </w:rPr>
              <w:lastRenderedPageBreak/>
              <w:t>confident to explore, play and learn at their own rate?</w:t>
            </w:r>
          </w:p>
          <w:p w14:paraId="3C4165E3" w14:textId="77777777" w:rsidR="00DC25BB" w:rsidRPr="005320E6" w:rsidRDefault="00DC25BB" w:rsidP="005B3BF4">
            <w:pPr>
              <w:rPr>
                <w:rFonts w:eastAsia="Times New Roman" w:cs="Arial"/>
                <w:sz w:val="16"/>
                <w:szCs w:val="16"/>
              </w:rPr>
            </w:pPr>
          </w:p>
        </w:tc>
        <w:tc>
          <w:tcPr>
            <w:tcW w:w="5149" w:type="dxa"/>
          </w:tcPr>
          <w:p w14:paraId="33EE78AD" w14:textId="16CE6A84" w:rsidR="00DC25BB" w:rsidRDefault="00DC25BB" w:rsidP="005B3BF4"/>
        </w:tc>
        <w:tc>
          <w:tcPr>
            <w:tcW w:w="3252" w:type="dxa"/>
          </w:tcPr>
          <w:p w14:paraId="5E985C10" w14:textId="77777777" w:rsidR="00DC25BB" w:rsidRDefault="00DC25BB" w:rsidP="005B3BF4"/>
        </w:tc>
        <w:tc>
          <w:tcPr>
            <w:tcW w:w="1626" w:type="dxa"/>
          </w:tcPr>
          <w:p w14:paraId="1610BC23" w14:textId="77777777" w:rsidR="00DC25BB" w:rsidRDefault="00DC25BB" w:rsidP="005B3BF4"/>
        </w:tc>
      </w:tr>
      <w:tr w:rsidR="00164D6B" w14:paraId="6A9917A0" w14:textId="77777777" w:rsidTr="005B3BF4">
        <w:tc>
          <w:tcPr>
            <w:tcW w:w="5163" w:type="dxa"/>
          </w:tcPr>
          <w:p w14:paraId="0E26C6DF" w14:textId="77777777" w:rsidR="00164D6B" w:rsidRDefault="00164D6B" w:rsidP="005B3BF4">
            <w:pPr>
              <w:rPr>
                <w:rFonts w:cs="Arial"/>
                <w:sz w:val="22"/>
              </w:rPr>
            </w:pPr>
          </w:p>
        </w:tc>
        <w:tc>
          <w:tcPr>
            <w:tcW w:w="5149" w:type="dxa"/>
          </w:tcPr>
          <w:p w14:paraId="00A80A52" w14:textId="77777777" w:rsidR="00164D6B" w:rsidRDefault="00164D6B" w:rsidP="005B3BF4"/>
        </w:tc>
        <w:tc>
          <w:tcPr>
            <w:tcW w:w="3252" w:type="dxa"/>
          </w:tcPr>
          <w:p w14:paraId="49A08CD5" w14:textId="77777777" w:rsidR="00164D6B" w:rsidRDefault="00164D6B" w:rsidP="005B3BF4"/>
        </w:tc>
        <w:tc>
          <w:tcPr>
            <w:tcW w:w="1626" w:type="dxa"/>
          </w:tcPr>
          <w:p w14:paraId="2F47A531" w14:textId="77777777" w:rsidR="00164D6B" w:rsidRDefault="00164D6B" w:rsidP="005B3BF4"/>
        </w:tc>
      </w:tr>
      <w:tr w:rsidR="00B925F8" w14:paraId="34B63E2F" w14:textId="77777777" w:rsidTr="005B3BF4">
        <w:tc>
          <w:tcPr>
            <w:tcW w:w="5163" w:type="dxa"/>
          </w:tcPr>
          <w:p w14:paraId="4CF4AB89" w14:textId="77777777" w:rsidR="00B925F8" w:rsidRDefault="00B925F8" w:rsidP="005B3BF4">
            <w:pPr>
              <w:rPr>
                <w:rFonts w:eastAsia="Times New Roman" w:cs="Arial"/>
                <w:sz w:val="22"/>
              </w:rPr>
            </w:pPr>
            <w:r w:rsidRPr="00AB3540">
              <w:rPr>
                <w:rFonts w:eastAsia="Times New Roman" w:cs="Arial"/>
                <w:sz w:val="22"/>
              </w:rPr>
              <w:t>Does the learning environment reflect the unique qualities and characteristics of each child, reflecting their individual learning style and developmental pathway?</w:t>
            </w:r>
          </w:p>
          <w:p w14:paraId="616575AB" w14:textId="77777777" w:rsidR="00B925F8" w:rsidRPr="00AB3540" w:rsidRDefault="00B925F8" w:rsidP="005B3BF4">
            <w:pPr>
              <w:rPr>
                <w:rFonts w:eastAsia="Times New Roman" w:cs="Arial"/>
                <w:sz w:val="22"/>
              </w:rPr>
            </w:pPr>
          </w:p>
        </w:tc>
        <w:tc>
          <w:tcPr>
            <w:tcW w:w="5149" w:type="dxa"/>
          </w:tcPr>
          <w:p w14:paraId="0C60053B" w14:textId="07D91722" w:rsidR="00B925F8" w:rsidRDefault="00B925F8" w:rsidP="005B3BF4"/>
        </w:tc>
        <w:tc>
          <w:tcPr>
            <w:tcW w:w="3252" w:type="dxa"/>
          </w:tcPr>
          <w:p w14:paraId="5AB54F52" w14:textId="77777777" w:rsidR="00B925F8" w:rsidRDefault="00B925F8" w:rsidP="005B3BF4"/>
        </w:tc>
        <w:tc>
          <w:tcPr>
            <w:tcW w:w="1626" w:type="dxa"/>
          </w:tcPr>
          <w:p w14:paraId="78B0E10A" w14:textId="77777777" w:rsidR="00B925F8" w:rsidRDefault="00B925F8" w:rsidP="005B3BF4"/>
        </w:tc>
      </w:tr>
      <w:tr w:rsidR="00283F29" w14:paraId="20CB629A" w14:textId="77777777" w:rsidTr="005B3BF4">
        <w:tc>
          <w:tcPr>
            <w:tcW w:w="5163" w:type="dxa"/>
          </w:tcPr>
          <w:p w14:paraId="36482397" w14:textId="77777777" w:rsidR="00283F29" w:rsidRPr="00AB3540" w:rsidRDefault="00283F29" w:rsidP="005B3BF4">
            <w:pPr>
              <w:rPr>
                <w:rFonts w:cs="Arial"/>
                <w:sz w:val="22"/>
              </w:rPr>
            </w:pPr>
            <w:r>
              <w:rPr>
                <w:rFonts w:cs="Arial"/>
                <w:sz w:val="22"/>
              </w:rPr>
              <w:t xml:space="preserve">How are the setting’s routunes utilised to enhance children’s learning and development? </w:t>
            </w:r>
          </w:p>
          <w:p w14:paraId="088A3239" w14:textId="77777777" w:rsidR="00283F29" w:rsidRPr="005320E6" w:rsidRDefault="00283F29" w:rsidP="005B3BF4">
            <w:pPr>
              <w:rPr>
                <w:rFonts w:cs="Arial"/>
                <w:sz w:val="16"/>
                <w:szCs w:val="16"/>
              </w:rPr>
            </w:pPr>
          </w:p>
        </w:tc>
        <w:tc>
          <w:tcPr>
            <w:tcW w:w="5149" w:type="dxa"/>
          </w:tcPr>
          <w:p w14:paraId="38B56A6E" w14:textId="2E592A47" w:rsidR="00283F29" w:rsidRDefault="00283F29" w:rsidP="005B3BF4"/>
        </w:tc>
        <w:tc>
          <w:tcPr>
            <w:tcW w:w="3252" w:type="dxa"/>
          </w:tcPr>
          <w:p w14:paraId="22C0E0DE" w14:textId="77777777" w:rsidR="00283F29" w:rsidRDefault="00283F29" w:rsidP="005B3BF4"/>
        </w:tc>
        <w:tc>
          <w:tcPr>
            <w:tcW w:w="1626" w:type="dxa"/>
          </w:tcPr>
          <w:p w14:paraId="5C7F757F" w14:textId="77777777" w:rsidR="00283F29" w:rsidRDefault="00283F29" w:rsidP="005B3BF4"/>
        </w:tc>
      </w:tr>
      <w:tr w:rsidR="00123E73" w14:paraId="1D747439" w14:textId="77777777" w:rsidTr="005B3BF4">
        <w:tc>
          <w:tcPr>
            <w:tcW w:w="5163" w:type="dxa"/>
          </w:tcPr>
          <w:p w14:paraId="159894A7" w14:textId="77777777" w:rsidR="00123E73" w:rsidRPr="00AB3540" w:rsidRDefault="00123E73" w:rsidP="005B3BF4">
            <w:pPr>
              <w:rPr>
                <w:rFonts w:eastAsia="Times New Roman" w:cs="Arial"/>
                <w:sz w:val="22"/>
              </w:rPr>
            </w:pPr>
          </w:p>
        </w:tc>
        <w:tc>
          <w:tcPr>
            <w:tcW w:w="5149" w:type="dxa"/>
          </w:tcPr>
          <w:p w14:paraId="198B75FB" w14:textId="77777777" w:rsidR="00123E73" w:rsidRDefault="00123E73" w:rsidP="005B3BF4"/>
        </w:tc>
        <w:tc>
          <w:tcPr>
            <w:tcW w:w="3252" w:type="dxa"/>
          </w:tcPr>
          <w:p w14:paraId="1639D136" w14:textId="77777777" w:rsidR="00123E73" w:rsidRDefault="00123E73" w:rsidP="005B3BF4"/>
        </w:tc>
        <w:tc>
          <w:tcPr>
            <w:tcW w:w="1626" w:type="dxa"/>
          </w:tcPr>
          <w:p w14:paraId="431BD2D8" w14:textId="77777777" w:rsidR="00123E73" w:rsidRDefault="00123E73" w:rsidP="005B3BF4"/>
        </w:tc>
      </w:tr>
      <w:tr w:rsidR="003716C4" w14:paraId="2A69DA20" w14:textId="77777777" w:rsidTr="005B3BF4">
        <w:tc>
          <w:tcPr>
            <w:tcW w:w="5163" w:type="dxa"/>
          </w:tcPr>
          <w:p w14:paraId="3298FF50" w14:textId="77777777" w:rsidR="003716C4" w:rsidRPr="00AB3540" w:rsidRDefault="003716C4" w:rsidP="005B3BF4">
            <w:pPr>
              <w:rPr>
                <w:rFonts w:cs="Arial"/>
                <w:sz w:val="22"/>
              </w:rPr>
            </w:pPr>
            <w:r w:rsidRPr="00AB3540">
              <w:rPr>
                <w:rFonts w:cs="Arial"/>
                <w:sz w:val="22"/>
              </w:rPr>
              <w:t>Does the indoor environment meet the needs of all children as both a place to feel at 'home' and a place to learn?</w:t>
            </w:r>
          </w:p>
          <w:p w14:paraId="328780F2" w14:textId="77777777" w:rsidR="003716C4" w:rsidRPr="005320E6" w:rsidRDefault="003716C4" w:rsidP="005B3BF4">
            <w:pPr>
              <w:rPr>
                <w:rFonts w:cs="Arial"/>
                <w:sz w:val="16"/>
                <w:szCs w:val="16"/>
              </w:rPr>
            </w:pPr>
          </w:p>
        </w:tc>
        <w:tc>
          <w:tcPr>
            <w:tcW w:w="5149" w:type="dxa"/>
          </w:tcPr>
          <w:p w14:paraId="136A9870" w14:textId="2DB79EBD" w:rsidR="003716C4" w:rsidRDefault="003716C4" w:rsidP="005B3BF4"/>
        </w:tc>
        <w:tc>
          <w:tcPr>
            <w:tcW w:w="3252" w:type="dxa"/>
          </w:tcPr>
          <w:p w14:paraId="7B66AFF7" w14:textId="77777777" w:rsidR="003716C4" w:rsidRDefault="003716C4" w:rsidP="005B3BF4"/>
        </w:tc>
        <w:tc>
          <w:tcPr>
            <w:tcW w:w="1626" w:type="dxa"/>
          </w:tcPr>
          <w:p w14:paraId="2D79882C" w14:textId="77777777" w:rsidR="003716C4" w:rsidRDefault="003716C4" w:rsidP="005B3BF4"/>
        </w:tc>
      </w:tr>
      <w:tr w:rsidR="00610F4F" w14:paraId="74EDF0C8" w14:textId="77777777" w:rsidTr="005B3BF4">
        <w:tc>
          <w:tcPr>
            <w:tcW w:w="5163" w:type="dxa"/>
          </w:tcPr>
          <w:p w14:paraId="5DA21EF5" w14:textId="77777777" w:rsidR="00610F4F" w:rsidRPr="00AB3540" w:rsidRDefault="00610F4F" w:rsidP="005B3BF4">
            <w:pPr>
              <w:rPr>
                <w:rFonts w:eastAsia="Times New Roman" w:cs="Arial"/>
                <w:sz w:val="22"/>
              </w:rPr>
            </w:pPr>
            <w:r w:rsidRPr="00AB3540">
              <w:rPr>
                <w:rFonts w:eastAsia="Times New Roman" w:cs="Arial"/>
                <w:sz w:val="22"/>
              </w:rPr>
              <w:t>Do you have a wide range of activities and resources which reflect the diverse background of all children and celebrate equality of opportunity?</w:t>
            </w:r>
          </w:p>
          <w:p w14:paraId="2F8A81C9" w14:textId="77777777" w:rsidR="00610F4F" w:rsidRPr="005320E6" w:rsidRDefault="00610F4F" w:rsidP="005B3BF4">
            <w:pPr>
              <w:rPr>
                <w:rFonts w:eastAsia="Times New Roman" w:cs="Arial"/>
                <w:sz w:val="16"/>
                <w:szCs w:val="16"/>
              </w:rPr>
            </w:pPr>
          </w:p>
        </w:tc>
        <w:tc>
          <w:tcPr>
            <w:tcW w:w="5149" w:type="dxa"/>
          </w:tcPr>
          <w:p w14:paraId="6FA1BB42" w14:textId="7851944B" w:rsidR="00610F4F" w:rsidRDefault="00610F4F" w:rsidP="005B3BF4"/>
        </w:tc>
        <w:tc>
          <w:tcPr>
            <w:tcW w:w="3252" w:type="dxa"/>
          </w:tcPr>
          <w:p w14:paraId="2A99B882" w14:textId="77777777" w:rsidR="00610F4F" w:rsidRDefault="00610F4F" w:rsidP="005B3BF4"/>
        </w:tc>
        <w:tc>
          <w:tcPr>
            <w:tcW w:w="1626" w:type="dxa"/>
          </w:tcPr>
          <w:p w14:paraId="66480B7F" w14:textId="77777777" w:rsidR="00610F4F" w:rsidRDefault="00610F4F" w:rsidP="005B3BF4"/>
        </w:tc>
      </w:tr>
      <w:tr w:rsidR="008F72CF" w14:paraId="15371728" w14:textId="77777777" w:rsidTr="005B3BF4">
        <w:tc>
          <w:tcPr>
            <w:tcW w:w="5163" w:type="dxa"/>
          </w:tcPr>
          <w:p w14:paraId="1B408B34" w14:textId="77777777" w:rsidR="008F72CF" w:rsidRPr="00AB3540" w:rsidRDefault="008F72CF" w:rsidP="005B3BF4">
            <w:pPr>
              <w:rPr>
                <w:rFonts w:eastAsia="Times New Roman" w:cs="Arial"/>
                <w:sz w:val="22"/>
              </w:rPr>
            </w:pPr>
          </w:p>
        </w:tc>
        <w:tc>
          <w:tcPr>
            <w:tcW w:w="5149" w:type="dxa"/>
          </w:tcPr>
          <w:p w14:paraId="16290097" w14:textId="77777777" w:rsidR="008F72CF" w:rsidRDefault="008F72CF" w:rsidP="005B3BF4"/>
        </w:tc>
        <w:tc>
          <w:tcPr>
            <w:tcW w:w="3252" w:type="dxa"/>
          </w:tcPr>
          <w:p w14:paraId="3E086B42" w14:textId="77777777" w:rsidR="008F72CF" w:rsidRDefault="008F72CF" w:rsidP="005B3BF4"/>
        </w:tc>
        <w:tc>
          <w:tcPr>
            <w:tcW w:w="1626" w:type="dxa"/>
          </w:tcPr>
          <w:p w14:paraId="6407AAFA" w14:textId="77777777" w:rsidR="008F72CF" w:rsidRDefault="008F72CF" w:rsidP="005B3BF4"/>
        </w:tc>
      </w:tr>
      <w:tr w:rsidR="008A4D9B" w14:paraId="44934E10" w14:textId="77777777" w:rsidTr="005B3BF4">
        <w:tc>
          <w:tcPr>
            <w:tcW w:w="5163" w:type="dxa"/>
          </w:tcPr>
          <w:p w14:paraId="5B2E32E0" w14:textId="77777777" w:rsidR="008A4D9B" w:rsidRPr="00AB3540" w:rsidRDefault="008A4D9B" w:rsidP="005B3BF4">
            <w:pPr>
              <w:rPr>
                <w:rFonts w:eastAsia="Times New Roman" w:cs="Arial"/>
                <w:sz w:val="22"/>
              </w:rPr>
            </w:pPr>
            <w:r w:rsidRPr="00AB3540">
              <w:rPr>
                <w:rFonts w:eastAsia="Times New Roman" w:cs="Arial"/>
                <w:sz w:val="22"/>
              </w:rPr>
              <w:t xml:space="preserve">Do you carry out a regular audit of provision to see how accessible it is and the extent to which it meets the play, learning and development needs of all children? </w:t>
            </w:r>
          </w:p>
          <w:p w14:paraId="16629A63" w14:textId="77777777" w:rsidR="008A4D9B" w:rsidRPr="005320E6" w:rsidRDefault="008A4D9B" w:rsidP="005B3BF4">
            <w:pPr>
              <w:rPr>
                <w:rFonts w:eastAsia="Times New Roman" w:cs="Arial"/>
                <w:sz w:val="16"/>
                <w:szCs w:val="16"/>
              </w:rPr>
            </w:pPr>
          </w:p>
        </w:tc>
        <w:tc>
          <w:tcPr>
            <w:tcW w:w="5149" w:type="dxa"/>
          </w:tcPr>
          <w:p w14:paraId="5FC987BA" w14:textId="6CB30711" w:rsidR="008A4D9B" w:rsidRDefault="008A4D9B" w:rsidP="005B3BF4"/>
        </w:tc>
        <w:tc>
          <w:tcPr>
            <w:tcW w:w="3252" w:type="dxa"/>
          </w:tcPr>
          <w:p w14:paraId="5168DA83" w14:textId="77777777" w:rsidR="008A4D9B" w:rsidRDefault="008A4D9B" w:rsidP="005B3BF4"/>
        </w:tc>
        <w:tc>
          <w:tcPr>
            <w:tcW w:w="1626" w:type="dxa"/>
          </w:tcPr>
          <w:p w14:paraId="3E93BBAA" w14:textId="77777777" w:rsidR="008A4D9B" w:rsidRDefault="008A4D9B" w:rsidP="005B3BF4"/>
        </w:tc>
      </w:tr>
      <w:tr w:rsidR="003716C4" w14:paraId="3BFAA86F" w14:textId="77777777" w:rsidTr="005B3BF4">
        <w:tc>
          <w:tcPr>
            <w:tcW w:w="5163" w:type="dxa"/>
          </w:tcPr>
          <w:p w14:paraId="23A57D36" w14:textId="77777777" w:rsidR="003716C4" w:rsidRPr="00AB3540" w:rsidRDefault="003716C4" w:rsidP="005B3BF4">
            <w:pPr>
              <w:rPr>
                <w:rFonts w:eastAsia="Times New Roman" w:cs="Arial"/>
                <w:sz w:val="22"/>
              </w:rPr>
            </w:pPr>
            <w:r w:rsidRPr="00AB3540">
              <w:rPr>
                <w:rFonts w:eastAsia="Times New Roman" w:cs="Arial"/>
                <w:sz w:val="22"/>
              </w:rPr>
              <w:t>Do children take responsibility for themselves, each other and their environment, helping to plan the layout of the environment, contribute to keeping it tidy and keeping each other safe?</w:t>
            </w:r>
          </w:p>
          <w:p w14:paraId="1EC149AD" w14:textId="77777777" w:rsidR="003716C4" w:rsidRPr="00AB3540" w:rsidRDefault="003716C4" w:rsidP="005B3BF4">
            <w:pPr>
              <w:rPr>
                <w:rFonts w:cs="Arial"/>
                <w:sz w:val="22"/>
              </w:rPr>
            </w:pPr>
          </w:p>
        </w:tc>
        <w:tc>
          <w:tcPr>
            <w:tcW w:w="5149" w:type="dxa"/>
          </w:tcPr>
          <w:p w14:paraId="78342924" w14:textId="2B2300E7" w:rsidR="003716C4" w:rsidRDefault="003716C4" w:rsidP="005B3BF4"/>
        </w:tc>
        <w:tc>
          <w:tcPr>
            <w:tcW w:w="3252" w:type="dxa"/>
          </w:tcPr>
          <w:p w14:paraId="041B4C3C" w14:textId="77777777" w:rsidR="003716C4" w:rsidRDefault="003716C4" w:rsidP="005B3BF4"/>
        </w:tc>
        <w:tc>
          <w:tcPr>
            <w:tcW w:w="1626" w:type="dxa"/>
          </w:tcPr>
          <w:p w14:paraId="26483A8B" w14:textId="77777777" w:rsidR="003716C4" w:rsidRDefault="003716C4" w:rsidP="005B3BF4"/>
        </w:tc>
      </w:tr>
      <w:tr w:rsidR="007D1129" w14:paraId="08D6D42B" w14:textId="77777777" w:rsidTr="005B3BF4">
        <w:tc>
          <w:tcPr>
            <w:tcW w:w="5163" w:type="dxa"/>
          </w:tcPr>
          <w:p w14:paraId="6BEE743D" w14:textId="77777777" w:rsidR="007D1129" w:rsidRDefault="007D1129" w:rsidP="005B3BF4">
            <w:pPr>
              <w:rPr>
                <w:rFonts w:cs="Arial"/>
                <w:sz w:val="22"/>
              </w:rPr>
            </w:pPr>
          </w:p>
        </w:tc>
        <w:tc>
          <w:tcPr>
            <w:tcW w:w="5149" w:type="dxa"/>
          </w:tcPr>
          <w:p w14:paraId="35EE31CF" w14:textId="77777777" w:rsidR="007D1129" w:rsidRDefault="007D1129" w:rsidP="005B3BF4"/>
        </w:tc>
        <w:tc>
          <w:tcPr>
            <w:tcW w:w="3252" w:type="dxa"/>
          </w:tcPr>
          <w:p w14:paraId="0DF9B08A" w14:textId="77777777" w:rsidR="007D1129" w:rsidRDefault="007D1129" w:rsidP="005B3BF4"/>
        </w:tc>
        <w:tc>
          <w:tcPr>
            <w:tcW w:w="1626" w:type="dxa"/>
          </w:tcPr>
          <w:p w14:paraId="3EF6458C" w14:textId="77777777" w:rsidR="007D1129" w:rsidRDefault="007D1129" w:rsidP="005B3BF4"/>
        </w:tc>
      </w:tr>
      <w:tr w:rsidR="007D1129" w14:paraId="5560306E" w14:textId="77777777" w:rsidTr="005B3BF4">
        <w:tc>
          <w:tcPr>
            <w:tcW w:w="5163" w:type="dxa"/>
          </w:tcPr>
          <w:p w14:paraId="18652A62" w14:textId="77777777" w:rsidR="007D1129" w:rsidRPr="00AB3540" w:rsidRDefault="007D1129" w:rsidP="005B3BF4">
            <w:pPr>
              <w:rPr>
                <w:rFonts w:cs="Arial"/>
                <w:sz w:val="22"/>
              </w:rPr>
            </w:pPr>
            <w:r w:rsidRPr="00AB3540">
              <w:rPr>
                <w:rFonts w:cs="Arial"/>
                <w:sz w:val="22"/>
              </w:rPr>
              <w:lastRenderedPageBreak/>
              <w:t>Do practitioners understand the importance of providing an emotional environment that is safe and welcoming, as well as a physical environment, inside and out, that is full of interest and rich in provocations for learning?</w:t>
            </w:r>
          </w:p>
          <w:p w14:paraId="7C17A35A" w14:textId="77777777" w:rsidR="007D1129" w:rsidRPr="005320E6" w:rsidRDefault="007D1129" w:rsidP="005B3BF4">
            <w:pPr>
              <w:rPr>
                <w:rFonts w:cs="Arial"/>
                <w:sz w:val="16"/>
                <w:szCs w:val="16"/>
              </w:rPr>
            </w:pPr>
          </w:p>
        </w:tc>
        <w:tc>
          <w:tcPr>
            <w:tcW w:w="5149" w:type="dxa"/>
          </w:tcPr>
          <w:p w14:paraId="31E2A4EA" w14:textId="78E65CC8" w:rsidR="007D1129" w:rsidRDefault="007D1129" w:rsidP="005B3BF4"/>
        </w:tc>
        <w:tc>
          <w:tcPr>
            <w:tcW w:w="3252" w:type="dxa"/>
          </w:tcPr>
          <w:p w14:paraId="5EDD6A2A" w14:textId="77777777" w:rsidR="007D1129" w:rsidRDefault="007D1129" w:rsidP="005B3BF4"/>
        </w:tc>
        <w:tc>
          <w:tcPr>
            <w:tcW w:w="1626" w:type="dxa"/>
          </w:tcPr>
          <w:p w14:paraId="6F3EC032" w14:textId="77777777" w:rsidR="007D1129" w:rsidRDefault="007D1129" w:rsidP="005B3BF4"/>
        </w:tc>
      </w:tr>
      <w:tr w:rsidR="007D1129" w14:paraId="5F0E259A" w14:textId="77777777" w:rsidTr="005B3BF4">
        <w:tc>
          <w:tcPr>
            <w:tcW w:w="5163" w:type="dxa"/>
          </w:tcPr>
          <w:p w14:paraId="662EC5F3" w14:textId="77777777" w:rsidR="007D1129" w:rsidRPr="00AB3540" w:rsidRDefault="007D1129" w:rsidP="005B3BF4">
            <w:pPr>
              <w:autoSpaceDE w:val="0"/>
              <w:autoSpaceDN w:val="0"/>
              <w:adjustRightInd w:val="0"/>
              <w:rPr>
                <w:rFonts w:cs="Arial"/>
                <w:sz w:val="22"/>
              </w:rPr>
            </w:pPr>
            <w:r w:rsidRPr="00AB3540">
              <w:rPr>
                <w:rFonts w:cs="Arial"/>
                <w:sz w:val="22"/>
              </w:rPr>
              <w:t>Are displays welcoming and well maintained; reflecting the local community as well as the children's individuality, creativity and varied learning styles?</w:t>
            </w:r>
          </w:p>
          <w:p w14:paraId="2B6CDAE3" w14:textId="77777777" w:rsidR="007D1129" w:rsidRPr="00AB3540" w:rsidRDefault="007D1129" w:rsidP="005B3BF4">
            <w:pPr>
              <w:autoSpaceDE w:val="0"/>
              <w:autoSpaceDN w:val="0"/>
              <w:adjustRightInd w:val="0"/>
              <w:rPr>
                <w:rFonts w:cs="Arial"/>
                <w:color w:val="000000"/>
                <w:sz w:val="22"/>
              </w:rPr>
            </w:pPr>
          </w:p>
        </w:tc>
        <w:tc>
          <w:tcPr>
            <w:tcW w:w="5149" w:type="dxa"/>
          </w:tcPr>
          <w:p w14:paraId="0A16079E" w14:textId="38824DB5" w:rsidR="007D1129" w:rsidRDefault="007D1129" w:rsidP="005B3BF4"/>
        </w:tc>
        <w:tc>
          <w:tcPr>
            <w:tcW w:w="3252" w:type="dxa"/>
          </w:tcPr>
          <w:p w14:paraId="0A2EE103" w14:textId="77777777" w:rsidR="007D1129" w:rsidRDefault="007D1129" w:rsidP="005B3BF4"/>
        </w:tc>
        <w:tc>
          <w:tcPr>
            <w:tcW w:w="1626" w:type="dxa"/>
          </w:tcPr>
          <w:p w14:paraId="437AF4CD" w14:textId="77777777" w:rsidR="007D1129" w:rsidRDefault="007D1129" w:rsidP="005B3BF4"/>
        </w:tc>
      </w:tr>
      <w:tr w:rsidR="001109ED" w14:paraId="43F6EC54" w14:textId="77777777" w:rsidTr="005B3BF4">
        <w:tc>
          <w:tcPr>
            <w:tcW w:w="5163" w:type="dxa"/>
          </w:tcPr>
          <w:p w14:paraId="66D0F3DC" w14:textId="77777777" w:rsidR="001109ED" w:rsidRPr="00AB3540" w:rsidRDefault="001109ED" w:rsidP="005B3BF4">
            <w:pPr>
              <w:rPr>
                <w:rFonts w:cs="Arial"/>
                <w:sz w:val="22"/>
              </w:rPr>
            </w:pPr>
            <w:r>
              <w:rPr>
                <w:rFonts w:cs="Arial"/>
                <w:sz w:val="22"/>
              </w:rPr>
              <w:t>Are there collections of open-ended resources that children can use flexibly,</w:t>
            </w:r>
            <w:r w:rsidRPr="00AB3540">
              <w:rPr>
                <w:rFonts w:cs="Arial"/>
                <w:sz w:val="22"/>
              </w:rPr>
              <w:t xml:space="preserve"> creatively and imaginatively to support their own learning?</w:t>
            </w:r>
          </w:p>
          <w:p w14:paraId="79282FD6" w14:textId="77777777" w:rsidR="001109ED" w:rsidRPr="005320E6" w:rsidRDefault="001109ED" w:rsidP="005B3BF4">
            <w:pPr>
              <w:rPr>
                <w:rFonts w:cs="Arial"/>
                <w:sz w:val="16"/>
                <w:szCs w:val="16"/>
              </w:rPr>
            </w:pPr>
          </w:p>
        </w:tc>
        <w:tc>
          <w:tcPr>
            <w:tcW w:w="5149" w:type="dxa"/>
          </w:tcPr>
          <w:p w14:paraId="15C01AAF" w14:textId="79EBE5B4" w:rsidR="001109ED" w:rsidRDefault="001109ED" w:rsidP="005B3BF4"/>
        </w:tc>
        <w:tc>
          <w:tcPr>
            <w:tcW w:w="3252" w:type="dxa"/>
          </w:tcPr>
          <w:p w14:paraId="05CC5B75" w14:textId="77777777" w:rsidR="001109ED" w:rsidRDefault="001109ED" w:rsidP="005B3BF4"/>
        </w:tc>
        <w:tc>
          <w:tcPr>
            <w:tcW w:w="1626" w:type="dxa"/>
          </w:tcPr>
          <w:p w14:paraId="0BDD4D9B" w14:textId="77777777" w:rsidR="001109ED" w:rsidRDefault="001109ED" w:rsidP="005B3BF4"/>
        </w:tc>
      </w:tr>
      <w:tr w:rsidR="007D1129" w14:paraId="2F1D3D60" w14:textId="77777777" w:rsidTr="005B3BF4">
        <w:tc>
          <w:tcPr>
            <w:tcW w:w="5163" w:type="dxa"/>
          </w:tcPr>
          <w:p w14:paraId="3CC56993" w14:textId="77777777" w:rsidR="007D1129" w:rsidRDefault="007D1129" w:rsidP="005B3BF4">
            <w:pPr>
              <w:rPr>
                <w:rFonts w:cs="Arial"/>
                <w:sz w:val="22"/>
              </w:rPr>
            </w:pPr>
            <w:r w:rsidRPr="00AB3540">
              <w:rPr>
                <w:rFonts w:cs="Arial"/>
                <w:sz w:val="22"/>
              </w:rPr>
              <w:t>Are resources carefully planned, well maintained and clearly organised to enable children to make choices and access them independently?</w:t>
            </w:r>
          </w:p>
          <w:p w14:paraId="7C700411" w14:textId="77777777" w:rsidR="007D1129" w:rsidRPr="00AB3540" w:rsidRDefault="007D1129" w:rsidP="005B3BF4">
            <w:pPr>
              <w:rPr>
                <w:rFonts w:cs="Arial"/>
                <w:sz w:val="22"/>
              </w:rPr>
            </w:pPr>
          </w:p>
        </w:tc>
        <w:tc>
          <w:tcPr>
            <w:tcW w:w="5149" w:type="dxa"/>
          </w:tcPr>
          <w:p w14:paraId="7058EDF1" w14:textId="69D81922" w:rsidR="007D1129" w:rsidRDefault="007D1129" w:rsidP="005B3BF4"/>
        </w:tc>
        <w:tc>
          <w:tcPr>
            <w:tcW w:w="3252" w:type="dxa"/>
          </w:tcPr>
          <w:p w14:paraId="1EAD3ACD" w14:textId="77777777" w:rsidR="007D1129" w:rsidRDefault="007D1129" w:rsidP="005B3BF4"/>
        </w:tc>
        <w:tc>
          <w:tcPr>
            <w:tcW w:w="1626" w:type="dxa"/>
          </w:tcPr>
          <w:p w14:paraId="76B594E0" w14:textId="77777777" w:rsidR="007D1129" w:rsidRDefault="007D1129" w:rsidP="005B3BF4"/>
        </w:tc>
      </w:tr>
      <w:tr w:rsidR="00FC6C53" w14:paraId="7411B1AF" w14:textId="77777777" w:rsidTr="007D1129">
        <w:trPr>
          <w:trHeight w:val="117"/>
        </w:trPr>
        <w:tc>
          <w:tcPr>
            <w:tcW w:w="5163" w:type="dxa"/>
          </w:tcPr>
          <w:p w14:paraId="7C54ED51" w14:textId="77777777" w:rsidR="00FC6C53" w:rsidRPr="00AB3540" w:rsidRDefault="00FC6C53" w:rsidP="00C006CE">
            <w:pPr>
              <w:autoSpaceDE w:val="0"/>
              <w:autoSpaceDN w:val="0"/>
              <w:adjustRightInd w:val="0"/>
              <w:rPr>
                <w:rFonts w:cs="Arial"/>
                <w:sz w:val="22"/>
              </w:rPr>
            </w:pPr>
          </w:p>
        </w:tc>
        <w:tc>
          <w:tcPr>
            <w:tcW w:w="5149" w:type="dxa"/>
          </w:tcPr>
          <w:p w14:paraId="61213895" w14:textId="77777777" w:rsidR="00FC6C53" w:rsidRDefault="00FC6C53" w:rsidP="007F7BDD"/>
        </w:tc>
        <w:tc>
          <w:tcPr>
            <w:tcW w:w="3252" w:type="dxa"/>
          </w:tcPr>
          <w:p w14:paraId="52848538" w14:textId="77777777" w:rsidR="00FC6C53" w:rsidRDefault="00FC6C53" w:rsidP="007F7BDD"/>
        </w:tc>
        <w:tc>
          <w:tcPr>
            <w:tcW w:w="1626" w:type="dxa"/>
          </w:tcPr>
          <w:p w14:paraId="40F78E0F" w14:textId="77777777" w:rsidR="00FC6C53" w:rsidRDefault="00FC6C53" w:rsidP="007F7BDD"/>
        </w:tc>
      </w:tr>
      <w:tr w:rsidR="006746A7" w14:paraId="173E0CEB" w14:textId="77777777" w:rsidTr="3D431ABF">
        <w:trPr>
          <w:trHeight w:val="1240"/>
        </w:trPr>
        <w:tc>
          <w:tcPr>
            <w:tcW w:w="5163" w:type="dxa"/>
          </w:tcPr>
          <w:p w14:paraId="233747ED" w14:textId="77777777" w:rsidR="006746A7" w:rsidRDefault="006746A7" w:rsidP="00C006CE">
            <w:pPr>
              <w:autoSpaceDE w:val="0"/>
              <w:autoSpaceDN w:val="0"/>
              <w:adjustRightInd w:val="0"/>
              <w:rPr>
                <w:rFonts w:cs="Arial"/>
                <w:sz w:val="22"/>
              </w:rPr>
            </w:pPr>
            <w:r w:rsidRPr="00AB3540">
              <w:rPr>
                <w:rFonts w:cs="Arial"/>
                <w:sz w:val="22"/>
              </w:rPr>
              <w:t xml:space="preserve">How does your environment, both in and </w:t>
            </w:r>
            <w:r w:rsidR="00EC4708" w:rsidRPr="00AB3540">
              <w:rPr>
                <w:rFonts w:cs="Arial"/>
                <w:sz w:val="22"/>
              </w:rPr>
              <w:t>outdoors, support</w:t>
            </w:r>
            <w:r w:rsidRPr="00AB3540">
              <w:rPr>
                <w:rFonts w:cs="Arial"/>
                <w:sz w:val="22"/>
              </w:rPr>
              <w:t xml:space="preserve"> children’s all-round</w:t>
            </w:r>
            <w:r w:rsidR="00602EFA">
              <w:rPr>
                <w:rFonts w:cs="Arial"/>
                <w:sz w:val="22"/>
              </w:rPr>
              <w:t xml:space="preserve"> </w:t>
            </w:r>
            <w:r w:rsidR="00EC4708" w:rsidRPr="00AB3540">
              <w:rPr>
                <w:rFonts w:cs="Arial"/>
                <w:sz w:val="22"/>
              </w:rPr>
              <w:t>development and emotional well</w:t>
            </w:r>
            <w:r w:rsidRPr="00AB3540">
              <w:rPr>
                <w:rFonts w:cs="Arial"/>
                <w:sz w:val="22"/>
              </w:rPr>
              <w:t>being and provide a range of experiences that develop children’s independence and co</w:t>
            </w:r>
            <w:r w:rsidR="00EC4708" w:rsidRPr="00AB3540">
              <w:rPr>
                <w:rFonts w:cs="Arial"/>
                <w:sz w:val="22"/>
              </w:rPr>
              <w:t>-</w:t>
            </w:r>
            <w:r w:rsidRPr="00AB3540">
              <w:rPr>
                <w:rFonts w:cs="Arial"/>
                <w:sz w:val="22"/>
              </w:rPr>
              <w:t>operation?</w:t>
            </w:r>
          </w:p>
          <w:p w14:paraId="35FF35C8" w14:textId="7D152D43" w:rsidR="000E475A" w:rsidRPr="00AB3540" w:rsidRDefault="000E475A" w:rsidP="00C006CE">
            <w:pPr>
              <w:autoSpaceDE w:val="0"/>
              <w:autoSpaceDN w:val="0"/>
              <w:adjustRightInd w:val="0"/>
              <w:rPr>
                <w:rFonts w:cs="Arial"/>
                <w:sz w:val="22"/>
              </w:rPr>
            </w:pPr>
          </w:p>
        </w:tc>
        <w:tc>
          <w:tcPr>
            <w:tcW w:w="5149" w:type="dxa"/>
          </w:tcPr>
          <w:p w14:paraId="1ABEFEBE" w14:textId="2249192D" w:rsidR="006746A7" w:rsidRDefault="006746A7" w:rsidP="007F7BDD"/>
        </w:tc>
        <w:tc>
          <w:tcPr>
            <w:tcW w:w="3252" w:type="dxa"/>
          </w:tcPr>
          <w:p w14:paraId="2C3F84A2" w14:textId="77777777" w:rsidR="006746A7" w:rsidRDefault="006746A7" w:rsidP="007F7BDD"/>
        </w:tc>
        <w:tc>
          <w:tcPr>
            <w:tcW w:w="1626" w:type="dxa"/>
          </w:tcPr>
          <w:p w14:paraId="1BD00AE1" w14:textId="77777777" w:rsidR="006746A7" w:rsidRDefault="006746A7" w:rsidP="007F7BDD"/>
        </w:tc>
      </w:tr>
      <w:tr w:rsidR="00FC6C53" w14:paraId="7CAA79DC" w14:textId="77777777" w:rsidTr="005B3BF4">
        <w:tc>
          <w:tcPr>
            <w:tcW w:w="5163" w:type="dxa"/>
          </w:tcPr>
          <w:p w14:paraId="58AA5329" w14:textId="77777777" w:rsidR="00FC6C53" w:rsidRPr="00AB3540" w:rsidRDefault="00FC6C53" w:rsidP="005B3BF4">
            <w:pPr>
              <w:autoSpaceDE w:val="0"/>
              <w:autoSpaceDN w:val="0"/>
              <w:adjustRightInd w:val="0"/>
              <w:rPr>
                <w:rFonts w:cs="Arial"/>
                <w:sz w:val="22"/>
              </w:rPr>
            </w:pPr>
            <w:r w:rsidRPr="00AB3540">
              <w:rPr>
                <w:rFonts w:cs="Arial"/>
                <w:sz w:val="22"/>
              </w:rPr>
              <w:t>Does your environment provide children with</w:t>
            </w:r>
          </w:p>
          <w:p w14:paraId="194525E3" w14:textId="77777777" w:rsidR="00FC6C53" w:rsidRDefault="00FC6C53" w:rsidP="005B3BF4">
            <w:pPr>
              <w:autoSpaceDE w:val="0"/>
              <w:autoSpaceDN w:val="0"/>
              <w:adjustRightInd w:val="0"/>
              <w:rPr>
                <w:rFonts w:cs="Arial"/>
                <w:sz w:val="22"/>
              </w:rPr>
            </w:pPr>
            <w:r w:rsidRPr="00AB3540">
              <w:rPr>
                <w:rFonts w:cs="Arial"/>
                <w:sz w:val="22"/>
              </w:rPr>
              <w:t>opportunities for exploration, experimentation and risk-taking?</w:t>
            </w:r>
          </w:p>
          <w:p w14:paraId="0CCB2EB7" w14:textId="77777777" w:rsidR="00FC6C53" w:rsidRPr="00AB3540" w:rsidRDefault="00FC6C53" w:rsidP="005B3BF4">
            <w:pPr>
              <w:autoSpaceDE w:val="0"/>
              <w:autoSpaceDN w:val="0"/>
              <w:adjustRightInd w:val="0"/>
              <w:rPr>
                <w:rFonts w:cs="Arial"/>
                <w:sz w:val="22"/>
              </w:rPr>
            </w:pPr>
          </w:p>
        </w:tc>
        <w:tc>
          <w:tcPr>
            <w:tcW w:w="5149" w:type="dxa"/>
          </w:tcPr>
          <w:p w14:paraId="69CBCD43" w14:textId="6957956F" w:rsidR="00FC6C53" w:rsidRDefault="00FC6C53" w:rsidP="005B3BF4"/>
        </w:tc>
        <w:tc>
          <w:tcPr>
            <w:tcW w:w="3252" w:type="dxa"/>
          </w:tcPr>
          <w:p w14:paraId="4A8E78AD" w14:textId="77777777" w:rsidR="00FC6C53" w:rsidRDefault="00FC6C53" w:rsidP="005B3BF4"/>
        </w:tc>
        <w:tc>
          <w:tcPr>
            <w:tcW w:w="1626" w:type="dxa"/>
          </w:tcPr>
          <w:p w14:paraId="56B86FEB" w14:textId="77777777" w:rsidR="00FC6C53" w:rsidRDefault="00FC6C53" w:rsidP="005B3BF4"/>
        </w:tc>
      </w:tr>
      <w:tr w:rsidR="00D11815" w14:paraId="2F08658B" w14:textId="77777777" w:rsidTr="005B3BF4">
        <w:tc>
          <w:tcPr>
            <w:tcW w:w="5163" w:type="dxa"/>
          </w:tcPr>
          <w:p w14:paraId="12F7E1DF" w14:textId="77777777" w:rsidR="00D11815" w:rsidRPr="00AB3540" w:rsidRDefault="00D11815" w:rsidP="005B3BF4">
            <w:pPr>
              <w:rPr>
                <w:rFonts w:eastAsia="Times New Roman" w:cs="Arial"/>
                <w:sz w:val="22"/>
              </w:rPr>
            </w:pPr>
            <w:r w:rsidRPr="00AB3540">
              <w:rPr>
                <w:rFonts w:eastAsia="Times New Roman" w:cs="Arial"/>
                <w:sz w:val="22"/>
              </w:rPr>
              <w:t>Are there opportunities within your environment for children to show and develop their independence?</w:t>
            </w:r>
          </w:p>
          <w:p w14:paraId="4AA0E2C1" w14:textId="77777777" w:rsidR="00D11815" w:rsidRPr="005320E6" w:rsidRDefault="00D11815" w:rsidP="005B3BF4">
            <w:pPr>
              <w:rPr>
                <w:rFonts w:eastAsia="Times New Roman" w:cs="Arial"/>
                <w:sz w:val="16"/>
                <w:szCs w:val="16"/>
              </w:rPr>
            </w:pPr>
          </w:p>
        </w:tc>
        <w:tc>
          <w:tcPr>
            <w:tcW w:w="5149" w:type="dxa"/>
          </w:tcPr>
          <w:p w14:paraId="1927EF8A" w14:textId="600CA51B" w:rsidR="00D11815" w:rsidRDefault="00D11815" w:rsidP="005B3BF4"/>
        </w:tc>
        <w:tc>
          <w:tcPr>
            <w:tcW w:w="3252" w:type="dxa"/>
          </w:tcPr>
          <w:p w14:paraId="2C1D4A6A" w14:textId="77777777" w:rsidR="00D11815" w:rsidRDefault="00D11815" w:rsidP="005B3BF4"/>
        </w:tc>
        <w:tc>
          <w:tcPr>
            <w:tcW w:w="1626" w:type="dxa"/>
          </w:tcPr>
          <w:p w14:paraId="7ABC90B5" w14:textId="77777777" w:rsidR="00D11815" w:rsidRDefault="00D11815" w:rsidP="005B3BF4"/>
        </w:tc>
      </w:tr>
      <w:tr w:rsidR="00D11815" w14:paraId="2580BC00" w14:textId="77777777" w:rsidTr="005B3BF4">
        <w:tc>
          <w:tcPr>
            <w:tcW w:w="5163" w:type="dxa"/>
          </w:tcPr>
          <w:p w14:paraId="702C4DA6" w14:textId="77777777" w:rsidR="00D11815" w:rsidRPr="00AB3540" w:rsidRDefault="00D11815" w:rsidP="005B3BF4">
            <w:pPr>
              <w:rPr>
                <w:rFonts w:eastAsia="Times New Roman" w:cs="Arial"/>
                <w:sz w:val="22"/>
              </w:rPr>
            </w:pPr>
            <w:r w:rsidRPr="00AB3540">
              <w:rPr>
                <w:rFonts w:eastAsia="Times New Roman" w:cs="Arial"/>
                <w:sz w:val="22"/>
              </w:rPr>
              <w:t>Are children offered a balance of activities so that there are opportunities for them to be active and to relax?</w:t>
            </w:r>
          </w:p>
          <w:p w14:paraId="6EABD66F" w14:textId="77777777" w:rsidR="00D11815" w:rsidRPr="005320E6" w:rsidRDefault="00D11815" w:rsidP="005B3BF4">
            <w:pPr>
              <w:autoSpaceDE w:val="0"/>
              <w:autoSpaceDN w:val="0"/>
              <w:adjustRightInd w:val="0"/>
              <w:rPr>
                <w:rFonts w:cs="Arial"/>
                <w:sz w:val="16"/>
                <w:szCs w:val="16"/>
              </w:rPr>
            </w:pPr>
          </w:p>
        </w:tc>
        <w:tc>
          <w:tcPr>
            <w:tcW w:w="5149" w:type="dxa"/>
          </w:tcPr>
          <w:p w14:paraId="514E475A" w14:textId="6026D838" w:rsidR="00D11815" w:rsidRDefault="00D11815" w:rsidP="005B3BF4"/>
        </w:tc>
        <w:tc>
          <w:tcPr>
            <w:tcW w:w="3252" w:type="dxa"/>
          </w:tcPr>
          <w:p w14:paraId="4314183E" w14:textId="77777777" w:rsidR="00D11815" w:rsidRDefault="00D11815" w:rsidP="005B3BF4"/>
        </w:tc>
        <w:tc>
          <w:tcPr>
            <w:tcW w:w="1626" w:type="dxa"/>
          </w:tcPr>
          <w:p w14:paraId="74F2E67A" w14:textId="77777777" w:rsidR="00D11815" w:rsidRDefault="00D11815" w:rsidP="005B3BF4"/>
        </w:tc>
      </w:tr>
      <w:tr w:rsidR="00D11815" w14:paraId="5507678F" w14:textId="77777777" w:rsidTr="005B3BF4">
        <w:tc>
          <w:tcPr>
            <w:tcW w:w="5163" w:type="dxa"/>
          </w:tcPr>
          <w:p w14:paraId="56B91235" w14:textId="77777777" w:rsidR="00D11815" w:rsidRDefault="00D11815" w:rsidP="005B3BF4">
            <w:pPr>
              <w:rPr>
                <w:rFonts w:cs="Arial"/>
                <w:sz w:val="22"/>
              </w:rPr>
            </w:pPr>
            <w:r w:rsidRPr="00AB3540">
              <w:rPr>
                <w:rFonts w:cs="Arial"/>
                <w:sz w:val="22"/>
              </w:rPr>
              <w:t>Does the indoor and outdoor environment contain resources and materials that children can explore and investigate using all their senses?</w:t>
            </w:r>
          </w:p>
          <w:p w14:paraId="14FC5CAA" w14:textId="77777777" w:rsidR="00D11815" w:rsidRPr="005320E6" w:rsidRDefault="00D11815" w:rsidP="005B3BF4">
            <w:pPr>
              <w:rPr>
                <w:rFonts w:cs="Arial"/>
                <w:sz w:val="22"/>
              </w:rPr>
            </w:pPr>
          </w:p>
        </w:tc>
        <w:tc>
          <w:tcPr>
            <w:tcW w:w="5149" w:type="dxa"/>
          </w:tcPr>
          <w:p w14:paraId="307B9E54" w14:textId="4D41CD43" w:rsidR="00D11815" w:rsidRDefault="00D11815" w:rsidP="005B3BF4"/>
        </w:tc>
        <w:tc>
          <w:tcPr>
            <w:tcW w:w="3252" w:type="dxa"/>
          </w:tcPr>
          <w:p w14:paraId="1175DBAD" w14:textId="77777777" w:rsidR="00D11815" w:rsidRDefault="00D11815" w:rsidP="005B3BF4"/>
        </w:tc>
        <w:tc>
          <w:tcPr>
            <w:tcW w:w="1626" w:type="dxa"/>
          </w:tcPr>
          <w:p w14:paraId="7179498C" w14:textId="77777777" w:rsidR="00D11815" w:rsidRDefault="00D11815" w:rsidP="005B3BF4"/>
        </w:tc>
      </w:tr>
      <w:tr w:rsidR="00D11815" w14:paraId="226A174D" w14:textId="77777777" w:rsidTr="005B3BF4">
        <w:tc>
          <w:tcPr>
            <w:tcW w:w="5163" w:type="dxa"/>
          </w:tcPr>
          <w:p w14:paraId="181CC1C7" w14:textId="77777777" w:rsidR="00D11815" w:rsidRPr="00AB3540" w:rsidRDefault="00D11815" w:rsidP="005B3BF4">
            <w:pPr>
              <w:rPr>
                <w:rFonts w:cs="Arial"/>
                <w:sz w:val="22"/>
              </w:rPr>
            </w:pPr>
            <w:r w:rsidRPr="00AB3540">
              <w:rPr>
                <w:rFonts w:cs="Arial"/>
                <w:sz w:val="22"/>
              </w:rPr>
              <w:t>Do children have time to play with what interests them and make choices, with a balance of child initiated and adult led activities?</w:t>
            </w:r>
          </w:p>
          <w:p w14:paraId="2242A731" w14:textId="77777777" w:rsidR="00D11815" w:rsidRPr="005320E6" w:rsidRDefault="00D11815" w:rsidP="005B3BF4">
            <w:pPr>
              <w:rPr>
                <w:rFonts w:cs="Arial"/>
                <w:b/>
                <w:sz w:val="16"/>
                <w:szCs w:val="16"/>
              </w:rPr>
            </w:pPr>
          </w:p>
        </w:tc>
        <w:tc>
          <w:tcPr>
            <w:tcW w:w="5149" w:type="dxa"/>
          </w:tcPr>
          <w:p w14:paraId="7214C99B" w14:textId="706C52E9" w:rsidR="00D11815" w:rsidRDefault="00D11815" w:rsidP="005B3BF4"/>
        </w:tc>
        <w:tc>
          <w:tcPr>
            <w:tcW w:w="3252" w:type="dxa"/>
          </w:tcPr>
          <w:p w14:paraId="2287321A" w14:textId="77777777" w:rsidR="00D11815" w:rsidRDefault="00D11815" w:rsidP="005B3BF4"/>
        </w:tc>
        <w:tc>
          <w:tcPr>
            <w:tcW w:w="1626" w:type="dxa"/>
          </w:tcPr>
          <w:p w14:paraId="3799CD69" w14:textId="77777777" w:rsidR="00D11815" w:rsidRDefault="00D11815" w:rsidP="005B3BF4"/>
        </w:tc>
      </w:tr>
      <w:tr w:rsidR="00D11815" w14:paraId="6E97CE70" w14:textId="77777777" w:rsidTr="005B3BF4">
        <w:tc>
          <w:tcPr>
            <w:tcW w:w="5163" w:type="dxa"/>
          </w:tcPr>
          <w:p w14:paraId="1F58F1F2" w14:textId="77777777" w:rsidR="00D11815" w:rsidRPr="00AB3540" w:rsidRDefault="00D11815" w:rsidP="005B3BF4">
            <w:pPr>
              <w:rPr>
                <w:rFonts w:cs="Arial"/>
                <w:sz w:val="22"/>
              </w:rPr>
            </w:pPr>
            <w:r w:rsidRPr="00AB3540">
              <w:rPr>
                <w:rFonts w:cs="Arial"/>
                <w:sz w:val="22"/>
              </w:rPr>
              <w:t>Are children encouraged to be independent, to take responsibility for their own learning and their learning environment?</w:t>
            </w:r>
          </w:p>
          <w:p w14:paraId="32469F37" w14:textId="77777777" w:rsidR="00D11815" w:rsidRPr="005320E6" w:rsidRDefault="00D11815" w:rsidP="005B3BF4">
            <w:pPr>
              <w:rPr>
                <w:rFonts w:cs="Arial"/>
                <w:sz w:val="16"/>
                <w:szCs w:val="16"/>
              </w:rPr>
            </w:pPr>
          </w:p>
        </w:tc>
        <w:tc>
          <w:tcPr>
            <w:tcW w:w="5149" w:type="dxa"/>
          </w:tcPr>
          <w:p w14:paraId="5A56D3B3" w14:textId="06B5B11B" w:rsidR="00D11815" w:rsidRDefault="00D11815" w:rsidP="005B3BF4"/>
        </w:tc>
        <w:tc>
          <w:tcPr>
            <w:tcW w:w="3252" w:type="dxa"/>
          </w:tcPr>
          <w:p w14:paraId="5004683F" w14:textId="77777777" w:rsidR="00D11815" w:rsidRDefault="00D11815" w:rsidP="005B3BF4"/>
        </w:tc>
        <w:tc>
          <w:tcPr>
            <w:tcW w:w="1626" w:type="dxa"/>
          </w:tcPr>
          <w:p w14:paraId="54201A25" w14:textId="77777777" w:rsidR="00D11815" w:rsidRDefault="00D11815" w:rsidP="005B3BF4"/>
        </w:tc>
      </w:tr>
      <w:tr w:rsidR="00D11815" w14:paraId="605FC444" w14:textId="77777777" w:rsidTr="005B3BF4">
        <w:tc>
          <w:tcPr>
            <w:tcW w:w="5163" w:type="dxa"/>
          </w:tcPr>
          <w:p w14:paraId="470F6AD6" w14:textId="77777777" w:rsidR="00D11815" w:rsidRPr="00AB3540" w:rsidRDefault="00D11815" w:rsidP="005B3BF4">
            <w:pPr>
              <w:rPr>
                <w:rFonts w:cs="Arial"/>
                <w:sz w:val="22"/>
              </w:rPr>
            </w:pPr>
            <w:r w:rsidRPr="00AB3540">
              <w:rPr>
                <w:rFonts w:cs="Arial"/>
                <w:sz w:val="22"/>
              </w:rPr>
              <w:t>Does the outdoor environment offer children freedom to explore, opportunities to use their senses and be physically active and exuberant?</w:t>
            </w:r>
          </w:p>
        </w:tc>
        <w:tc>
          <w:tcPr>
            <w:tcW w:w="5149" w:type="dxa"/>
          </w:tcPr>
          <w:p w14:paraId="35826C62" w14:textId="0358010D" w:rsidR="00D11815" w:rsidRDefault="00D11815" w:rsidP="005B3BF4"/>
        </w:tc>
        <w:tc>
          <w:tcPr>
            <w:tcW w:w="3252" w:type="dxa"/>
          </w:tcPr>
          <w:p w14:paraId="6784C0DE" w14:textId="77777777" w:rsidR="00D11815" w:rsidRDefault="00D11815" w:rsidP="005B3BF4"/>
        </w:tc>
        <w:tc>
          <w:tcPr>
            <w:tcW w:w="1626" w:type="dxa"/>
          </w:tcPr>
          <w:p w14:paraId="6AE7F99C" w14:textId="77777777" w:rsidR="00D11815" w:rsidRDefault="00D11815" w:rsidP="005B3BF4"/>
        </w:tc>
      </w:tr>
      <w:tr w:rsidR="00FC6C53" w14:paraId="4DCC6D50" w14:textId="77777777" w:rsidTr="007D1129">
        <w:trPr>
          <w:trHeight w:val="89"/>
        </w:trPr>
        <w:tc>
          <w:tcPr>
            <w:tcW w:w="5163" w:type="dxa"/>
          </w:tcPr>
          <w:p w14:paraId="2093DE6E" w14:textId="77777777" w:rsidR="00FC6C53" w:rsidRPr="00AB3540" w:rsidRDefault="00FC6C53" w:rsidP="00C006CE">
            <w:pPr>
              <w:autoSpaceDE w:val="0"/>
              <w:autoSpaceDN w:val="0"/>
              <w:adjustRightInd w:val="0"/>
              <w:rPr>
                <w:rFonts w:cs="Arial"/>
                <w:sz w:val="22"/>
              </w:rPr>
            </w:pPr>
          </w:p>
        </w:tc>
        <w:tc>
          <w:tcPr>
            <w:tcW w:w="5149" w:type="dxa"/>
          </w:tcPr>
          <w:p w14:paraId="63C8E3AC" w14:textId="77777777" w:rsidR="00FC6C53" w:rsidRDefault="00FC6C53" w:rsidP="007F7BDD"/>
        </w:tc>
        <w:tc>
          <w:tcPr>
            <w:tcW w:w="3252" w:type="dxa"/>
          </w:tcPr>
          <w:p w14:paraId="2CD322CA" w14:textId="77777777" w:rsidR="00FC6C53" w:rsidRDefault="00FC6C53" w:rsidP="007F7BDD"/>
        </w:tc>
        <w:tc>
          <w:tcPr>
            <w:tcW w:w="1626" w:type="dxa"/>
          </w:tcPr>
          <w:p w14:paraId="3AEA690A" w14:textId="77777777" w:rsidR="00FC6C53" w:rsidRDefault="00FC6C53" w:rsidP="007F7BDD"/>
        </w:tc>
      </w:tr>
      <w:tr w:rsidR="003716C4" w14:paraId="38BA05B5" w14:textId="77777777" w:rsidTr="005B3BF4">
        <w:tc>
          <w:tcPr>
            <w:tcW w:w="5163" w:type="dxa"/>
          </w:tcPr>
          <w:p w14:paraId="735918A5" w14:textId="77777777" w:rsidR="003716C4" w:rsidRPr="00AB3540" w:rsidRDefault="003716C4" w:rsidP="005B3BF4">
            <w:pPr>
              <w:rPr>
                <w:rFonts w:cs="Arial"/>
                <w:sz w:val="22"/>
              </w:rPr>
            </w:pPr>
            <w:r>
              <w:rPr>
                <w:rFonts w:cs="Arial"/>
                <w:sz w:val="22"/>
              </w:rPr>
              <w:t>Does your setting offer communication friendly spaces (both indoors and outdoors) to enable children to develop their speech, language and communication skills?</w:t>
            </w:r>
          </w:p>
        </w:tc>
        <w:tc>
          <w:tcPr>
            <w:tcW w:w="5149" w:type="dxa"/>
          </w:tcPr>
          <w:p w14:paraId="3C135991" w14:textId="622CF197" w:rsidR="003716C4" w:rsidRDefault="003716C4" w:rsidP="005B3BF4"/>
        </w:tc>
        <w:tc>
          <w:tcPr>
            <w:tcW w:w="3252" w:type="dxa"/>
          </w:tcPr>
          <w:p w14:paraId="4D5FF19B" w14:textId="77777777" w:rsidR="003716C4" w:rsidRDefault="003716C4" w:rsidP="005B3BF4"/>
        </w:tc>
        <w:tc>
          <w:tcPr>
            <w:tcW w:w="1626" w:type="dxa"/>
          </w:tcPr>
          <w:p w14:paraId="74C4B0A8" w14:textId="77777777" w:rsidR="003716C4" w:rsidRDefault="003716C4" w:rsidP="005B3BF4"/>
        </w:tc>
      </w:tr>
      <w:tr w:rsidR="003716C4" w14:paraId="631BE7CC" w14:textId="77777777" w:rsidTr="005B3BF4">
        <w:tc>
          <w:tcPr>
            <w:tcW w:w="5163" w:type="dxa"/>
          </w:tcPr>
          <w:p w14:paraId="5379C127" w14:textId="77777777" w:rsidR="003716C4" w:rsidRDefault="003716C4" w:rsidP="005B3BF4">
            <w:pPr>
              <w:rPr>
                <w:rFonts w:cs="Arial"/>
                <w:sz w:val="22"/>
              </w:rPr>
            </w:pPr>
            <w:r w:rsidRPr="3D431ABF">
              <w:rPr>
                <w:rFonts w:cs="Arial"/>
                <w:sz w:val="22"/>
              </w:rPr>
              <w:t xml:space="preserve">How do you ensure that the learning environment both indoors and outdoors is a language rich one? </w:t>
            </w:r>
          </w:p>
        </w:tc>
        <w:tc>
          <w:tcPr>
            <w:tcW w:w="5149" w:type="dxa"/>
          </w:tcPr>
          <w:p w14:paraId="00F3CB31" w14:textId="713D0B97" w:rsidR="003716C4" w:rsidRDefault="003716C4" w:rsidP="005B3BF4"/>
        </w:tc>
        <w:tc>
          <w:tcPr>
            <w:tcW w:w="3252" w:type="dxa"/>
          </w:tcPr>
          <w:p w14:paraId="23C6B7FF" w14:textId="77777777" w:rsidR="003716C4" w:rsidRDefault="003716C4" w:rsidP="005B3BF4"/>
        </w:tc>
        <w:tc>
          <w:tcPr>
            <w:tcW w:w="1626" w:type="dxa"/>
          </w:tcPr>
          <w:p w14:paraId="198D7706" w14:textId="77777777" w:rsidR="003716C4" w:rsidRDefault="003716C4" w:rsidP="005B3BF4"/>
        </w:tc>
      </w:tr>
      <w:tr w:rsidR="0019530D" w14:paraId="7A38EEA6" w14:textId="77777777" w:rsidTr="3D431ABF">
        <w:tc>
          <w:tcPr>
            <w:tcW w:w="5163" w:type="dxa"/>
          </w:tcPr>
          <w:p w14:paraId="74C2DDE4" w14:textId="77777777" w:rsidR="0019530D" w:rsidRPr="00AB3540" w:rsidRDefault="0019530D" w:rsidP="00C006CE">
            <w:pPr>
              <w:rPr>
                <w:rFonts w:eastAsia="Times New Roman" w:cs="Arial"/>
                <w:sz w:val="22"/>
              </w:rPr>
            </w:pPr>
            <w:r w:rsidRPr="00AB3540">
              <w:rPr>
                <w:rFonts w:eastAsia="Times New Roman" w:cs="Arial"/>
                <w:sz w:val="22"/>
              </w:rPr>
              <w:t>Does your setting offer opportunities for children to</w:t>
            </w:r>
            <w:r w:rsidR="005320E6">
              <w:rPr>
                <w:rFonts w:eastAsia="Times New Roman" w:cs="Arial"/>
                <w:sz w:val="22"/>
              </w:rPr>
              <w:t>:</w:t>
            </w:r>
            <w:r w:rsidRPr="00AB3540">
              <w:rPr>
                <w:rFonts w:eastAsia="Times New Roman" w:cs="Arial"/>
                <w:sz w:val="22"/>
              </w:rPr>
              <w:t xml:space="preserve"> </w:t>
            </w:r>
          </w:p>
          <w:p w14:paraId="72C76FD5" w14:textId="77777777" w:rsidR="0019530D" w:rsidRPr="00AB3540" w:rsidRDefault="0019530D" w:rsidP="0019530D">
            <w:pPr>
              <w:pStyle w:val="ListParagraph"/>
              <w:numPr>
                <w:ilvl w:val="0"/>
                <w:numId w:val="14"/>
              </w:numPr>
              <w:rPr>
                <w:rFonts w:ascii="Arial" w:eastAsia="Times New Roman" w:hAnsi="Arial" w:cs="Arial"/>
              </w:rPr>
            </w:pPr>
            <w:r w:rsidRPr="00AB3540">
              <w:rPr>
                <w:rFonts w:ascii="Arial" w:eastAsia="Times New Roman" w:hAnsi="Arial" w:cs="Arial"/>
              </w:rPr>
              <w:t>Share books with an adult in a group as well as individually</w:t>
            </w:r>
          </w:p>
          <w:p w14:paraId="681A2FE5" w14:textId="77777777" w:rsidR="0019530D" w:rsidRPr="00AB3540" w:rsidRDefault="0019530D" w:rsidP="0019530D">
            <w:pPr>
              <w:pStyle w:val="ListParagraph"/>
              <w:numPr>
                <w:ilvl w:val="0"/>
                <w:numId w:val="14"/>
              </w:numPr>
              <w:rPr>
                <w:rFonts w:ascii="Arial" w:eastAsia="Times New Roman" w:hAnsi="Arial" w:cs="Arial"/>
              </w:rPr>
            </w:pPr>
            <w:r w:rsidRPr="00AB3540">
              <w:rPr>
                <w:rFonts w:ascii="Arial" w:eastAsia="Times New Roman" w:hAnsi="Arial" w:cs="Arial"/>
              </w:rPr>
              <w:t>Develop a love for reading</w:t>
            </w:r>
          </w:p>
          <w:p w14:paraId="4FAC4539" w14:textId="77777777" w:rsidR="0019530D" w:rsidRPr="00AB3540" w:rsidRDefault="0019530D" w:rsidP="0019530D">
            <w:pPr>
              <w:pStyle w:val="ListParagraph"/>
              <w:numPr>
                <w:ilvl w:val="0"/>
                <w:numId w:val="14"/>
              </w:numPr>
              <w:rPr>
                <w:rFonts w:ascii="Arial" w:eastAsia="Times New Roman" w:hAnsi="Arial" w:cs="Arial"/>
              </w:rPr>
            </w:pPr>
            <w:r w:rsidRPr="00AB3540">
              <w:rPr>
                <w:rFonts w:ascii="Arial" w:eastAsia="Times New Roman" w:hAnsi="Arial" w:cs="Arial"/>
              </w:rPr>
              <w:lastRenderedPageBreak/>
              <w:t xml:space="preserve">Explore a range of books </w:t>
            </w:r>
            <w:proofErr w:type="spellStart"/>
            <w:r w:rsidRPr="00AB3540">
              <w:rPr>
                <w:rFonts w:ascii="Arial" w:eastAsia="Times New Roman" w:hAnsi="Arial" w:cs="Arial"/>
              </w:rPr>
              <w:t>ie</w:t>
            </w:r>
            <w:proofErr w:type="spellEnd"/>
            <w:r w:rsidRPr="00AB3540">
              <w:rPr>
                <w:rFonts w:ascii="Arial" w:eastAsia="Times New Roman" w:hAnsi="Arial" w:cs="Arial"/>
              </w:rPr>
              <w:t xml:space="preserve"> fiction, magazines, maps throughout the environment? </w:t>
            </w:r>
          </w:p>
        </w:tc>
        <w:tc>
          <w:tcPr>
            <w:tcW w:w="5149" w:type="dxa"/>
          </w:tcPr>
          <w:p w14:paraId="1EE87E2A" w14:textId="4DF2829C" w:rsidR="0019530D" w:rsidRDefault="0019530D" w:rsidP="007F7BDD"/>
        </w:tc>
        <w:tc>
          <w:tcPr>
            <w:tcW w:w="3252" w:type="dxa"/>
          </w:tcPr>
          <w:p w14:paraId="583CDEA8" w14:textId="77777777" w:rsidR="0019530D" w:rsidRDefault="0019530D" w:rsidP="007F7BDD"/>
        </w:tc>
        <w:tc>
          <w:tcPr>
            <w:tcW w:w="1626" w:type="dxa"/>
          </w:tcPr>
          <w:p w14:paraId="3236C539" w14:textId="77777777" w:rsidR="0019530D" w:rsidRDefault="0019530D" w:rsidP="007F7BDD"/>
        </w:tc>
      </w:tr>
    </w:tbl>
    <w:p w14:paraId="7528596D" w14:textId="77777777" w:rsidR="00277247" w:rsidRPr="00277247" w:rsidRDefault="00277247" w:rsidP="00D571BF">
      <w:pPr>
        <w:rPr>
          <w:rFonts w:eastAsia="Arial Unicode MS" w:cs="Arial"/>
          <w:b/>
          <w:szCs w:val="24"/>
        </w:rPr>
      </w:pPr>
    </w:p>
    <w:sectPr w:rsidR="00277247" w:rsidRPr="00277247" w:rsidSect="00D571BF">
      <w:headerReference w:type="default" r:id="rId10"/>
      <w:footerReference w:type="default" r:id="rId11"/>
      <w:headerReference w:type="first" r:id="rId12"/>
      <w:footerReference w:type="first" r:id="rId13"/>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4D23" w14:textId="77777777" w:rsidR="00F124EC" w:rsidRDefault="00F124EC">
      <w:r>
        <w:separator/>
      </w:r>
    </w:p>
  </w:endnote>
  <w:endnote w:type="continuationSeparator" w:id="0">
    <w:p w14:paraId="4C69625C" w14:textId="77777777" w:rsidR="00F124EC" w:rsidRDefault="00F1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CB5D" w14:textId="212CB95F" w:rsidR="00830F0D" w:rsidRPr="002C72AF" w:rsidRDefault="00830F0D" w:rsidP="00830F0D">
    <w:pPr>
      <w:pStyle w:val="Footer"/>
      <w:rPr>
        <w:rFonts w:cs="Arial"/>
        <w:szCs w:val="24"/>
      </w:rPr>
    </w:pPr>
    <w:r w:rsidRPr="002C72AF">
      <w:rPr>
        <w:rFonts w:cs="Arial"/>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B0616B" w:rsidRPr="002C72AF">
      <w:rPr>
        <w:rFonts w:cs="Arial"/>
        <w:szCs w:val="24"/>
      </w:rPr>
      <w:t xml:space="preserve"> </w:t>
    </w:r>
    <w:r w:rsidR="00360234">
      <w:rPr>
        <w:rFonts w:cs="Arial"/>
        <w:szCs w:val="24"/>
      </w:rPr>
      <w:t>August 202</w:t>
    </w:r>
    <w:r w:rsidR="00010034">
      <w:rPr>
        <w:rFonts w:cs="Arial"/>
        <w:szCs w:val="24"/>
      </w:rPr>
      <w:t>5</w:t>
    </w:r>
  </w:p>
  <w:p w14:paraId="02CF6B8E"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4673" w14:textId="3FE00B17" w:rsidR="007C2CC5" w:rsidRPr="005320E6" w:rsidRDefault="00CD7843">
    <w:pPr>
      <w:pStyle w:val="Footer"/>
      <w:rPr>
        <w:rFonts w:cs="Arial"/>
        <w:sz w:val="20"/>
      </w:rPr>
    </w:pPr>
    <w:r>
      <w:rPr>
        <w:lang w:eastAsia="en-GB"/>
      </w:rPr>
      <w:drawing>
        <wp:inline distT="0" distB="0" distL="0" distR="0" wp14:anchorId="7E3671A1" wp14:editId="09B2175E">
          <wp:extent cx="9833197" cy="1009650"/>
          <wp:effectExtent l="0" t="0" r="0" b="9525"/>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3197" cy="1009650"/>
                  </a:xfrm>
                  <a:prstGeom prst="rect">
                    <a:avLst/>
                  </a:prstGeom>
                  <a:noFill/>
                  <a:ln>
                    <a:noFill/>
                  </a:ln>
                </pic:spPr>
              </pic:pic>
            </a:graphicData>
          </a:graphic>
        </wp:inline>
      </w:drawing>
    </w:r>
    <w:r w:rsidR="005320E6" w:rsidRPr="005320E6">
      <w:rPr>
        <w:rFonts w:cs="Arial"/>
        <w:sz w:val="20"/>
      </w:rPr>
      <w:t xml:space="preserve">© Essex County Council, </w:t>
    </w:r>
    <w:r w:rsidR="00360234">
      <w:rPr>
        <w:rFonts w:cs="Arial"/>
        <w:sz w:val="20"/>
      </w:rPr>
      <w:t>August 202</w:t>
    </w:r>
    <w:r w:rsidR="00010034">
      <w:rPr>
        <w:rFonts w:cs="Arial"/>
        <w:sz w:val="20"/>
      </w:rPr>
      <w:t>5</w:t>
    </w:r>
    <w:r w:rsidR="00D571BF" w:rsidRPr="005320E6">
      <w:rPr>
        <w:rFonts w:cs="Arial"/>
        <w:sz w:val="20"/>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BD07" w14:textId="77777777" w:rsidR="00F124EC" w:rsidRDefault="00F124EC">
      <w:r>
        <w:separator/>
      </w:r>
    </w:p>
  </w:footnote>
  <w:footnote w:type="continuationSeparator" w:id="0">
    <w:p w14:paraId="543365BB" w14:textId="77777777" w:rsidR="00F124EC" w:rsidRDefault="00F1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D5DA"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74ED"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3F3FF2A6" wp14:editId="134CA3D9">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114BB0"/>
    <w:multiLevelType w:val="hybridMultilevel"/>
    <w:tmpl w:val="B0368DC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685813">
    <w:abstractNumId w:val="12"/>
  </w:num>
  <w:num w:numId="2" w16cid:durableId="2067989890">
    <w:abstractNumId w:val="4"/>
  </w:num>
  <w:num w:numId="3" w16cid:durableId="1189225080">
    <w:abstractNumId w:val="13"/>
  </w:num>
  <w:num w:numId="4" w16cid:durableId="1245646045">
    <w:abstractNumId w:val="3"/>
  </w:num>
  <w:num w:numId="5" w16cid:durableId="2006320935">
    <w:abstractNumId w:val="11"/>
  </w:num>
  <w:num w:numId="6" w16cid:durableId="762921994">
    <w:abstractNumId w:val="6"/>
  </w:num>
  <w:num w:numId="7" w16cid:durableId="1458795814">
    <w:abstractNumId w:val="1"/>
  </w:num>
  <w:num w:numId="8" w16cid:durableId="974992522">
    <w:abstractNumId w:val="10"/>
  </w:num>
  <w:num w:numId="9" w16cid:durableId="814335">
    <w:abstractNumId w:val="9"/>
  </w:num>
  <w:num w:numId="10" w16cid:durableId="1514417495">
    <w:abstractNumId w:val="7"/>
  </w:num>
  <w:num w:numId="11" w16cid:durableId="1468998">
    <w:abstractNumId w:val="2"/>
  </w:num>
  <w:num w:numId="12" w16cid:durableId="1212495876">
    <w:abstractNumId w:val="0"/>
  </w:num>
  <w:num w:numId="13" w16cid:durableId="1806123944">
    <w:abstractNumId w:val="8"/>
  </w:num>
  <w:num w:numId="14" w16cid:durableId="2031446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0034"/>
    <w:rsid w:val="00021B1F"/>
    <w:rsid w:val="00081DB3"/>
    <w:rsid w:val="000B5198"/>
    <w:rsid w:val="000E475A"/>
    <w:rsid w:val="001109ED"/>
    <w:rsid w:val="00123E73"/>
    <w:rsid w:val="00164D6B"/>
    <w:rsid w:val="0019530D"/>
    <w:rsid w:val="001C02CE"/>
    <w:rsid w:val="00220E12"/>
    <w:rsid w:val="002338EC"/>
    <w:rsid w:val="00277247"/>
    <w:rsid w:val="00283F29"/>
    <w:rsid w:val="002A4F6F"/>
    <w:rsid w:val="002C7213"/>
    <w:rsid w:val="002C72AF"/>
    <w:rsid w:val="002F7AB0"/>
    <w:rsid w:val="0033323D"/>
    <w:rsid w:val="003562FE"/>
    <w:rsid w:val="00360234"/>
    <w:rsid w:val="003716C4"/>
    <w:rsid w:val="00377BE1"/>
    <w:rsid w:val="003A382C"/>
    <w:rsid w:val="003F67F3"/>
    <w:rsid w:val="004115C9"/>
    <w:rsid w:val="004555FD"/>
    <w:rsid w:val="004A1766"/>
    <w:rsid w:val="00507031"/>
    <w:rsid w:val="005320E6"/>
    <w:rsid w:val="005816D7"/>
    <w:rsid w:val="00602EFA"/>
    <w:rsid w:val="006077C8"/>
    <w:rsid w:val="00610F4F"/>
    <w:rsid w:val="006209F5"/>
    <w:rsid w:val="006338B7"/>
    <w:rsid w:val="006544DE"/>
    <w:rsid w:val="006674FA"/>
    <w:rsid w:val="006746A7"/>
    <w:rsid w:val="00682DFA"/>
    <w:rsid w:val="006A240E"/>
    <w:rsid w:val="006B228E"/>
    <w:rsid w:val="006B604A"/>
    <w:rsid w:val="006F6241"/>
    <w:rsid w:val="007C2CC5"/>
    <w:rsid w:val="007D1129"/>
    <w:rsid w:val="007E4C1C"/>
    <w:rsid w:val="00830F0D"/>
    <w:rsid w:val="008A4D9B"/>
    <w:rsid w:val="008C2BA9"/>
    <w:rsid w:val="008D73D5"/>
    <w:rsid w:val="008F72CF"/>
    <w:rsid w:val="00942DBF"/>
    <w:rsid w:val="00944722"/>
    <w:rsid w:val="00981490"/>
    <w:rsid w:val="00993958"/>
    <w:rsid w:val="009C0C27"/>
    <w:rsid w:val="009C1215"/>
    <w:rsid w:val="009C6537"/>
    <w:rsid w:val="00A17BFC"/>
    <w:rsid w:val="00A834B6"/>
    <w:rsid w:val="00A92850"/>
    <w:rsid w:val="00AB3540"/>
    <w:rsid w:val="00AB6F3B"/>
    <w:rsid w:val="00B0616B"/>
    <w:rsid w:val="00B516D7"/>
    <w:rsid w:val="00B925F8"/>
    <w:rsid w:val="00BD7EF9"/>
    <w:rsid w:val="00C50056"/>
    <w:rsid w:val="00C54357"/>
    <w:rsid w:val="00C9476F"/>
    <w:rsid w:val="00CA524C"/>
    <w:rsid w:val="00CD7843"/>
    <w:rsid w:val="00D11815"/>
    <w:rsid w:val="00D571BF"/>
    <w:rsid w:val="00DC140B"/>
    <w:rsid w:val="00DC25BB"/>
    <w:rsid w:val="00EC4708"/>
    <w:rsid w:val="00EF5E04"/>
    <w:rsid w:val="00F06FB7"/>
    <w:rsid w:val="00F124EC"/>
    <w:rsid w:val="00F162C8"/>
    <w:rsid w:val="00F35B29"/>
    <w:rsid w:val="00FC6C53"/>
    <w:rsid w:val="00FC7699"/>
    <w:rsid w:val="00FD6B90"/>
    <w:rsid w:val="00FE48C8"/>
    <w:rsid w:val="00FF4FEF"/>
    <w:rsid w:val="3D431ABF"/>
    <w:rsid w:val="703B4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0B64D"/>
  <w15:docId w15:val="{5466E31A-0C99-4FBA-B128-E3755CE0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0E6"/>
    <w:rPr>
      <w:rFonts w:ascii="Arial" w:hAnsi="Arial"/>
      <w:noProof/>
      <w:sz w:val="24"/>
      <w:lang w:eastAsia="en-US"/>
    </w:rPr>
  </w:style>
  <w:style w:type="paragraph" w:styleId="Heading1">
    <w:name w:val="heading 1"/>
    <w:basedOn w:val="Normal"/>
    <w:next w:val="Normal"/>
    <w:link w:val="Heading1Char"/>
    <w:uiPriority w:val="9"/>
    <w:qFormat/>
    <w:rsid w:val="00CD7843"/>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B0616B"/>
    <w:rPr>
      <w:color w:val="800080" w:themeColor="followedHyperlink"/>
      <w:u w:val="single"/>
    </w:rPr>
  </w:style>
  <w:style w:type="character" w:styleId="UnresolvedMention">
    <w:name w:val="Unresolved Mention"/>
    <w:basedOn w:val="DefaultParagraphFont"/>
    <w:uiPriority w:val="99"/>
    <w:semiHidden/>
    <w:unhideWhenUsed/>
    <w:rsid w:val="0019530D"/>
    <w:rPr>
      <w:color w:val="605E5C"/>
      <w:shd w:val="clear" w:color="auto" w:fill="E1DFDD"/>
    </w:rPr>
  </w:style>
  <w:style w:type="character" w:customStyle="1" w:styleId="Heading1Char">
    <w:name w:val="Heading 1 Char"/>
    <w:basedOn w:val="DefaultParagraphFont"/>
    <w:link w:val="Heading1"/>
    <w:uiPriority w:val="9"/>
    <w:rsid w:val="00CD7843"/>
    <w:rPr>
      <w:rFonts w:ascii="Arial" w:eastAsiaTheme="majorEastAsia" w:hAnsi="Arial" w:cstheme="majorBidi"/>
      <w:b/>
      <w:noProof/>
      <w:sz w:val="32"/>
      <w:szCs w:val="32"/>
      <w:lang w:eastAsia="en-US"/>
    </w:rPr>
  </w:style>
  <w:style w:type="paragraph" w:styleId="NoSpacing">
    <w:name w:val="No Spacing"/>
    <w:uiPriority w:val="1"/>
    <w:qFormat/>
    <w:rsid w:val="005320E6"/>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140e513-9c0e-4e73-9b29-9e780522eb94">
      <UserInfo>
        <DisplayName/>
        <AccountId xsi:nil="true"/>
        <AccountType/>
      </UserInfo>
    </SharedWithUsers>
  </documentManagement>
</p:properties>
</file>

<file path=customXml/itemProps1.xml><?xml version="1.0" encoding="utf-8"?>
<ds:datastoreItem xmlns:ds="http://schemas.openxmlformats.org/officeDocument/2006/customXml" ds:itemID="{A90CFBE5-F9D7-4753-AA9C-5CEAD69834F1}">
  <ds:schemaRefs>
    <ds:schemaRef ds:uri="http://schemas.microsoft.com/sharepoint/v3/contenttype/forms"/>
  </ds:schemaRefs>
</ds:datastoreItem>
</file>

<file path=customXml/itemProps2.xml><?xml version="1.0" encoding="utf-8"?>
<ds:datastoreItem xmlns:ds="http://schemas.openxmlformats.org/officeDocument/2006/customXml" ds:itemID="{A69F46D0-3682-4132-9C66-441E3659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ECAD6-E1E3-4076-B3E2-F47ECF991244}">
  <ds:schemaRefs>
    <ds:schemaRef ds:uri="http://purl.org/dc/elements/1.1/"/>
    <ds:schemaRef ds:uri="http://schemas.microsoft.com/office/2006/metadata/properties"/>
    <ds:schemaRef ds:uri="a9f12287-5f74-4593-92c9-e973669b9a7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6140e513-9c0e-4e73-9b29-9e780522eb9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Andrea Bond - Early Years Education Partner</cp:lastModifiedBy>
  <cp:revision>2</cp:revision>
  <dcterms:created xsi:type="dcterms:W3CDTF">2025-08-26T09:50:00Z</dcterms:created>
  <dcterms:modified xsi:type="dcterms:W3CDTF">2025-08-26T09:50:00Z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2019-10-14T16:01:40.0094131Z</vt:lpwstr>
  </property>
  <property fmtid="{D5CDD505-2E9C-101B-9397-08002B2CF9AE}" pid="5" name="MSIP_Label_39d8be9e-c8d9-4b9c-bd40-2c27cc7ea2e6_Name">
    <vt:lpwstr>Official</vt:lpwstr>
  </property>
  <property fmtid="{D5CDD505-2E9C-101B-9397-08002B2CF9AE}" pid="6" name="MSIP_Label_39d8be9e-c8d9-4b9c-bd40-2c27cc7ea2e6_ActionId">
    <vt:lpwstr>5627da06-3c29-4c71-ad58-f849cad0a7df</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y fmtid="{D5CDD505-2E9C-101B-9397-08002B2CF9AE}" pid="11" name="Order">
    <vt:r8>132600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